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37" w:rsidRDefault="00DA2337" w:rsidP="00DA2337">
      <w:pPr>
        <w:pStyle w:val="Ttulo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07</w:t>
      </w:r>
      <w:r w:rsidRPr="003D08C7">
        <w:rPr>
          <w:sz w:val="48"/>
          <w:szCs w:val="48"/>
          <w:u w:val="single"/>
        </w:rPr>
        <w:t xml:space="preserve"> – PESQUISA – </w:t>
      </w:r>
      <w:r>
        <w:rPr>
          <w:sz w:val="48"/>
          <w:szCs w:val="48"/>
          <w:u w:val="single"/>
        </w:rPr>
        <w:t>PIO OUTPUT</w:t>
      </w:r>
    </w:p>
    <w:p w:rsidR="00DA2337" w:rsidRDefault="00DA2337" w:rsidP="00DA2337">
      <w:pPr>
        <w:jc w:val="center"/>
      </w:pPr>
    </w:p>
    <w:p w:rsidR="00DA2337" w:rsidRDefault="00DA2337" w:rsidP="00DA2337">
      <w:pPr>
        <w:jc w:val="center"/>
      </w:pPr>
      <w:r>
        <w:t>Por Lucas Scarlato Astur</w:t>
      </w:r>
    </w:p>
    <w:p w:rsidR="00DA2337" w:rsidRPr="008122C4" w:rsidRDefault="00DA2337" w:rsidP="00F03ADD">
      <w:pPr>
        <w:rPr>
          <w:rFonts w:asciiTheme="majorHAnsi" w:hAnsiTheme="majorHAnsi" w:cstheme="majorHAnsi"/>
          <w:color w:val="2E74B5" w:themeColor="accent1" w:themeShade="BF"/>
          <w:sz w:val="24"/>
          <w:szCs w:val="24"/>
          <w:u w:val="single"/>
        </w:rPr>
      </w:pPr>
    </w:p>
    <w:p w:rsidR="00951A6B" w:rsidRDefault="00DA2337" w:rsidP="00951A6B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DA2337">
        <w:rPr>
          <w:b/>
          <w:sz w:val="24"/>
          <w:szCs w:val="24"/>
        </w:rPr>
        <w:t xml:space="preserve">Liste a funcionalidade dos periféricos listados a </w:t>
      </w:r>
      <w:proofErr w:type="gramStart"/>
      <w:r w:rsidRPr="00DA2337">
        <w:rPr>
          <w:b/>
          <w:sz w:val="24"/>
          <w:szCs w:val="24"/>
        </w:rPr>
        <w:t>seguir :</w:t>
      </w:r>
      <w:proofErr w:type="gramEnd"/>
    </w:p>
    <w:p w:rsidR="00951A6B" w:rsidRPr="00951A6B" w:rsidRDefault="00951A6B" w:rsidP="00951A6B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951A6B">
        <w:rPr>
          <w:b/>
          <w:sz w:val="24"/>
          <w:szCs w:val="24"/>
        </w:rPr>
        <w:t xml:space="preserve">RTC - Real time </w:t>
      </w:r>
      <w:proofErr w:type="spellStart"/>
      <w:r w:rsidRPr="00951A6B">
        <w:rPr>
          <w:b/>
          <w:sz w:val="24"/>
          <w:szCs w:val="24"/>
        </w:rPr>
        <w:t>clock</w:t>
      </w:r>
      <w:proofErr w:type="spellEnd"/>
      <w:r w:rsidRPr="00951A6B">
        <w:rPr>
          <w:b/>
          <w:sz w:val="24"/>
          <w:szCs w:val="24"/>
        </w:rPr>
        <w:t xml:space="preserve"> /</w:t>
      </w:r>
    </w:p>
    <w:p w:rsidR="00951A6B" w:rsidRDefault="00951A6B" w:rsidP="00951A6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 RTC é responsável por controlar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/velocidade com que as tarefas são executadas no sistema. </w:t>
      </w:r>
    </w:p>
    <w:p w:rsidR="00951A6B" w:rsidRPr="00DA2337" w:rsidRDefault="00951A6B" w:rsidP="00951A6B">
      <w:pPr>
        <w:pStyle w:val="PargrafodaLista"/>
        <w:ind w:left="1080"/>
        <w:rPr>
          <w:sz w:val="24"/>
          <w:szCs w:val="24"/>
        </w:rPr>
      </w:pPr>
    </w:p>
    <w:p w:rsidR="00951A6B" w:rsidRDefault="00951A6B" w:rsidP="00951A6B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DA2337">
        <w:rPr>
          <w:b/>
          <w:sz w:val="24"/>
          <w:szCs w:val="24"/>
        </w:rPr>
        <w:t>TC - Timer/</w:t>
      </w:r>
      <w:proofErr w:type="spellStart"/>
      <w:r w:rsidRPr="00DA2337">
        <w:rPr>
          <w:b/>
          <w:sz w:val="24"/>
          <w:szCs w:val="24"/>
        </w:rPr>
        <w:t>Counter</w:t>
      </w:r>
      <w:proofErr w:type="spellEnd"/>
    </w:p>
    <w:p w:rsidR="00951A6B" w:rsidRPr="00951A6B" w:rsidRDefault="00951A6B" w:rsidP="00951A6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O TC funciona de maneira similar a um cronometro. Serve para medir ou controlar período de execução de funções e tarefas a serem executadas pelo processador, convertendo informações temporais em bits e armazenando-as.</w:t>
      </w:r>
    </w:p>
    <w:p w:rsidR="00951A6B" w:rsidRDefault="00951A6B" w:rsidP="00951A6B">
      <w:pPr>
        <w:pStyle w:val="PargrafodaLista"/>
        <w:rPr>
          <w:b/>
          <w:sz w:val="24"/>
          <w:szCs w:val="24"/>
        </w:rPr>
      </w:pPr>
    </w:p>
    <w:p w:rsidR="00951A6B" w:rsidRDefault="00951A6B" w:rsidP="00DA2337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Mapa da memória – </w:t>
      </w:r>
    </w:p>
    <w:p w:rsidR="00F03ADD" w:rsidRPr="00951A6B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951A6B">
        <w:rPr>
          <w:b/>
          <w:sz w:val="24"/>
        </w:rPr>
        <w:t xml:space="preserve">Qual endereço de memória reservado para os </w:t>
      </w:r>
      <w:proofErr w:type="gramStart"/>
      <w:r w:rsidRPr="00951A6B">
        <w:rPr>
          <w:b/>
          <w:sz w:val="24"/>
        </w:rPr>
        <w:t>periféricos ?</w:t>
      </w:r>
      <w:proofErr w:type="gramEnd"/>
    </w:p>
    <w:p w:rsidR="00F03ADD" w:rsidRPr="00951A6B" w:rsidRDefault="00F03ADD" w:rsidP="00F03ADD">
      <w:pPr>
        <w:pStyle w:val="PargrafodaLista"/>
        <w:ind w:left="1080"/>
        <w:rPr>
          <w:sz w:val="24"/>
        </w:rPr>
      </w:pPr>
      <w:r w:rsidRPr="00951A6B">
        <w:rPr>
          <w:sz w:val="24"/>
        </w:rPr>
        <w:t>0x40000000</w:t>
      </w:r>
      <w:r>
        <w:rPr>
          <w:sz w:val="24"/>
        </w:rPr>
        <w:t>.</w:t>
      </w:r>
    </w:p>
    <w:p w:rsidR="00F03ADD" w:rsidRPr="00951A6B" w:rsidRDefault="00F03ADD" w:rsidP="00F03ADD">
      <w:pPr>
        <w:pStyle w:val="PargrafodaLista"/>
        <w:ind w:left="1080"/>
        <w:rPr>
          <w:b/>
          <w:sz w:val="24"/>
          <w:szCs w:val="24"/>
        </w:rPr>
      </w:pPr>
    </w:p>
    <w:p w:rsidR="00F03ADD" w:rsidRPr="00951A6B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951A6B">
        <w:rPr>
          <w:b/>
          <w:sz w:val="24"/>
        </w:rPr>
        <w:t xml:space="preserve">Qual o tamanho (em endereço) dessa </w:t>
      </w:r>
      <w:proofErr w:type="gramStart"/>
      <w:r w:rsidRPr="00951A6B">
        <w:rPr>
          <w:b/>
          <w:sz w:val="24"/>
        </w:rPr>
        <w:t>secção ?</w:t>
      </w:r>
      <w:proofErr w:type="gramEnd"/>
    </w:p>
    <w:p w:rsidR="00F03ADD" w:rsidRPr="00951A6B" w:rsidRDefault="00F03ADD" w:rsidP="00F03ADD">
      <w:pPr>
        <w:pStyle w:val="PargrafodaLista"/>
        <w:ind w:left="1080"/>
        <w:rPr>
          <w:b/>
          <w:sz w:val="24"/>
          <w:szCs w:val="24"/>
        </w:rPr>
      </w:pPr>
      <w:r>
        <w:rPr>
          <w:sz w:val="24"/>
        </w:rPr>
        <w:t>0x20000000.</w:t>
      </w:r>
    </w:p>
    <w:p w:rsidR="00F03ADD" w:rsidRDefault="00F03ADD" w:rsidP="00F03ADD">
      <w:pPr>
        <w:pStyle w:val="PargrafodaLista"/>
        <w:rPr>
          <w:b/>
          <w:sz w:val="24"/>
          <w:szCs w:val="24"/>
        </w:rPr>
      </w:pPr>
    </w:p>
    <w:p w:rsidR="00951A6B" w:rsidRDefault="00951A6B" w:rsidP="00DA2337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Periféricos –</w:t>
      </w:r>
    </w:p>
    <w:p w:rsidR="00F03ADD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PIOA – </w:t>
      </w:r>
      <w:r>
        <w:rPr>
          <w:sz w:val="24"/>
          <w:szCs w:val="24"/>
        </w:rPr>
        <w:t>0x400E0E00</w:t>
      </w:r>
    </w:p>
    <w:p w:rsidR="00F03ADD" w:rsidRPr="00951A6B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PIOB – </w:t>
      </w:r>
      <w:r w:rsidRPr="00F03ADD">
        <w:rPr>
          <w:sz w:val="24"/>
          <w:szCs w:val="24"/>
        </w:rPr>
        <w:t>0x400E1000</w:t>
      </w:r>
    </w:p>
    <w:p w:rsidR="00F03ADD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 – </w:t>
      </w:r>
      <w:r>
        <w:rPr>
          <w:sz w:val="24"/>
          <w:szCs w:val="24"/>
        </w:rPr>
        <w:t>0x40044000</w:t>
      </w:r>
    </w:p>
    <w:p w:rsidR="00F03ADD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UART1 – </w:t>
      </w:r>
      <w:r>
        <w:rPr>
          <w:sz w:val="24"/>
          <w:szCs w:val="24"/>
        </w:rPr>
        <w:t>0x400E0A00</w:t>
      </w:r>
    </w:p>
    <w:p w:rsidR="00F03ADD" w:rsidRPr="00F03ADD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UART2 –</w:t>
      </w:r>
      <w:r w:rsidRPr="00F03AD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0x400E1</w:t>
      </w:r>
      <w:r w:rsidRPr="00F03ADD">
        <w:rPr>
          <w:sz w:val="24"/>
          <w:szCs w:val="24"/>
        </w:rPr>
        <w:t>A00</w:t>
      </w:r>
    </w:p>
    <w:p w:rsidR="00F03ADD" w:rsidRDefault="00F03ADD" w:rsidP="00F03ADD">
      <w:pPr>
        <w:pStyle w:val="PargrafodaLista"/>
        <w:rPr>
          <w:b/>
          <w:sz w:val="24"/>
          <w:szCs w:val="24"/>
        </w:rPr>
      </w:pPr>
    </w:p>
    <w:p w:rsidR="00F03ADD" w:rsidRPr="00F03ADD" w:rsidRDefault="00F03ADD" w:rsidP="00F03ADD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r w:rsidRPr="00F03ADD">
        <w:rPr>
          <w:b/>
          <w:sz w:val="24"/>
          <w:szCs w:val="24"/>
        </w:rPr>
        <w:t xml:space="preserve">Qual o ID do PIOC: </w:t>
      </w:r>
      <w:r w:rsidRPr="00F03ADD">
        <w:rPr>
          <w:sz w:val="24"/>
          <w:szCs w:val="24"/>
        </w:rPr>
        <w:tab/>
        <w:t>12.</w:t>
      </w:r>
    </w:p>
    <w:p w:rsidR="00F03ADD" w:rsidRPr="00F03ADD" w:rsidRDefault="00F03ADD" w:rsidP="00F03ADD">
      <w:pPr>
        <w:ind w:left="360"/>
        <w:rPr>
          <w:b/>
          <w:sz w:val="24"/>
          <w:szCs w:val="24"/>
        </w:rPr>
      </w:pPr>
    </w:p>
    <w:p w:rsidR="00F03ADD" w:rsidRDefault="00F03ADD" w:rsidP="00F03ADD">
      <w:pPr>
        <w:ind w:left="360"/>
        <w:rPr>
          <w:b/>
          <w:sz w:val="24"/>
        </w:rPr>
      </w:pPr>
      <w:proofErr w:type="gramStart"/>
      <w:r>
        <w:rPr>
          <w:b/>
          <w:sz w:val="24"/>
          <w:szCs w:val="24"/>
        </w:rPr>
        <w:t xml:space="preserve">3.1 </w:t>
      </w:r>
      <w:r w:rsidRPr="00F03ADD">
        <w:rPr>
          <w:b/>
          <w:sz w:val="24"/>
        </w:rPr>
        <w:t>Verifique</w:t>
      </w:r>
      <w:proofErr w:type="gramEnd"/>
      <w:r w:rsidRPr="00F03ADD">
        <w:rPr>
          <w:b/>
          <w:sz w:val="24"/>
        </w:rPr>
        <w:t xml:space="preserve"> quais periféricos podem ser configuráveis nos I/Os</w:t>
      </w:r>
      <w:r w:rsidRPr="00F03ADD">
        <w:rPr>
          <w:b/>
          <w:sz w:val="24"/>
        </w:rPr>
        <w:t>:</w:t>
      </w:r>
    </w:p>
    <w:p w:rsidR="00F03ADD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PC1: </w:t>
      </w:r>
      <w:r>
        <w:rPr>
          <w:sz w:val="24"/>
          <w:szCs w:val="24"/>
        </w:rPr>
        <w:t>D1 ou módulos PWM</w:t>
      </w:r>
    </w:p>
    <w:p w:rsidR="00F03ADD" w:rsidRPr="00F03ADD" w:rsidRDefault="00F03ADD" w:rsidP="00F03ADD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PB6: </w:t>
      </w:r>
      <w:r>
        <w:rPr>
          <w:sz w:val="24"/>
          <w:szCs w:val="24"/>
        </w:rPr>
        <w:t>SWDIO-TMS</w:t>
      </w:r>
    </w:p>
    <w:p w:rsidR="00F03ADD" w:rsidRDefault="00F03ADD" w:rsidP="00F03ADD">
      <w:pPr>
        <w:rPr>
          <w:b/>
          <w:sz w:val="24"/>
          <w:szCs w:val="24"/>
        </w:rPr>
      </w:pPr>
    </w:p>
    <w:p w:rsidR="00F03ADD" w:rsidRDefault="00F03ADD" w:rsidP="00F03A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341CD9" w:rsidRPr="00D84B4D" w:rsidRDefault="00341CD9" w:rsidP="00D84B4D">
      <w:pPr>
        <w:rPr>
          <w:sz w:val="24"/>
          <w:szCs w:val="24"/>
        </w:rPr>
      </w:pPr>
      <w:bookmarkStart w:id="0" w:name="_GoBack"/>
      <w:bookmarkEnd w:id="0"/>
    </w:p>
    <w:sectPr w:rsidR="00341CD9" w:rsidRPr="00D84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569D"/>
    <w:multiLevelType w:val="hybridMultilevel"/>
    <w:tmpl w:val="B0F077DC"/>
    <w:lvl w:ilvl="0" w:tplc="BB728D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150D"/>
    <w:multiLevelType w:val="hybridMultilevel"/>
    <w:tmpl w:val="C884E66E"/>
    <w:lvl w:ilvl="0" w:tplc="9C0CE7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B3395"/>
    <w:multiLevelType w:val="hybridMultilevel"/>
    <w:tmpl w:val="5122E772"/>
    <w:lvl w:ilvl="0" w:tplc="68C2687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630FC"/>
    <w:multiLevelType w:val="multilevel"/>
    <w:tmpl w:val="FEDCF9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D45946"/>
    <w:multiLevelType w:val="multilevel"/>
    <w:tmpl w:val="17464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37"/>
    <w:rsid w:val="00341CD9"/>
    <w:rsid w:val="003574B4"/>
    <w:rsid w:val="00951A6B"/>
    <w:rsid w:val="00D84B4D"/>
    <w:rsid w:val="00DA2337"/>
    <w:rsid w:val="00F0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4024"/>
  <w15:chartTrackingRefBased/>
  <w15:docId w15:val="{4009C21B-90CA-41C2-8E09-F25D1D62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2337"/>
  </w:style>
  <w:style w:type="paragraph" w:styleId="Ttulo1">
    <w:name w:val="heading 1"/>
    <w:basedOn w:val="Normal"/>
    <w:next w:val="Normal"/>
    <w:link w:val="Ttulo1Char"/>
    <w:uiPriority w:val="9"/>
    <w:qFormat/>
    <w:rsid w:val="00DA2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A233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A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06EC-1D1B-494B-8B55-C0ABCE26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1</cp:revision>
  <dcterms:created xsi:type="dcterms:W3CDTF">2017-02-24T00:06:00Z</dcterms:created>
  <dcterms:modified xsi:type="dcterms:W3CDTF">2017-02-24T00:48:00Z</dcterms:modified>
</cp:coreProperties>
</file>