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A6793" w:rsidTr="000A38CF">
        <w:tc>
          <w:tcPr>
            <w:tcW w:w="2831" w:type="dxa"/>
            <w:shd w:val="clear" w:color="auto" w:fill="E7E6E6" w:themeFill="background2"/>
          </w:tcPr>
          <w:p w:rsidR="004A6793" w:rsidRDefault="000A38CF" w:rsidP="000A38CF">
            <w:pPr>
              <w:jc w:val="center"/>
            </w:pPr>
            <w:r>
              <w:t>TIPO</w:t>
            </w:r>
          </w:p>
        </w:tc>
        <w:tc>
          <w:tcPr>
            <w:tcW w:w="2831" w:type="dxa"/>
            <w:shd w:val="clear" w:color="auto" w:fill="E7E6E6" w:themeFill="background2"/>
          </w:tcPr>
          <w:p w:rsidR="004A6793" w:rsidRDefault="000A38CF" w:rsidP="000A38CF">
            <w:pPr>
              <w:jc w:val="center"/>
            </w:pPr>
            <w:r>
              <w:t>HHD</w:t>
            </w:r>
          </w:p>
        </w:tc>
        <w:tc>
          <w:tcPr>
            <w:tcW w:w="2832" w:type="dxa"/>
            <w:shd w:val="clear" w:color="auto" w:fill="E7E6E6" w:themeFill="background2"/>
          </w:tcPr>
          <w:p w:rsidR="004A6793" w:rsidRDefault="000A38CF" w:rsidP="000A38CF">
            <w:pPr>
              <w:jc w:val="center"/>
            </w:pPr>
            <w:r>
              <w:t>SSD</w:t>
            </w:r>
          </w:p>
        </w:tc>
      </w:tr>
      <w:tr w:rsidR="004A6793" w:rsidTr="004A6793">
        <w:tc>
          <w:tcPr>
            <w:tcW w:w="2831" w:type="dxa"/>
          </w:tcPr>
          <w:p w:rsidR="004A6793" w:rsidRDefault="000A38CF">
            <w:r>
              <w:t>Capacidad</w:t>
            </w:r>
          </w:p>
        </w:tc>
        <w:tc>
          <w:tcPr>
            <w:tcW w:w="2831" w:type="dxa"/>
          </w:tcPr>
          <w:p w:rsidR="004A6793" w:rsidRDefault="000A38CF">
            <w:r>
              <w:t>1TB a 10TB</w:t>
            </w:r>
          </w:p>
        </w:tc>
        <w:tc>
          <w:tcPr>
            <w:tcW w:w="2832" w:type="dxa"/>
          </w:tcPr>
          <w:p w:rsidR="004A6793" w:rsidRDefault="000A38CF">
            <w:r>
              <w:t>256GB a 4TB</w:t>
            </w:r>
          </w:p>
        </w:tc>
      </w:tr>
      <w:tr w:rsidR="004A6793" w:rsidTr="004A6793">
        <w:tc>
          <w:tcPr>
            <w:tcW w:w="2831" w:type="dxa"/>
          </w:tcPr>
          <w:p w:rsidR="004A6793" w:rsidRDefault="000A38CF">
            <w:r>
              <w:t>Coste</w:t>
            </w:r>
          </w:p>
        </w:tc>
        <w:tc>
          <w:tcPr>
            <w:tcW w:w="2831" w:type="dxa"/>
          </w:tcPr>
          <w:p w:rsidR="004A6793" w:rsidRDefault="000A38CF">
            <w:r>
              <w:t>Más baratos</w:t>
            </w:r>
          </w:p>
        </w:tc>
        <w:tc>
          <w:tcPr>
            <w:tcW w:w="2832" w:type="dxa"/>
          </w:tcPr>
          <w:p w:rsidR="004A6793" w:rsidRDefault="000A38CF">
            <w:r>
              <w:t>Más caros</w:t>
            </w:r>
          </w:p>
        </w:tc>
      </w:tr>
      <w:tr w:rsidR="004A6793" w:rsidTr="004A6793">
        <w:tc>
          <w:tcPr>
            <w:tcW w:w="2831" w:type="dxa"/>
          </w:tcPr>
          <w:p w:rsidR="004A6793" w:rsidRDefault="000A38CF">
            <w:r>
              <w:t>Consumo</w:t>
            </w:r>
          </w:p>
        </w:tc>
        <w:tc>
          <w:tcPr>
            <w:tcW w:w="2831" w:type="dxa"/>
          </w:tcPr>
          <w:p w:rsidR="004A6793" w:rsidRDefault="000A38CF">
            <w:r>
              <w:t>Mayor consumo</w:t>
            </w:r>
          </w:p>
        </w:tc>
        <w:tc>
          <w:tcPr>
            <w:tcW w:w="2832" w:type="dxa"/>
          </w:tcPr>
          <w:p w:rsidR="004A6793" w:rsidRDefault="000A38CF">
            <w:r>
              <w:t>Menor consumo</w:t>
            </w:r>
          </w:p>
        </w:tc>
      </w:tr>
      <w:tr w:rsidR="004A6793" w:rsidTr="004A6793">
        <w:tc>
          <w:tcPr>
            <w:tcW w:w="2831" w:type="dxa"/>
          </w:tcPr>
          <w:p w:rsidR="004A6793" w:rsidRDefault="000A38CF">
            <w:r>
              <w:t>Ruido</w:t>
            </w:r>
          </w:p>
        </w:tc>
        <w:tc>
          <w:tcPr>
            <w:tcW w:w="2831" w:type="dxa"/>
          </w:tcPr>
          <w:p w:rsidR="004A6793" w:rsidRDefault="000A38CF">
            <w:r>
              <w:t>Más ruidosos por ser mecánicos</w:t>
            </w:r>
          </w:p>
        </w:tc>
        <w:tc>
          <w:tcPr>
            <w:tcW w:w="2832" w:type="dxa"/>
          </w:tcPr>
          <w:p w:rsidR="004A6793" w:rsidRDefault="000A38CF">
            <w:r>
              <w:t>Menos ruidosos por ser elementos móviles</w:t>
            </w:r>
          </w:p>
        </w:tc>
      </w:tr>
      <w:tr w:rsidR="004A6793" w:rsidTr="004A6793">
        <w:tc>
          <w:tcPr>
            <w:tcW w:w="2831" w:type="dxa"/>
          </w:tcPr>
          <w:p w:rsidR="004A6793" w:rsidRDefault="000A38CF">
            <w:r>
              <w:t>Tipo de arranque</w:t>
            </w:r>
          </w:p>
        </w:tc>
        <w:tc>
          <w:tcPr>
            <w:tcW w:w="2831" w:type="dxa"/>
          </w:tcPr>
          <w:p w:rsidR="004A6793" w:rsidRDefault="000A38CF">
            <w:r>
              <w:t>16seg</w:t>
            </w:r>
          </w:p>
        </w:tc>
        <w:tc>
          <w:tcPr>
            <w:tcW w:w="2832" w:type="dxa"/>
          </w:tcPr>
          <w:p w:rsidR="004A6793" w:rsidRDefault="000A38CF">
            <w:r>
              <w:t>7seg</w:t>
            </w:r>
          </w:p>
        </w:tc>
      </w:tr>
    </w:tbl>
    <w:p w:rsidR="00F8013C" w:rsidRDefault="000A38CF">
      <w:bookmarkStart w:id="0" w:name="_GoBack"/>
      <w:bookmarkEnd w:id="0"/>
    </w:p>
    <w:sectPr w:rsidR="00F801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793"/>
    <w:rsid w:val="000A38CF"/>
    <w:rsid w:val="004A6793"/>
    <w:rsid w:val="005C5B84"/>
    <w:rsid w:val="0086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06ACC"/>
  <w15:chartTrackingRefBased/>
  <w15:docId w15:val="{568CB027-1FDD-43BD-81B0-B58277B4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6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1</cp:revision>
  <dcterms:created xsi:type="dcterms:W3CDTF">2022-10-13T10:33:00Z</dcterms:created>
  <dcterms:modified xsi:type="dcterms:W3CDTF">2022-10-13T10:51:00Z</dcterms:modified>
</cp:coreProperties>
</file>