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ucas-selani"/>
    <w:p>
      <w:pPr>
        <w:pStyle w:val="Heading1"/>
      </w:pPr>
      <w:r>
        <w:t xml:space="preserve">Lucas Selani</w:t>
      </w:r>
    </w:p>
    <w:p>
      <w:pPr>
        <w:pStyle w:val="FirstParagraph"/>
      </w:pPr>
      <w:r>
        <w:rPr>
          <w:b/>
          <w:bCs/>
        </w:rPr>
        <w:t xml:space="preserve">Senior Software Engineer — LLM Agents &amp; AI Automation · Mobile &amp; Backend</w:t>
      </w:r>
    </w:p>
    <w:p>
      <w:pPr>
        <w:pStyle w:val="BodyText"/>
      </w:pPr>
      <w:r>
        <w:t xml:space="preserve">Belo Horizonte, Brazil · Remote (US, Brazil and Europe time zones) · Full-time or contractor</w:t>
      </w:r>
    </w:p>
    <w:p>
      <w:pPr>
        <w:pStyle w:val="BodyText"/>
      </w:pPr>
      <w:r>
        <w:t xml:space="preserve">selani.lucas@gmail.com · +55 35 99834-6484 ·</w:t>
      </w:r>
      <w:r>
        <w:t xml:space="preserve"> </w:t>
      </w:r>
      <w:hyperlink r:id="rId9">
        <w:r>
          <w:rPr>
            <w:rStyle w:val="Hyperlink"/>
          </w:rPr>
          <w:t xml:space="preserve">linkedin.com/in/lucasselani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github.com/lucasselani</w:t>
        </w:r>
      </w:hyperlink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with 9+ years of production experience in fintech (10M+ users) and digital identity (200k+ active users), now building LLM agent pipelines. Built Darkrunner, a TypeScript multi-agent system that produced and published full YouTube videos with no human input, and runs an AI content operation on Claude Code. Brings production engineering to AI work: Rust, Java and Go microservices on AWS, Flutter and Android apps, CI/CD and observability.</w:t>
      </w:r>
    </w:p>
    <w:bookmarkEnd w:id="11"/>
    <w:bookmarkStart w:id="1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LLM agents, multi-agent orchestration, Claude Code, Ollama, ComfyUI, Gemini, text-to-speech, AI video generation (Veo 3), prompt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TypeScript, Node.js, Rust, Java, Go, Dart, Kotlin, JavaScript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Automation:</w:t>
      </w:r>
      <w:r>
        <w:t xml:space="preserve"> </w:t>
      </w:r>
      <w:r>
        <w:t xml:space="preserve">Playwright, Remotion, FFmpeg, YouTube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&amp; Cloud:</w:t>
      </w:r>
      <w:r>
        <w:t xml:space="preserve"> </w:t>
      </w:r>
      <w:r>
        <w:t xml:space="preserve">Microservices, REST APIs, PostgreSQL, Redis, AWS, GCP, Docker, Kubernetes, Terraform, CI/CD (GitHub Actions)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&amp; Web:</w:t>
      </w:r>
      <w:r>
        <w:t xml:space="preserve"> </w:t>
      </w:r>
      <w:r>
        <w:t xml:space="preserve">Flutter, Android, React, Server-Driven UI (SDUI)</w:t>
      </w:r>
    </w:p>
    <w:bookmarkEnd w:id="12"/>
    <w:bookmarkStart w:id="14" w:name="ai-projects"/>
    <w:p>
      <w:pPr>
        <w:pStyle w:val="Heading2"/>
      </w:pPr>
      <w:r>
        <w:t xml:space="preserve">AI Projects</w:t>
      </w:r>
    </w:p>
    <w:bookmarkStart w:id="13" w:name="Xa34b65ed36674125f107f665f03d3f855a9703b"/>
    <w:p>
      <w:pPr>
        <w:pStyle w:val="Heading3"/>
      </w:pPr>
      <w:r>
        <w:t xml:space="preserve">Darkrunner — multi-agent video pipeline (TypeScript/Node.js, private)</w:t>
      </w:r>
    </w:p>
    <w:p>
      <w:pPr>
        <w:pStyle w:val="Compact"/>
        <w:numPr>
          <w:ilvl w:val="0"/>
          <w:numId w:val="1002"/>
        </w:numPr>
      </w:pPr>
      <w:r>
        <w:t xml:space="preserve">Designed a</w:t>
      </w:r>
      <w:r>
        <w:t xml:space="preserve"> </w:t>
      </w:r>
      <w:r>
        <w:rPr>
          <w:b/>
          <w:bCs/>
        </w:rPr>
        <w:t xml:space="preserve">TypeScript/Node.js</w:t>
      </w:r>
      <w:r>
        <w:t xml:space="preserve"> </w:t>
      </w:r>
      <w:r>
        <w:t xml:space="preserve">monorepo where</w:t>
      </w:r>
      <w:r>
        <w:t xml:space="preserve"> </w:t>
      </w:r>
      <w:r>
        <w:rPr>
          <w:b/>
          <w:bCs/>
        </w:rPr>
        <w:t xml:space="preserve">LLM agents</w:t>
      </w:r>
      <w:r>
        <w:t xml:space="preserve"> </w:t>
      </w:r>
      <w:r>
        <w:t xml:space="preserve">handle scripting, planning and QA. Given only a channel name, it loaded that channel’s settings and produced a full podcast-style video (script, voice-over, images, effects, subtitles) and uploaded it to YouTube.</w:t>
      </w:r>
    </w:p>
    <w:p>
      <w:pPr>
        <w:pStyle w:val="Compact"/>
        <w:numPr>
          <w:ilvl w:val="0"/>
          <w:numId w:val="1002"/>
        </w:numPr>
      </w:pPr>
      <w:r>
        <w:t xml:space="preserve">Rendered video programmatically with</w:t>
      </w:r>
      <w:r>
        <w:t xml:space="preserve"> </w:t>
      </w:r>
      <w:r>
        <w:rPr>
          <w:b/>
          <w:bCs/>
        </w:rPr>
        <w:t xml:space="preserve">Remotion</w:t>
      </w:r>
      <w:r>
        <w:t xml:space="preserve">, generated images and audio locally with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ComfyUI</w:t>
      </w:r>
      <w:r>
        <w:t xml:space="preserve">, and added a second flow that generated</w:t>
      </w:r>
      <w:r>
        <w:t xml:space="preserve"> </w:t>
      </w:r>
      <w:r>
        <w:rPr>
          <w:b/>
          <w:bCs/>
        </w:rPr>
        <w:t xml:space="preserve">Veo 3</w:t>
      </w:r>
      <w:r>
        <w:t xml:space="preserve"> </w:t>
      </w:r>
      <w:r>
        <w:t xml:space="preserve">clips through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browser automation.</w:t>
      </w:r>
    </w:p>
    <w:p>
      <w:pPr>
        <w:pStyle w:val="Compact"/>
        <w:numPr>
          <w:ilvl w:val="0"/>
          <w:numId w:val="1002"/>
        </w:numPr>
      </w:pPr>
      <w:r>
        <w:t xml:space="preserve">Ran up to</w:t>
      </w:r>
      <w:r>
        <w:t xml:space="preserve"> </w:t>
      </w:r>
      <w:r>
        <w:rPr>
          <w:b/>
          <w:bCs/>
        </w:rPr>
        <w:t xml:space="preserve">15 videos a day across 5 channels</w:t>
      </w:r>
      <w:r>
        <w:t xml:space="preserve">, producing a few hundred videos in total.</w:t>
      </w:r>
    </w:p>
    <w:bookmarkEnd w:id="13"/>
    <w:bookmarkEnd w:id="14"/>
    <w:bookmarkStart w:id="20" w:name="experience"/>
    <w:p>
      <w:pPr>
        <w:pStyle w:val="Heading2"/>
      </w:pPr>
      <w:r>
        <w:t xml:space="preserve">Experience</w:t>
      </w:r>
    </w:p>
    <w:bookmarkStart w:id="15" w:name="Xea7cc6382750d87503765e741fafa74c2a8eff5"/>
    <w:p>
      <w:pPr>
        <w:pStyle w:val="Heading3"/>
      </w:pPr>
      <w:r>
        <w:t xml:space="preserve">Senior Software Engineer — Independent | Jul 2026 – Present</w:t>
      </w:r>
    </w:p>
    <w:p>
      <w:pPr>
        <w:pStyle w:val="Compact"/>
        <w:numPr>
          <w:ilvl w:val="0"/>
          <w:numId w:val="1003"/>
        </w:numPr>
      </w:pPr>
      <w:r>
        <w:t xml:space="preserve">Running an AI-driven YouTube content operation built on</w:t>
      </w:r>
      <w:r>
        <w:t xml:space="preserve"> </w:t>
      </w:r>
      <w:r>
        <w:rPr>
          <w:b/>
          <w:bCs/>
        </w:rPr>
        <w:t xml:space="preserve">Claude Code</w:t>
      </w:r>
      <w:r>
        <w:t xml:space="preserve">: agent jobs, scripts and documentation that research niches, write scripts, generate narration and video assets, and package each upload.</w:t>
      </w:r>
    </w:p>
    <w:bookmarkEnd w:id="15"/>
    <w:bookmarkStart w:id="16" w:name="X66342713ef45284539785e4a93c028bf5058582"/>
    <w:p>
      <w:pPr>
        <w:pStyle w:val="Heading3"/>
      </w:pPr>
      <w:r>
        <w:t xml:space="preserve">Senior Mobile Engineer — Will Bank | Nov 2024 – Jul 2026</w:t>
      </w:r>
    </w:p>
    <w:p>
      <w:pPr>
        <w:pStyle w:val="FirstParagraph"/>
      </w:pPr>
      <w:r>
        <w:rPr>
          <w:i/>
          <w:iCs/>
        </w:rPr>
        <w:t xml:space="preserve">Fintech with 10M+ users · Fraud Prevention · Remote · Engineering department closed in Jul 2026.</w:t>
      </w:r>
    </w:p>
    <w:p>
      <w:pPr>
        <w:pStyle w:val="Compact"/>
        <w:numPr>
          <w:ilvl w:val="0"/>
          <w:numId w:val="1004"/>
        </w:numPr>
      </w:pPr>
      <w:r>
        <w:t xml:space="preserve">Developed and maintained 4 backend microservices (</w:t>
      </w:r>
      <w:r>
        <w:rPr>
          <w:b/>
          <w:bCs/>
        </w:rPr>
        <w:t xml:space="preserve">Rust</w:t>
      </w:r>
      <w:r>
        <w:t xml:space="preserve">,</w:t>
      </w:r>
      <w:r>
        <w:t xml:space="preserve"> </w:t>
      </w:r>
      <w:r>
        <w:rPr>
          <w:b/>
          <w:bCs/>
        </w:rPr>
        <w:t xml:space="preserve">Java</w:t>
      </w:r>
      <w:r>
        <w:t xml:space="preserve">, JavaScript) on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for the security challenge flow, called on</w:t>
      </w:r>
      <w:r>
        <w:t xml:space="preserve"> </w:t>
      </w:r>
      <w:r>
        <w:rPr>
          <w:b/>
          <w:bCs/>
        </w:rPr>
        <w:t xml:space="preserve">every Pix transaction</w:t>
      </w:r>
      <w:r>
        <w:t xml:space="preserve">; migrated the legacy Java card password service to Rust as the sole engineer on it.</w:t>
      </w:r>
    </w:p>
    <w:p>
      <w:pPr>
        <w:pStyle w:val="Compact"/>
        <w:numPr>
          <w:ilvl w:val="0"/>
          <w:numId w:val="1004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Server-Driven UI (SDUI)</w:t>
      </w:r>
      <w:r>
        <w:t xml:space="preserve"> </w:t>
      </w:r>
      <w:r>
        <w:t xml:space="preserve">system where the Flutter app only renders screens sent by the backend, turning a</w:t>
      </w:r>
      <w:r>
        <w:t xml:space="preserve"> </w:t>
      </w:r>
      <w:r>
        <w:rPr>
          <w:b/>
          <w:bCs/>
        </w:rPr>
        <w:t xml:space="preserve">two-week release cycle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instant backend change</w:t>
      </w:r>
      <w:r>
        <w:t xml:space="preserve"> </w:t>
      </w:r>
      <w:r>
        <w:t xml:space="preserve">behind a feature flag.</w:t>
      </w:r>
    </w:p>
    <w:p>
      <w:pPr>
        <w:pStyle w:val="Compact"/>
        <w:numPr>
          <w:ilvl w:val="0"/>
          <w:numId w:val="1004"/>
        </w:numPr>
      </w:pPr>
      <w:r>
        <w:t xml:space="preserve">Wrote RFCs and ADRs for the migration, the move to SDUI and a refactor that added events and logs to the fraud prevention package.</w:t>
      </w:r>
    </w:p>
    <w:bookmarkEnd w:id="16"/>
    <w:bookmarkStart w:id="17" w:name="X2bd682157e125f4fdf3e0812a38bd5f2a0f60e1"/>
    <w:p>
      <w:pPr>
        <w:pStyle w:val="Heading3"/>
      </w:pPr>
      <w:r>
        <w:t xml:space="preserve">Senior Software Developer — Unico IDtech | Jun 2020 – Nov 2024</w:t>
      </w:r>
    </w:p>
    <w:p>
      <w:pPr>
        <w:pStyle w:val="FirstParagraph"/>
      </w:pPr>
      <w:r>
        <w:rPr>
          <w:i/>
          <w:iCs/>
        </w:rPr>
        <w:t xml:space="preserve">Brazil’s leader in digital identity · Remote · Joined as Software Developer, promoted to Senior (IC5) in 2022.</w:t>
      </w:r>
    </w:p>
    <w:p>
      <w:pPr>
        <w:pStyle w:val="Compact"/>
        <w:numPr>
          <w:ilvl w:val="0"/>
          <w:numId w:val="1005"/>
        </w:numPr>
      </w:pPr>
      <w:r>
        <w:t xml:space="preserve">Architected and scaled a multi-module</w:t>
      </w:r>
      <w:r>
        <w:t xml:space="preserve"> </w:t>
      </w:r>
      <w:r>
        <w:rPr>
          <w:b/>
          <w:bCs/>
        </w:rPr>
        <w:t xml:space="preserve">Flutter super-app</w:t>
      </w:r>
      <w:r>
        <w:t xml:space="preserve"> </w:t>
      </w:r>
      <w:r>
        <w:t xml:space="preserve">serving</w:t>
      </w:r>
      <w:r>
        <w:t xml:space="preserve"> </w:t>
      </w:r>
      <w:r>
        <w:rPr>
          <w:b/>
          <w:bCs/>
        </w:rPr>
        <w:t xml:space="preserve">200k+ active users</w:t>
      </w:r>
      <w:r>
        <w:t xml:space="preserve">, with facial biometrics and digital documents, its Core Module, Design System and CI/CD release train.</w:t>
      </w:r>
    </w:p>
    <w:p>
      <w:pPr>
        <w:pStyle w:val="Compact"/>
        <w:numPr>
          <w:ilvl w:val="0"/>
          <w:numId w:val="1005"/>
        </w:numPr>
      </w:pPr>
      <w:r>
        <w:t xml:space="preserve">In the final year, worked 6 months as a backend engineer in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and 6 months on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web.</w:t>
      </w:r>
    </w:p>
    <w:bookmarkEnd w:id="17"/>
    <w:bookmarkStart w:id="18" w:name="X1855c49b6411e884501a3561151019dfbe0422d"/>
    <w:p>
      <w:pPr>
        <w:pStyle w:val="Heading3"/>
      </w:pPr>
      <w:r>
        <w:t xml:space="preserve">Android Developer — Toodoo | Jan 2019 – Jun 2020</w:t>
      </w:r>
    </w:p>
    <w:p>
      <w:pPr>
        <w:pStyle w:val="Compact"/>
        <w:numPr>
          <w:ilvl w:val="0"/>
          <w:numId w:val="1006"/>
        </w:numPr>
      </w:pPr>
      <w:r>
        <w:t xml:space="preserve">Built native Android features for client apps (Natura, Burger King) and an app from scratch for Wooza.</w:t>
      </w:r>
    </w:p>
    <w:bookmarkEnd w:id="18"/>
    <w:bookmarkStart w:id="19" w:name="Xfe10737c288901f118b84eaead00b064b5850f9"/>
    <w:p>
      <w:pPr>
        <w:pStyle w:val="Heading3"/>
      </w:pPr>
      <w:r>
        <w:t xml:space="preserve">Software Developer &amp; QA — Inatel Competence Center (ICC) | Jul 2014 – Jan 2019</w:t>
      </w:r>
    </w:p>
    <w:p>
      <w:pPr>
        <w:pStyle w:val="Compact"/>
        <w:numPr>
          <w:ilvl w:val="0"/>
          <w:numId w:val="1007"/>
        </w:numPr>
      </w:pPr>
      <w:r>
        <w:t xml:space="preserve">Native Android apps (2 years), backend features in JavaScript for an Ericsson telecom project, and 3 years of QA.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BSc in Computer Engineering</w:t>
      </w:r>
      <w:r>
        <w:t xml:space="preserve"> </w:t>
      </w:r>
      <w:r>
        <w:t xml:space="preserve">— Inatel (National Institute of Telecommunications) | 2014 – 2018</w:t>
      </w:r>
    </w:p>
    <w:bookmarkEnd w:id="21"/>
    <w:bookmarkStart w:id="2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Architecting with Google Compute Engine</w:t>
      </w:r>
      <w:r>
        <w:t xml:space="preserve"> </w:t>
      </w:r>
      <w:r>
        <w:t xml:space="preserve">— Google Cloud | Mar 2022</w:t>
      </w:r>
    </w:p>
    <w:bookmarkEnd w:id="22"/>
    <w:bookmarkStart w:id="23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(Native) · English (Full professional; EF SET 71/100, C2)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20"/>
      <w:outlineLvl w:val="1"/>
    </w:pPr>
    <w:rPr>
      <w:b/>
      <w:rFonts w:asciiTheme="majorHAnsi" w:cstheme="majorBidi" w:eastAsiaTheme="majorEastAsia" w:hAnsiTheme="majorHAnsi"/>
      <w:color w:val="11111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b/>
      <w:rFonts w:cstheme="majorBidi" w:eastAsiaTheme="majorEastAsia"/>
      <w:color w:val="11111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1111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11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11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11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2026-10-01T02:58:20Z</dcterms:created>
  <dcterms:modified xsi:type="dcterms:W3CDTF">2026-10-01T02:58:20Z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