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Software Engineer — LLM Agents &amp; AI Automation · Mobile &amp; Backend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9+ years of production experience in fintech (10M+ users) and digital identity (200k+ active users), now building LLM agent pipelines. Built Darkrunner, a TypeScript multi-agent system that produced and published full YouTube videos with no human input, and runs an AI content operation on Claude Code. Brings production engineering to AI work: Rust, Java and Go microservices on AWS, Flutter and Android apps, CI/CD and observability.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multi-agent orchestration, Claude Code, Ollama, ComfyUI, Gemini, text-to-speech, AI video generation (Veo 3), prompt engineering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Cloud:</w:t>
      </w:r>
      <w:r>
        <w:t xml:space="preserve"> </w:t>
      </w:r>
      <w:r>
        <w:t xml:space="preserve">Microservices, REST APIs, PostgreSQL, Redis, AWS, GCP, Docker, Kubernetes, Terraform, CI/CD (GitHub Actions), Datadog, New Relic, PostHog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&amp;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ai-projects"/>
    <w:p>
      <w:pPr>
        <w:pStyle w:val="Heading2"/>
      </w:pPr>
      <w:r>
        <w:t xml:space="preserve">AI Projects</w:t>
      </w:r>
    </w:p>
    <w:bookmarkStart w:id="13" w:name="Xafe1ca22a6aa29362928beca450bbeb72484561"/>
    <w:p>
      <w:pPr>
        <w:pStyle w:val="Heading3"/>
      </w:pPr>
      <w:r>
        <w:t xml:space="preserve">Darkrunner — multi-agent video pipeline (TypeScript/Node.js, private) | Nov 2025 – Apr 2026</w:t>
      </w:r>
    </w:p>
    <w:p>
      <w:pPr>
        <w:pStyle w:val="Compact"/>
        <w:numPr>
          <w:ilvl w:val="0"/>
          <w:numId w:val="1002"/>
        </w:numPr>
      </w:pPr>
      <w:r>
        <w:t xml:space="preserve">Designed a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monorepo where</w:t>
      </w:r>
      <w:r>
        <w:t xml:space="preserve"> </w:t>
      </w:r>
      <w:r>
        <w:rPr>
          <w:b/>
          <w:bCs/>
        </w:rPr>
        <w:t xml:space="preserve">LLM agents</w:t>
      </w:r>
      <w:r>
        <w:t xml:space="preserve"> </w:t>
      </w:r>
      <w:r>
        <w:t xml:space="preserve">handle scripting, planning and QA. Given only a channel name, it loaded that channel’s settings and produced a full podcast-style video (script, voice-over, images, effects, subtitles) and uploaded it to YouTube.</w:t>
      </w:r>
    </w:p>
    <w:p>
      <w:pPr>
        <w:pStyle w:val="Compact"/>
        <w:numPr>
          <w:ilvl w:val="0"/>
          <w:numId w:val="1002"/>
        </w:numPr>
      </w:pPr>
      <w:r>
        <w:t xml:space="preserve">Rendered video programmatically with</w:t>
      </w:r>
      <w:r>
        <w:t xml:space="preserve"> </w:t>
      </w:r>
      <w:r>
        <w:rPr>
          <w:b/>
          <w:bCs/>
        </w:rPr>
        <w:t xml:space="preserve">Remotion</w:t>
      </w:r>
      <w:r>
        <w:t xml:space="preserve">, generated images and audio locally with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ComfyUI</w:t>
      </w:r>
      <w:r>
        <w:t xml:space="preserve">, and added a second flow that generated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clips through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browser automation.</w:t>
      </w:r>
    </w:p>
    <w:p>
      <w:pPr>
        <w:pStyle w:val="Compact"/>
        <w:numPr>
          <w:ilvl w:val="0"/>
          <w:numId w:val="1002"/>
        </w:numPr>
      </w:pPr>
      <w:r>
        <w:t xml:space="preserve">Ran up to</w:t>
      </w:r>
      <w:r>
        <w:t xml:space="preserve"> </w:t>
      </w:r>
      <w:r>
        <w:rPr>
          <w:b/>
          <w:bCs/>
        </w:rPr>
        <w:t xml:space="preserve">15 videos a day across 5 channels</w:t>
      </w:r>
      <w:r>
        <w:t xml:space="preserve">, producing a few hundred videos in total.</w:t>
      </w:r>
    </w:p>
    <w:bookmarkEnd w:id="13"/>
    <w:bookmarkEnd w:id="14"/>
    <w:bookmarkStart w:id="20" w:name="experience"/>
    <w:p>
      <w:pPr>
        <w:pStyle w:val="Heading2"/>
      </w:pPr>
      <w:r>
        <w:t xml:space="preserve">Experience</w:t>
      </w:r>
    </w:p>
    <w:bookmarkStart w:id="15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3"/>
        </w:numPr>
      </w:pPr>
      <w:r>
        <w:t xml:space="preserve">Running an AI-driven YouTube content operation built on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agent jobs, scripts and documentation that research niches, write scripts, generate narration and video assets, and package each upload.</w:t>
      </w:r>
    </w:p>
    <w:bookmarkEnd w:id="15"/>
    <w:bookmarkStart w:id="16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4"/>
        </w:numPr>
      </w:pPr>
      <w:r>
        <w:t xml:space="preserve">Developed and maintained 4 backend microservices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for the security challenge flow,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; migrated the legacy Java card password service to Rust as the sole engineer on it.</w:t>
      </w:r>
    </w:p>
    <w:p>
      <w:pPr>
        <w:pStyle w:val="Compact"/>
        <w:numPr>
          <w:ilvl w:val="0"/>
          <w:numId w:val="1004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where the Flutter app only renders screens sent by the backend, turning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</w:t>
      </w:r>
      <w:r>
        <w:t xml:space="preserve"> </w:t>
      </w:r>
      <w:r>
        <w:rPr>
          <w:b/>
          <w:bCs/>
        </w:rPr>
        <w:t xml:space="preserve">GrowthBook</w:t>
      </w:r>
      <w:r>
        <w:t xml:space="preserve"> </w:t>
      </w:r>
      <w:r>
        <w:t xml:space="preserve">feature flag.</w:t>
      </w:r>
    </w:p>
    <w:p>
      <w:pPr>
        <w:pStyle w:val="Compact"/>
        <w:numPr>
          <w:ilvl w:val="0"/>
          <w:numId w:val="1004"/>
        </w:numPr>
      </w:pPr>
      <w:r>
        <w:t xml:space="preserve">Wrote RFCs and ADRs for the migration, the move to SDUI and a refactor that added events and logs to the fraud prevention package.</w:t>
      </w:r>
    </w:p>
    <w:p>
      <w:pPr>
        <w:pStyle w:val="Compact"/>
        <w:numPr>
          <w:ilvl w:val="0"/>
          <w:numId w:val="1004"/>
        </w:numPr>
      </w:pPr>
      <w:r>
        <w:t xml:space="preserve">Built Datadog and PostHog dashboards for flow health, user-journey drop-off and error debugging.</w:t>
      </w:r>
    </w:p>
    <w:bookmarkEnd w:id="16"/>
    <w:bookmarkStart w:id="17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Aug 2022.</w:t>
      </w:r>
    </w:p>
    <w:p>
      <w:pPr>
        <w:pStyle w:val="Compact"/>
        <w:numPr>
          <w:ilvl w:val="0"/>
          <w:numId w:val="1005"/>
        </w:numPr>
      </w:pPr>
      <w:r>
        <w:t xml:space="preserve">Architected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its Core Module, Design System, CI/CD release train and on-call alerting (New Relic, incident.io).</w:t>
      </w:r>
    </w:p>
    <w:p>
      <w:pPr>
        <w:pStyle w:val="Compact"/>
        <w:numPr>
          <w:ilvl w:val="0"/>
          <w:numId w:val="1005"/>
        </w:numPr>
      </w:pPr>
      <w:r>
        <w:t xml:space="preserve">In the final year, worked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bookmarkEnd w:id="17"/>
    <w:bookmarkStart w:id="18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Built native Android features for client apps (Natura, Burger King) and an app from scratch for Wooza.</w:t>
      </w:r>
    </w:p>
    <w:bookmarkEnd w:id="18"/>
    <w:bookmarkStart w:id="19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Native Android apps (2 years), backend features in JavaScript for an Ericsson telecom project, and 3 years of QA.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2026-10-01T14:45:44Z</dcterms:created>
  <dcterms:modified xsi:type="dcterms:W3CDTF">2026-10-01T14:45:44Z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