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3DC6" w14:textId="2C218C92" w:rsidR="008C06C1" w:rsidRDefault="007E21B0" w:rsidP="007E21B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KATERING IBU AMINA</w:t>
      </w:r>
    </w:p>
    <w:p w14:paraId="52D12C76" w14:textId="77777777" w:rsidR="007E21B0" w:rsidRDefault="007E21B0" w:rsidP="007E21B0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Jalan Kopral Usman Gang 1/No.12 </w:t>
      </w: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7741E7">
        <w:rPr>
          <w:rFonts w:ascii="Times New Roman" w:hAnsi="Times New Roman" w:cs="Times New Roman"/>
          <w:sz w:val="24"/>
          <w:szCs w:val="24"/>
          <w:lang w:val="id-ID"/>
        </w:rPr>
        <w:t>No.Telp</w:t>
      </w:r>
      <w:proofErr w:type="spellEnd"/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741E7">
        <w:rPr>
          <w:rFonts w:ascii="Times New Roman" w:hAnsi="Times New Roman" w:cs="Times New Roman"/>
          <w:lang w:val="id-ID"/>
        </w:rPr>
        <w:t>081233233776</w:t>
      </w:r>
    </w:p>
    <w:p w14:paraId="1E1A8187" w14:textId="0FFE4FE9" w:rsidR="007E21B0" w:rsidRDefault="00186229" w:rsidP="00186229">
      <w:pPr>
        <w:pBdr>
          <w:bottom w:val="single" w:sz="4" w:space="9" w:color="auto"/>
        </w:pBd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</w:t>
      </w:r>
      <w:r w:rsidR="007E21B0">
        <w:rPr>
          <w:rFonts w:ascii="Times New Roman" w:hAnsi="Times New Roman" w:cs="Times New Roman"/>
          <w:lang w:val="id-ID"/>
        </w:rPr>
        <w:t>alang</w:t>
      </w:r>
    </w:p>
    <w:p w14:paraId="45B88572" w14:textId="28BFAB6C" w:rsidR="007E21B0" w:rsidRDefault="007E21B0" w:rsidP="003D40D8">
      <w:pPr>
        <w:tabs>
          <w:tab w:val="left" w:pos="3110"/>
        </w:tabs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SURAT PENGANTAR BARANG</w:t>
      </w:r>
    </w:p>
    <w:p w14:paraId="5C201C3C" w14:textId="3BF0DE0C" w:rsidR="007E21B0" w:rsidRDefault="007E21B0" w:rsidP="003D40D8">
      <w:pPr>
        <w:tabs>
          <w:tab w:val="left" w:pos="3110"/>
        </w:tabs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No. 47/UB/2022</w:t>
      </w:r>
    </w:p>
    <w:p w14:paraId="22835471" w14:textId="2D5BADE0" w:rsidR="007E21B0" w:rsidRDefault="007E21B0" w:rsidP="007E21B0">
      <w:pPr>
        <w:tabs>
          <w:tab w:val="left" w:pos="3110"/>
        </w:tabs>
        <w:rPr>
          <w:rFonts w:ascii="Times New Roman" w:hAnsi="Times New Roman" w:cs="Times New Roman"/>
          <w:lang w:val="id-ID"/>
        </w:rPr>
      </w:pPr>
    </w:p>
    <w:p w14:paraId="0163AF49" w14:textId="77777777" w:rsidR="00186229" w:rsidRDefault="00186229" w:rsidP="007E21B0">
      <w:pPr>
        <w:tabs>
          <w:tab w:val="left" w:pos="311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Harap diterima kiriman barang-barang di bawah ini yang diangkut dengan </w:t>
      </w:r>
    </w:p>
    <w:p w14:paraId="06B88C7B" w14:textId="6BE66954" w:rsidR="00186229" w:rsidRDefault="00186229" w:rsidP="007E21B0">
      <w:pPr>
        <w:tabs>
          <w:tab w:val="left" w:pos="311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kendaraan ...........................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276"/>
        <w:gridCol w:w="4640"/>
        <w:gridCol w:w="2022"/>
      </w:tblGrid>
      <w:tr w:rsidR="00186229" w14:paraId="4CA2B0F1" w14:textId="77777777" w:rsidTr="00BE4FBE">
        <w:tc>
          <w:tcPr>
            <w:tcW w:w="567" w:type="dxa"/>
          </w:tcPr>
          <w:p w14:paraId="541D8B97" w14:textId="771D26A4" w:rsidR="00186229" w:rsidRDefault="00186229" w:rsidP="00186229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276" w:type="dxa"/>
          </w:tcPr>
          <w:p w14:paraId="0C80FB7F" w14:textId="7C5F9BD8" w:rsidR="00186229" w:rsidRDefault="00186229" w:rsidP="00186229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Banyaknya</w:t>
            </w:r>
          </w:p>
        </w:tc>
        <w:tc>
          <w:tcPr>
            <w:tcW w:w="4640" w:type="dxa"/>
          </w:tcPr>
          <w:p w14:paraId="4B3CF03B" w14:textId="1400FC0C" w:rsidR="00186229" w:rsidRDefault="00186229" w:rsidP="00186229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Barang</w:t>
            </w:r>
          </w:p>
        </w:tc>
        <w:tc>
          <w:tcPr>
            <w:tcW w:w="2022" w:type="dxa"/>
          </w:tcPr>
          <w:p w14:paraId="7BD8F101" w14:textId="763DCA22" w:rsidR="00186229" w:rsidRDefault="00186229" w:rsidP="00186229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186229" w14:paraId="436D8885" w14:textId="77777777" w:rsidTr="00BE4FBE">
        <w:trPr>
          <w:trHeight w:val="1179"/>
        </w:trPr>
        <w:tc>
          <w:tcPr>
            <w:tcW w:w="567" w:type="dxa"/>
          </w:tcPr>
          <w:p w14:paraId="1E5AFC92" w14:textId="2928829C" w:rsidR="00186229" w:rsidRDefault="00BE4FBE" w:rsidP="00BE4FBE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  <w:p w14:paraId="0A6F0827" w14:textId="77777777" w:rsidR="00BE4FBE" w:rsidRDefault="00BE4FBE" w:rsidP="00BE4FBE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</w:t>
            </w:r>
          </w:p>
          <w:p w14:paraId="186AF7E0" w14:textId="51436D83" w:rsidR="00BE4FBE" w:rsidRDefault="00BE4FBE" w:rsidP="00BE4FBE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1276" w:type="dxa"/>
          </w:tcPr>
          <w:p w14:paraId="0889433C" w14:textId="77777777" w:rsidR="00186229" w:rsidRDefault="00BE4FBE" w:rsidP="00BE4FBE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  <w:p w14:paraId="46F75A77" w14:textId="77777777" w:rsidR="00BE4FBE" w:rsidRDefault="00BE4FBE" w:rsidP="00BE4FBE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  <w:p w14:paraId="5AB41C8C" w14:textId="3127C62D" w:rsidR="00BE4FBE" w:rsidRDefault="00BE4FBE" w:rsidP="00BE4FBE">
            <w:pPr>
              <w:tabs>
                <w:tab w:val="left" w:pos="3110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4640" w:type="dxa"/>
          </w:tcPr>
          <w:p w14:paraId="370EEBD7" w14:textId="77777777" w:rsidR="00186229" w:rsidRDefault="00BE4FBE" w:rsidP="007E21B0">
            <w:pPr>
              <w:tabs>
                <w:tab w:val="left" w:pos="311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Nasi Tumpeng</w:t>
            </w:r>
          </w:p>
          <w:p w14:paraId="548B0E0A" w14:textId="77777777" w:rsidR="00BE4FBE" w:rsidRDefault="00BE4FBE" w:rsidP="007E21B0">
            <w:pPr>
              <w:tabs>
                <w:tab w:val="left" w:pos="311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Nasi Kotak</w:t>
            </w:r>
          </w:p>
          <w:p w14:paraId="4AB80E56" w14:textId="602DBF2B" w:rsidR="00BE4FBE" w:rsidRDefault="00BE4FBE" w:rsidP="007E21B0">
            <w:pPr>
              <w:tabs>
                <w:tab w:val="left" w:pos="3110"/>
              </w:tabs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id-ID"/>
              </w:rPr>
              <w:t>Snack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Box</w:t>
            </w:r>
          </w:p>
        </w:tc>
        <w:tc>
          <w:tcPr>
            <w:tcW w:w="2022" w:type="dxa"/>
          </w:tcPr>
          <w:p w14:paraId="120ACD2A" w14:textId="77777777" w:rsidR="00186229" w:rsidRDefault="00186229" w:rsidP="007E21B0">
            <w:pPr>
              <w:tabs>
                <w:tab w:val="left" w:pos="3110"/>
              </w:tabs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10AD05AE" w14:textId="6B0C8AA3" w:rsidR="00186229" w:rsidRDefault="00186229" w:rsidP="00BE4FBE">
      <w:pPr>
        <w:tabs>
          <w:tab w:val="left" w:pos="3110"/>
        </w:tabs>
        <w:jc w:val="center"/>
        <w:rPr>
          <w:rFonts w:ascii="Times New Roman" w:hAnsi="Times New Roman" w:cs="Times New Roman"/>
          <w:lang w:val="id-ID"/>
        </w:rPr>
      </w:pPr>
    </w:p>
    <w:p w14:paraId="5B2F8AC5" w14:textId="4B158F0A" w:rsidR="00BE4FBE" w:rsidRDefault="00BE4FBE" w:rsidP="00BE4FBE">
      <w:pPr>
        <w:tabs>
          <w:tab w:val="left" w:pos="311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menerima,</w:t>
      </w:r>
      <w:r w:rsidR="003D40D8">
        <w:rPr>
          <w:rFonts w:ascii="Times New Roman" w:hAnsi="Times New Roman" w:cs="Times New Roman"/>
          <w:lang w:val="id-ID"/>
        </w:rPr>
        <w:tab/>
      </w:r>
      <w:r w:rsidR="003D40D8">
        <w:rPr>
          <w:rFonts w:ascii="Times New Roman" w:hAnsi="Times New Roman" w:cs="Times New Roman"/>
          <w:lang w:val="id-ID"/>
        </w:rPr>
        <w:tab/>
      </w:r>
      <w:r w:rsidR="003D40D8">
        <w:rPr>
          <w:rFonts w:ascii="Times New Roman" w:hAnsi="Times New Roman" w:cs="Times New Roman"/>
          <w:lang w:val="id-ID"/>
        </w:rPr>
        <w:tab/>
      </w:r>
      <w:r w:rsidR="003D40D8">
        <w:rPr>
          <w:rFonts w:ascii="Times New Roman" w:hAnsi="Times New Roman" w:cs="Times New Roman"/>
          <w:lang w:val="id-ID"/>
        </w:rPr>
        <w:tab/>
      </w:r>
      <w:r w:rsidR="003D40D8">
        <w:rPr>
          <w:rFonts w:ascii="Times New Roman" w:hAnsi="Times New Roman" w:cs="Times New Roman"/>
          <w:lang w:val="id-ID"/>
        </w:rPr>
        <w:tab/>
      </w:r>
      <w:r w:rsidR="003D40D8">
        <w:rPr>
          <w:rFonts w:ascii="Times New Roman" w:hAnsi="Times New Roman" w:cs="Times New Roman"/>
          <w:lang w:val="id-ID"/>
        </w:rPr>
        <w:tab/>
        <w:t>Malang, 7 November 2022</w:t>
      </w:r>
    </w:p>
    <w:p w14:paraId="312A336E" w14:textId="151D45A8" w:rsidR="00186229" w:rsidRDefault="00186229" w:rsidP="007E21B0">
      <w:pPr>
        <w:tabs>
          <w:tab w:val="left" w:pos="3110"/>
        </w:tabs>
        <w:rPr>
          <w:rFonts w:ascii="Times New Roman" w:hAnsi="Times New Roman" w:cs="Times New Roman"/>
          <w:lang w:val="id-ID"/>
        </w:rPr>
      </w:pPr>
    </w:p>
    <w:p w14:paraId="1F05FB66" w14:textId="438A48D4" w:rsidR="003D40D8" w:rsidRDefault="003D40D8" w:rsidP="007E21B0">
      <w:pPr>
        <w:tabs>
          <w:tab w:val="left" w:pos="3110"/>
        </w:tabs>
        <w:rPr>
          <w:rFonts w:ascii="Times New Roman" w:hAnsi="Times New Roman" w:cs="Times New Roman"/>
          <w:lang w:val="id-ID"/>
        </w:rPr>
      </w:pPr>
    </w:p>
    <w:p w14:paraId="2B18BF83" w14:textId="72FBBBF3" w:rsidR="003D40D8" w:rsidRDefault="003D40D8" w:rsidP="003D40D8">
      <w:pPr>
        <w:tabs>
          <w:tab w:val="left" w:pos="3110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...........................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Amina</w:t>
      </w:r>
    </w:p>
    <w:p w14:paraId="3E664267" w14:textId="02EFA338" w:rsidR="003D40D8" w:rsidRDefault="003D40D8" w:rsidP="003D40D8">
      <w:pPr>
        <w:tabs>
          <w:tab w:val="left" w:pos="3110"/>
        </w:tabs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proofErr w:type="spellStart"/>
      <w:r>
        <w:rPr>
          <w:rFonts w:ascii="Times New Roman" w:hAnsi="Times New Roman" w:cs="Times New Roman"/>
          <w:lang w:val="id-ID"/>
        </w:rPr>
        <w:t>Owner</w:t>
      </w:r>
      <w:proofErr w:type="spellEnd"/>
      <w:r>
        <w:rPr>
          <w:rFonts w:ascii="Times New Roman" w:hAnsi="Times New Roman" w:cs="Times New Roman"/>
          <w:lang w:val="id-ID"/>
        </w:rPr>
        <w:t xml:space="preserve"> Katering</w:t>
      </w:r>
    </w:p>
    <w:p w14:paraId="3E554647" w14:textId="6875EEB4" w:rsidR="003D40D8" w:rsidRDefault="003D40D8" w:rsidP="003D40D8">
      <w:pPr>
        <w:rPr>
          <w:rFonts w:ascii="Times New Roman" w:hAnsi="Times New Roman" w:cs="Times New Roman"/>
          <w:lang w:val="id-ID"/>
        </w:rPr>
      </w:pPr>
    </w:p>
    <w:p w14:paraId="0F53693A" w14:textId="26B1D600" w:rsidR="003D40D8" w:rsidRDefault="003D40D8" w:rsidP="003D40D8">
      <w:pPr>
        <w:rPr>
          <w:rFonts w:ascii="Times New Roman" w:hAnsi="Times New Roman" w:cs="Times New Roman"/>
        </w:rPr>
      </w:pPr>
      <w:proofErr w:type="spellStart"/>
      <w:r w:rsidRPr="003D40D8">
        <w:rPr>
          <w:rFonts w:ascii="Times New Roman" w:hAnsi="Times New Roman" w:cs="Times New Roman"/>
        </w:rPr>
        <w:t>Apabila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barang-barang</w:t>
      </w:r>
      <w:proofErr w:type="spellEnd"/>
      <w:r w:rsidRPr="003D40D8">
        <w:rPr>
          <w:rFonts w:ascii="Times New Roman" w:hAnsi="Times New Roman" w:cs="Times New Roman"/>
        </w:rPr>
        <w:t xml:space="preserve"> yang </w:t>
      </w:r>
      <w:proofErr w:type="spellStart"/>
      <w:r w:rsidRPr="003D40D8">
        <w:rPr>
          <w:rFonts w:ascii="Times New Roman" w:hAnsi="Times New Roman" w:cs="Times New Roman"/>
        </w:rPr>
        <w:t>dikirim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kepada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pembeli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terdiri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dari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berbagai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macam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barang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biasanya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penjual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akan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melakukan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pengepakan</w:t>
      </w:r>
      <w:proofErr w:type="spellEnd"/>
      <w:r w:rsidRPr="003D40D8">
        <w:rPr>
          <w:rFonts w:ascii="Times New Roman" w:hAnsi="Times New Roman" w:cs="Times New Roman"/>
        </w:rPr>
        <w:t xml:space="preserve"> pada </w:t>
      </w:r>
      <w:proofErr w:type="spellStart"/>
      <w:r w:rsidRPr="003D40D8">
        <w:rPr>
          <w:rFonts w:ascii="Times New Roman" w:hAnsi="Times New Roman" w:cs="Times New Roman"/>
        </w:rPr>
        <w:t>barangbarang</w:t>
      </w:r>
      <w:proofErr w:type="spellEnd"/>
      <w:r w:rsidRPr="003D40D8">
        <w:rPr>
          <w:rFonts w:ascii="Times New Roman" w:hAnsi="Times New Roman" w:cs="Times New Roman"/>
        </w:rPr>
        <w:t xml:space="preserve"> yang </w:t>
      </w:r>
      <w:proofErr w:type="spellStart"/>
      <w:r w:rsidRPr="003D40D8">
        <w:rPr>
          <w:rFonts w:ascii="Times New Roman" w:hAnsi="Times New Roman" w:cs="Times New Roman"/>
        </w:rPr>
        <w:t>sejenis</w:t>
      </w:r>
      <w:proofErr w:type="spellEnd"/>
      <w:r w:rsidRPr="003D40D8">
        <w:rPr>
          <w:rFonts w:ascii="Times New Roman" w:hAnsi="Times New Roman" w:cs="Times New Roman"/>
        </w:rPr>
        <w:t xml:space="preserve">. </w:t>
      </w:r>
      <w:proofErr w:type="spellStart"/>
      <w:r w:rsidRPr="003D40D8">
        <w:rPr>
          <w:rFonts w:ascii="Times New Roman" w:hAnsi="Times New Roman" w:cs="Times New Roman"/>
        </w:rPr>
        <w:t>Sedangkan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untuk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jenis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barang</w:t>
      </w:r>
      <w:proofErr w:type="spellEnd"/>
      <w:r w:rsidRPr="003D40D8">
        <w:rPr>
          <w:rFonts w:ascii="Times New Roman" w:hAnsi="Times New Roman" w:cs="Times New Roman"/>
        </w:rPr>
        <w:t xml:space="preserve"> yang </w:t>
      </w:r>
      <w:proofErr w:type="spellStart"/>
      <w:r w:rsidRPr="003D40D8">
        <w:rPr>
          <w:rFonts w:ascii="Times New Roman" w:hAnsi="Times New Roman" w:cs="Times New Roman"/>
        </w:rPr>
        <w:t>berbeda</w:t>
      </w:r>
      <w:proofErr w:type="spellEnd"/>
      <w:r w:rsidRPr="003D40D8">
        <w:rPr>
          <w:rFonts w:ascii="Times New Roman" w:hAnsi="Times New Roman" w:cs="Times New Roman"/>
        </w:rPr>
        <w:t xml:space="preserve"> di </w:t>
      </w:r>
      <w:proofErr w:type="spellStart"/>
      <w:r w:rsidRPr="003D40D8">
        <w:rPr>
          <w:rFonts w:ascii="Times New Roman" w:hAnsi="Times New Roman" w:cs="Times New Roman"/>
        </w:rPr>
        <w:t>pak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berbeda</w:t>
      </w:r>
      <w:proofErr w:type="spellEnd"/>
      <w:r w:rsidRPr="003D40D8">
        <w:rPr>
          <w:rFonts w:ascii="Times New Roman" w:hAnsi="Times New Roman" w:cs="Times New Roman"/>
        </w:rPr>
        <w:t xml:space="preserve"> pula. </w:t>
      </w:r>
      <w:proofErr w:type="spellStart"/>
      <w:r w:rsidRPr="003D40D8">
        <w:rPr>
          <w:rFonts w:ascii="Times New Roman" w:hAnsi="Times New Roman" w:cs="Times New Roman"/>
        </w:rPr>
        <w:t>Untuk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memudahkan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pemeriksaan</w:t>
      </w:r>
      <w:proofErr w:type="spellEnd"/>
      <w:r w:rsidRPr="003D40D8">
        <w:rPr>
          <w:rFonts w:ascii="Times New Roman" w:hAnsi="Times New Roman" w:cs="Times New Roman"/>
        </w:rPr>
        <w:t xml:space="preserve"> dan </w:t>
      </w:r>
      <w:proofErr w:type="spellStart"/>
      <w:r w:rsidRPr="003D40D8">
        <w:rPr>
          <w:rFonts w:ascii="Times New Roman" w:hAnsi="Times New Roman" w:cs="Times New Roman"/>
        </w:rPr>
        <w:t>untuk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mengetahui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isi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peti</w:t>
      </w:r>
      <w:proofErr w:type="spellEnd"/>
      <w:r w:rsidRPr="003D40D8">
        <w:rPr>
          <w:rFonts w:ascii="Times New Roman" w:hAnsi="Times New Roman" w:cs="Times New Roman"/>
        </w:rPr>
        <w:t xml:space="preserve">, </w:t>
      </w:r>
      <w:proofErr w:type="spellStart"/>
      <w:r w:rsidRPr="003D40D8">
        <w:rPr>
          <w:rFonts w:ascii="Times New Roman" w:hAnsi="Times New Roman" w:cs="Times New Roman"/>
        </w:rPr>
        <w:t>diperlukan</w:t>
      </w:r>
      <w:proofErr w:type="spellEnd"/>
      <w:r w:rsidRPr="003D40D8">
        <w:rPr>
          <w:rFonts w:ascii="Times New Roman" w:hAnsi="Times New Roman" w:cs="Times New Roman"/>
        </w:rPr>
        <w:t xml:space="preserve"> Daftar </w:t>
      </w:r>
      <w:proofErr w:type="spellStart"/>
      <w:r w:rsidRPr="003D40D8">
        <w:rPr>
          <w:rFonts w:ascii="Times New Roman" w:hAnsi="Times New Roman" w:cs="Times New Roman"/>
        </w:rPr>
        <w:t>Rincian</w:t>
      </w:r>
      <w:proofErr w:type="spellEnd"/>
      <w:r w:rsidRPr="003D40D8">
        <w:rPr>
          <w:rFonts w:ascii="Times New Roman" w:hAnsi="Times New Roman" w:cs="Times New Roman"/>
        </w:rPr>
        <w:t xml:space="preserve"> </w:t>
      </w:r>
      <w:proofErr w:type="spellStart"/>
      <w:r w:rsidRPr="003D40D8">
        <w:rPr>
          <w:rFonts w:ascii="Times New Roman" w:hAnsi="Times New Roman" w:cs="Times New Roman"/>
        </w:rPr>
        <w:t>Barang</w:t>
      </w:r>
      <w:proofErr w:type="spellEnd"/>
      <w:r w:rsidRPr="003D40D8">
        <w:rPr>
          <w:rFonts w:ascii="Times New Roman" w:hAnsi="Times New Roman" w:cs="Times New Roman"/>
        </w:rPr>
        <w:t>.</w:t>
      </w:r>
    </w:p>
    <w:p w14:paraId="0F6B8782" w14:textId="1D1FDE99" w:rsidR="0084690B" w:rsidRDefault="0084690B" w:rsidP="003D40D8">
      <w:pPr>
        <w:rPr>
          <w:rFonts w:ascii="Times New Roman" w:hAnsi="Times New Roman" w:cs="Times New Roman"/>
        </w:rPr>
      </w:pPr>
    </w:p>
    <w:p w14:paraId="6AAB5FEF" w14:textId="4B8C312F" w:rsidR="0084690B" w:rsidRDefault="0084690B" w:rsidP="003D40D8">
      <w:pPr>
        <w:rPr>
          <w:rFonts w:ascii="Times New Roman" w:hAnsi="Times New Roman" w:cs="Times New Roman"/>
        </w:rPr>
      </w:pPr>
    </w:p>
    <w:p w14:paraId="5C47BE5A" w14:textId="475E5A36" w:rsidR="0084690B" w:rsidRDefault="0084690B" w:rsidP="003D40D8">
      <w:pPr>
        <w:rPr>
          <w:rFonts w:ascii="Times New Roman" w:hAnsi="Times New Roman" w:cs="Times New Roman"/>
        </w:rPr>
      </w:pPr>
    </w:p>
    <w:p w14:paraId="09B7A974" w14:textId="65EC86D4" w:rsidR="0084690B" w:rsidRDefault="0084690B" w:rsidP="003D40D8">
      <w:pPr>
        <w:rPr>
          <w:rFonts w:ascii="Times New Roman" w:hAnsi="Times New Roman" w:cs="Times New Roman"/>
        </w:rPr>
      </w:pPr>
    </w:p>
    <w:p w14:paraId="3DFD5BFE" w14:textId="3BBEE51B" w:rsidR="0084690B" w:rsidRDefault="0084690B" w:rsidP="003D40D8">
      <w:pPr>
        <w:rPr>
          <w:rFonts w:ascii="Times New Roman" w:hAnsi="Times New Roman" w:cs="Times New Roman"/>
        </w:rPr>
      </w:pPr>
    </w:p>
    <w:p w14:paraId="256821BD" w14:textId="2ADC199A" w:rsidR="0084690B" w:rsidRDefault="0084690B" w:rsidP="00BF1C87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Ditulis oleh Lucas Setiaji W</w:t>
      </w:r>
    </w:p>
    <w:p w14:paraId="58CEE6AF" w14:textId="0C7F75CA" w:rsidR="00BF1C87" w:rsidRDefault="00BF1C87" w:rsidP="00BF1C87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Kelas: 1B/D3 Administrasi Bisnis</w:t>
      </w:r>
    </w:p>
    <w:p w14:paraId="10D67DFC" w14:textId="05356397" w:rsidR="00BF1C87" w:rsidRPr="0084690B" w:rsidRDefault="00BF1C87" w:rsidP="00BF1C87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id-ID"/>
        </w:rPr>
        <w:t>NIM: 2232610079</w:t>
      </w:r>
    </w:p>
    <w:sectPr w:rsidR="00BF1C87" w:rsidRPr="0084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0"/>
    <w:rsid w:val="00186229"/>
    <w:rsid w:val="003D40D8"/>
    <w:rsid w:val="007E21B0"/>
    <w:rsid w:val="0084690B"/>
    <w:rsid w:val="008C06C1"/>
    <w:rsid w:val="00BE4FBE"/>
    <w:rsid w:val="00B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B9C8"/>
  <w15:chartTrackingRefBased/>
  <w15:docId w15:val="{55CD18FD-ED8D-4F72-8CA8-4B10A7A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5</cp:revision>
  <dcterms:created xsi:type="dcterms:W3CDTF">2022-11-08T12:52:00Z</dcterms:created>
  <dcterms:modified xsi:type="dcterms:W3CDTF">2022-11-23T08:05:00Z</dcterms:modified>
</cp:coreProperties>
</file>