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6C55D8" w:rsidRDefault="00E67C39">
      <w:pPr>
        <w:pStyle w:val="Ttulo"/>
      </w:pPr>
      <w:bookmarkStart w:id="0" w:name="_sm0wsacmne3w" w:colFirst="0" w:colLast="0"/>
      <w:bookmarkEnd w:id="0"/>
      <w:r>
        <w:t xml:space="preserve">Matriz de Rastreabilidade </w:t>
      </w:r>
    </w:p>
    <w:p w:rsidR="006C55D8" w:rsidRDefault="00E67C39">
      <w:pPr>
        <w:pStyle w:val="Subttulo"/>
      </w:pPr>
      <w:bookmarkStart w:id="1" w:name="_qucnm9in9zdw" w:colFirst="0" w:colLast="0"/>
      <w:bookmarkEnd w:id="1"/>
      <w:r>
        <w:t xml:space="preserve">(Necessidades </w:t>
      </w:r>
      <w:proofErr w:type="gramStart"/>
      <w:r>
        <w:t>x</w:t>
      </w:r>
      <w:proofErr w:type="gramEnd"/>
      <w:r>
        <w:t xml:space="preserve"> Características)</w:t>
      </w:r>
    </w:p>
    <w:p w:rsidR="006C55D8" w:rsidRDefault="006C55D8"/>
    <w:p w:rsidR="006C55D8" w:rsidRDefault="00E67C39">
      <w:r>
        <w:t>Necessidades:</w:t>
      </w:r>
    </w:p>
    <w:p w:rsidR="005048C0" w:rsidRDefault="005048C0" w:rsidP="005048C0">
      <w:pPr>
        <w:numPr>
          <w:ilvl w:val="0"/>
          <w:numId w:val="2"/>
        </w:numPr>
        <w:contextualSpacing/>
      </w:pPr>
      <w:r>
        <w:t>N01: Gestão de Perfil de Animais e Clientes</w:t>
      </w:r>
    </w:p>
    <w:p w:rsidR="005048C0" w:rsidRDefault="005048C0" w:rsidP="005048C0">
      <w:pPr>
        <w:numPr>
          <w:ilvl w:val="0"/>
          <w:numId w:val="2"/>
        </w:numPr>
        <w:contextualSpacing/>
      </w:pPr>
      <w:r>
        <w:t>N02: Controle de Vacina e Atendimento de Animais</w:t>
      </w:r>
    </w:p>
    <w:p w:rsidR="005048C0" w:rsidRDefault="005048C0" w:rsidP="005048C0">
      <w:pPr>
        <w:numPr>
          <w:ilvl w:val="0"/>
          <w:numId w:val="2"/>
        </w:numPr>
        <w:contextualSpacing/>
      </w:pPr>
      <w:r>
        <w:t>N03: Controle de Estoque</w:t>
      </w:r>
    </w:p>
    <w:p w:rsidR="006C55D8" w:rsidRDefault="006C55D8">
      <w:pPr>
        <w:jc w:val="center"/>
      </w:pPr>
    </w:p>
    <w:tbl>
      <w:tblPr>
        <w:tblStyle w:val="a"/>
        <w:tblW w:w="8245" w:type="dxa"/>
        <w:jc w:val="center"/>
        <w:tblInd w:w="0" w:type="dxa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560"/>
        <w:gridCol w:w="5600"/>
        <w:gridCol w:w="695"/>
        <w:gridCol w:w="695"/>
        <w:gridCol w:w="695"/>
      </w:tblGrid>
      <w:tr w:rsidR="006C55D8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55D8" w:rsidRDefault="00E67C39">
            <w:pPr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55D8" w:rsidRDefault="00E67C39">
            <w:pPr>
              <w:rPr>
                <w:b/>
              </w:rPr>
            </w:pPr>
            <w:r>
              <w:rPr>
                <w:b/>
              </w:rPr>
              <w:t>Característica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55D8" w:rsidRDefault="00E67C39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N01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55D8" w:rsidRDefault="00E67C39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N02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55D8" w:rsidRDefault="00E67C39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N03</w:t>
            </w:r>
          </w:p>
        </w:tc>
      </w:tr>
      <w:tr w:rsidR="006C55D8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55D8" w:rsidRDefault="00E67C39">
            <w:pPr>
              <w:widowControl w:val="0"/>
              <w:jc w:val="center"/>
            </w:pPr>
            <w:r>
              <w:t>1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55D8" w:rsidRDefault="009B6510">
            <w:pPr>
              <w:widowControl w:val="0"/>
            </w:pPr>
            <w:r>
              <w:t>Ficha do proprietário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55D8" w:rsidRDefault="00575C39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55D8" w:rsidRDefault="00575C39">
            <w:pPr>
              <w:widowControl w:val="0"/>
              <w:jc w:val="center"/>
            </w:pPr>
            <w:proofErr w:type="gramStart"/>
            <w:r>
              <w:t>x</w:t>
            </w:r>
            <w:proofErr w:type="gramEnd"/>
            <w:r w:rsidR="00E67C39"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55D8" w:rsidRDefault="00E67C39">
            <w:pPr>
              <w:widowControl w:val="0"/>
              <w:jc w:val="center"/>
            </w:pPr>
            <w:r>
              <w:t xml:space="preserve"> </w:t>
            </w:r>
          </w:p>
        </w:tc>
      </w:tr>
      <w:tr w:rsidR="005048C0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5048C0">
            <w:pPr>
              <w:widowControl w:val="0"/>
              <w:jc w:val="center"/>
            </w:pPr>
            <w:r>
              <w:t>2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9B6510">
            <w:pPr>
              <w:widowControl w:val="0"/>
            </w:pPr>
            <w:r>
              <w:t>Ficha do animal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575C39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575C39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5048C0">
            <w:pPr>
              <w:widowControl w:val="0"/>
              <w:jc w:val="center"/>
            </w:pPr>
          </w:p>
        </w:tc>
      </w:tr>
      <w:tr w:rsidR="005048C0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5048C0">
            <w:pPr>
              <w:widowControl w:val="0"/>
              <w:jc w:val="center"/>
            </w:pPr>
            <w:r>
              <w:t>3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9B6510">
            <w:pPr>
              <w:widowControl w:val="0"/>
            </w:pPr>
            <w:r>
              <w:t>Cadastro de valores dos serviços em gerais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8B0C5A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5048C0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575C39">
            <w:pPr>
              <w:widowControl w:val="0"/>
              <w:jc w:val="center"/>
            </w:pPr>
            <w:r>
              <w:t>X</w:t>
            </w:r>
          </w:p>
        </w:tc>
      </w:tr>
      <w:tr w:rsidR="005048C0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5048C0">
            <w:pPr>
              <w:widowControl w:val="0"/>
              <w:jc w:val="center"/>
            </w:pPr>
            <w:r>
              <w:t>4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9B6510">
            <w:pPr>
              <w:widowControl w:val="0"/>
            </w:pPr>
            <w:r>
              <w:t>Agendamento de banho e tosa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5048C0" w:rsidP="00070A1B">
            <w:pPr>
              <w:widowControl w:val="0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575C39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575C39">
            <w:pPr>
              <w:widowControl w:val="0"/>
              <w:jc w:val="center"/>
            </w:pPr>
            <w:r>
              <w:t>X</w:t>
            </w:r>
          </w:p>
        </w:tc>
      </w:tr>
      <w:tr w:rsidR="005048C0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5048C0">
            <w:pPr>
              <w:widowControl w:val="0"/>
              <w:jc w:val="center"/>
            </w:pPr>
            <w:r>
              <w:t>5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9B6510">
            <w:pPr>
              <w:widowControl w:val="0"/>
            </w:pPr>
            <w:r>
              <w:t>Atualização de cadastro do cliente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575C39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5048C0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5048C0">
            <w:pPr>
              <w:widowControl w:val="0"/>
              <w:jc w:val="center"/>
            </w:pPr>
          </w:p>
        </w:tc>
      </w:tr>
      <w:tr w:rsidR="005048C0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5048C0">
            <w:pPr>
              <w:widowControl w:val="0"/>
              <w:jc w:val="center"/>
            </w:pPr>
            <w:r>
              <w:t>6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9B6510">
            <w:pPr>
              <w:widowControl w:val="0"/>
            </w:pPr>
            <w:r>
              <w:t>Cadastro de valores dos banhos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5048C0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575C39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575C39">
            <w:pPr>
              <w:widowControl w:val="0"/>
              <w:jc w:val="center"/>
            </w:pPr>
            <w:r>
              <w:t>X</w:t>
            </w:r>
          </w:p>
        </w:tc>
      </w:tr>
      <w:tr w:rsidR="005048C0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5048C0">
            <w:pPr>
              <w:widowControl w:val="0"/>
              <w:jc w:val="center"/>
            </w:pPr>
            <w:r>
              <w:t>7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9B6510">
            <w:pPr>
              <w:widowControl w:val="0"/>
            </w:pPr>
            <w:r>
              <w:t>Cores no status do animal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E67C39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E67C39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5048C0">
            <w:pPr>
              <w:widowControl w:val="0"/>
              <w:jc w:val="center"/>
            </w:pPr>
          </w:p>
        </w:tc>
      </w:tr>
      <w:tr w:rsidR="005048C0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5048C0">
            <w:pPr>
              <w:widowControl w:val="0"/>
              <w:jc w:val="center"/>
            </w:pPr>
            <w:r>
              <w:t>8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9B6510">
            <w:pPr>
              <w:widowControl w:val="0"/>
            </w:pPr>
            <w:r>
              <w:t>Pacotes de banho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5048C0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E67C39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5048C0">
            <w:pPr>
              <w:widowControl w:val="0"/>
              <w:jc w:val="center"/>
            </w:pPr>
          </w:p>
        </w:tc>
      </w:tr>
      <w:tr w:rsidR="005048C0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5048C0">
            <w:pPr>
              <w:widowControl w:val="0"/>
              <w:jc w:val="center"/>
            </w:pPr>
            <w:r>
              <w:t>9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9B6510">
            <w:pPr>
              <w:widowControl w:val="0"/>
            </w:pPr>
            <w:r>
              <w:t>Sistema em nuvem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5048C0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5048C0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5048C0">
            <w:pPr>
              <w:widowControl w:val="0"/>
              <w:jc w:val="center"/>
            </w:pPr>
          </w:p>
        </w:tc>
      </w:tr>
      <w:tr w:rsidR="005048C0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5048C0">
            <w:pPr>
              <w:widowControl w:val="0"/>
              <w:jc w:val="center"/>
            </w:pPr>
            <w:r>
              <w:t>10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9B6510">
            <w:pPr>
              <w:widowControl w:val="0"/>
            </w:pPr>
            <w:r>
              <w:t>Acesso pelo celular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5048C0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5048C0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5048C0">
            <w:pPr>
              <w:widowControl w:val="0"/>
              <w:jc w:val="center"/>
            </w:pPr>
          </w:p>
        </w:tc>
      </w:tr>
      <w:tr w:rsidR="005048C0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5048C0">
            <w:pPr>
              <w:widowControl w:val="0"/>
              <w:jc w:val="center"/>
            </w:pPr>
            <w:r>
              <w:t>11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9B6510">
            <w:pPr>
              <w:widowControl w:val="0"/>
            </w:pPr>
            <w:r>
              <w:t>Entrada e saída do hotel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5048C0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E67C39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5048C0">
            <w:pPr>
              <w:widowControl w:val="0"/>
              <w:jc w:val="center"/>
            </w:pPr>
          </w:p>
        </w:tc>
      </w:tr>
      <w:tr w:rsidR="005048C0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5048C0">
            <w:pPr>
              <w:widowControl w:val="0"/>
              <w:jc w:val="center"/>
            </w:pPr>
            <w:r>
              <w:t>12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9B6510">
            <w:pPr>
              <w:widowControl w:val="0"/>
            </w:pPr>
            <w:r>
              <w:t>Aviso de vacina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5048C0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E67C39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5048C0">
            <w:pPr>
              <w:widowControl w:val="0"/>
              <w:jc w:val="center"/>
            </w:pPr>
          </w:p>
        </w:tc>
      </w:tr>
      <w:tr w:rsidR="005048C0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5048C0">
            <w:pPr>
              <w:widowControl w:val="0"/>
              <w:jc w:val="center"/>
            </w:pPr>
            <w:r>
              <w:t>13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9B6510">
            <w:pPr>
              <w:widowControl w:val="0"/>
            </w:pPr>
            <w:r>
              <w:t>Cadastro de remédio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5048C0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E67C39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070A1B">
            <w:pPr>
              <w:widowControl w:val="0"/>
              <w:jc w:val="center"/>
            </w:pPr>
            <w:r>
              <w:t>X</w:t>
            </w:r>
          </w:p>
        </w:tc>
      </w:tr>
      <w:tr w:rsidR="005048C0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5048C0">
            <w:pPr>
              <w:widowControl w:val="0"/>
              <w:jc w:val="center"/>
            </w:pPr>
            <w:r>
              <w:t>14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9B6510">
            <w:pPr>
              <w:widowControl w:val="0"/>
            </w:pPr>
            <w:r>
              <w:t>Cadastro de brinquedos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5048C0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E67C39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070A1B">
            <w:pPr>
              <w:widowControl w:val="0"/>
              <w:jc w:val="center"/>
            </w:pPr>
            <w:r>
              <w:t>X</w:t>
            </w:r>
          </w:p>
        </w:tc>
      </w:tr>
      <w:tr w:rsidR="005048C0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5048C0">
            <w:pPr>
              <w:widowControl w:val="0"/>
              <w:jc w:val="center"/>
            </w:pPr>
            <w:r>
              <w:t>15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9B6510">
            <w:pPr>
              <w:widowControl w:val="0"/>
            </w:pPr>
            <w:r>
              <w:t>Cadastro de remédio para pulgas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5048C0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E67C39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070A1B">
            <w:pPr>
              <w:widowControl w:val="0"/>
              <w:jc w:val="center"/>
            </w:pPr>
            <w:r>
              <w:t>X</w:t>
            </w:r>
          </w:p>
        </w:tc>
      </w:tr>
      <w:tr w:rsidR="005048C0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5048C0">
            <w:pPr>
              <w:widowControl w:val="0"/>
              <w:jc w:val="center"/>
            </w:pPr>
            <w:r>
              <w:lastRenderedPageBreak/>
              <w:t>16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7B729B">
            <w:pPr>
              <w:widowControl w:val="0"/>
            </w:pPr>
            <w:r>
              <w:t>Cadastro de ração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5048C0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E67C39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9C73DB">
            <w:pPr>
              <w:widowControl w:val="0"/>
              <w:jc w:val="center"/>
            </w:pPr>
            <w:r>
              <w:t>X</w:t>
            </w:r>
          </w:p>
        </w:tc>
      </w:tr>
      <w:tr w:rsidR="005048C0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5048C0">
            <w:pPr>
              <w:widowControl w:val="0"/>
              <w:jc w:val="center"/>
            </w:pPr>
            <w:r>
              <w:t>17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7B729B">
            <w:pPr>
              <w:widowControl w:val="0"/>
            </w:pPr>
            <w:r>
              <w:t>Cadastro de petisco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5048C0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E67C39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866450">
            <w:pPr>
              <w:widowControl w:val="0"/>
              <w:jc w:val="center"/>
            </w:pPr>
            <w:r>
              <w:t>X</w:t>
            </w:r>
          </w:p>
        </w:tc>
      </w:tr>
      <w:tr w:rsidR="005048C0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5048C0">
            <w:pPr>
              <w:widowControl w:val="0"/>
              <w:jc w:val="center"/>
            </w:pPr>
            <w:r>
              <w:t>18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7B729B">
            <w:pPr>
              <w:widowControl w:val="0"/>
            </w:pPr>
            <w:r>
              <w:t>Cadastro de comissão no sistema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5048C0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F53B44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5048C0">
            <w:pPr>
              <w:widowControl w:val="0"/>
              <w:jc w:val="center"/>
            </w:pPr>
          </w:p>
        </w:tc>
      </w:tr>
      <w:tr w:rsidR="005048C0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5048C0">
            <w:pPr>
              <w:widowControl w:val="0"/>
              <w:jc w:val="center"/>
            </w:pPr>
            <w:r>
              <w:t>19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7B729B">
            <w:pPr>
              <w:widowControl w:val="0"/>
            </w:pPr>
            <w:r>
              <w:t>Cadastro de diária no hotel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E67C39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E67C39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5048C0">
            <w:pPr>
              <w:widowControl w:val="0"/>
              <w:jc w:val="center"/>
            </w:pPr>
          </w:p>
        </w:tc>
      </w:tr>
      <w:tr w:rsidR="005048C0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5048C0">
            <w:pPr>
              <w:widowControl w:val="0"/>
              <w:jc w:val="center"/>
            </w:pPr>
            <w:r>
              <w:t>20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7B729B">
            <w:pPr>
              <w:widowControl w:val="0"/>
            </w:pPr>
            <w:r>
              <w:t>Cadastro de produtos de limpeza e descartáveis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5048C0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5048C0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E67C39">
            <w:pPr>
              <w:widowControl w:val="0"/>
              <w:jc w:val="center"/>
            </w:pPr>
            <w:r>
              <w:t>X</w:t>
            </w:r>
          </w:p>
        </w:tc>
      </w:tr>
      <w:tr w:rsidR="005048C0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5048C0">
            <w:pPr>
              <w:widowControl w:val="0"/>
              <w:jc w:val="center"/>
            </w:pPr>
            <w:r>
              <w:t>21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7B729B">
            <w:pPr>
              <w:widowControl w:val="0"/>
            </w:pPr>
            <w:r>
              <w:t>Lembrete de mercadorias próximo a data de vencimento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5048C0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5048C0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E67C39">
            <w:pPr>
              <w:widowControl w:val="0"/>
              <w:jc w:val="center"/>
            </w:pPr>
            <w:r>
              <w:t>X</w:t>
            </w:r>
          </w:p>
        </w:tc>
      </w:tr>
      <w:tr w:rsidR="005048C0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5048C0">
            <w:pPr>
              <w:widowControl w:val="0"/>
              <w:jc w:val="center"/>
            </w:pPr>
            <w:r>
              <w:t>22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7B729B">
            <w:pPr>
              <w:widowControl w:val="0"/>
            </w:pPr>
            <w:r>
              <w:t>Pacotes de banho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5048C0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E67C39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5048C0">
            <w:pPr>
              <w:widowControl w:val="0"/>
              <w:jc w:val="center"/>
            </w:pPr>
          </w:p>
        </w:tc>
      </w:tr>
      <w:tr w:rsidR="005048C0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5048C0">
            <w:pPr>
              <w:widowControl w:val="0"/>
              <w:jc w:val="center"/>
            </w:pPr>
            <w:r>
              <w:t>23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7B729B">
            <w:pPr>
              <w:widowControl w:val="0"/>
            </w:pPr>
            <w:r>
              <w:t>Fechamento de comissão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5048C0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574C07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5048C0">
            <w:pPr>
              <w:widowControl w:val="0"/>
              <w:jc w:val="center"/>
            </w:pPr>
          </w:p>
        </w:tc>
      </w:tr>
      <w:tr w:rsidR="005048C0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5048C0">
            <w:pPr>
              <w:widowControl w:val="0"/>
              <w:jc w:val="center"/>
            </w:pPr>
            <w:r>
              <w:t>24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7B729B">
            <w:pPr>
              <w:widowControl w:val="0"/>
            </w:pPr>
            <w:r>
              <w:t>Aviso de conta em aberto para cliente por sms ou e-mail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E67C39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5048C0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E67C39">
            <w:pPr>
              <w:widowControl w:val="0"/>
              <w:jc w:val="center"/>
            </w:pPr>
            <w:r>
              <w:t>X</w:t>
            </w:r>
          </w:p>
        </w:tc>
      </w:tr>
      <w:tr w:rsidR="005048C0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5048C0">
            <w:pPr>
              <w:widowControl w:val="0"/>
              <w:jc w:val="center"/>
            </w:pPr>
            <w:r>
              <w:t>25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7B729B">
            <w:pPr>
              <w:widowControl w:val="0"/>
            </w:pPr>
            <w:r>
              <w:t>Lembrete de conta em aberto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5525F6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5525F6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5048C0">
            <w:pPr>
              <w:widowControl w:val="0"/>
              <w:jc w:val="center"/>
            </w:pPr>
          </w:p>
        </w:tc>
      </w:tr>
      <w:tr w:rsidR="005048C0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5048C0">
            <w:pPr>
              <w:widowControl w:val="0"/>
              <w:jc w:val="center"/>
            </w:pPr>
            <w:r>
              <w:t>26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7B729B">
            <w:pPr>
              <w:widowControl w:val="0"/>
            </w:pPr>
            <w:r>
              <w:t>Controle de estoque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5048C0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5048C0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E67C39">
            <w:pPr>
              <w:widowControl w:val="0"/>
              <w:jc w:val="center"/>
            </w:pPr>
            <w:r>
              <w:t>X</w:t>
            </w:r>
          </w:p>
        </w:tc>
      </w:tr>
      <w:tr w:rsidR="005048C0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5048C0">
            <w:pPr>
              <w:widowControl w:val="0"/>
              <w:jc w:val="center"/>
            </w:pPr>
            <w:r>
              <w:t>27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7B729B">
            <w:pPr>
              <w:widowControl w:val="0"/>
            </w:pPr>
            <w:r>
              <w:t>Controle de lacinhos e gravatas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5048C0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5048C0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E67C39">
            <w:pPr>
              <w:widowControl w:val="0"/>
              <w:jc w:val="center"/>
            </w:pPr>
            <w:r>
              <w:t>X</w:t>
            </w:r>
          </w:p>
        </w:tc>
      </w:tr>
      <w:tr w:rsidR="005048C0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5048C0">
            <w:pPr>
              <w:widowControl w:val="0"/>
              <w:jc w:val="center"/>
            </w:pPr>
            <w:r>
              <w:t>28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7B729B">
            <w:pPr>
              <w:widowControl w:val="0"/>
            </w:pPr>
            <w:r>
              <w:t>Desconto de pacotes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5048C0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2A07DF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5048C0">
            <w:pPr>
              <w:widowControl w:val="0"/>
              <w:jc w:val="center"/>
            </w:pPr>
          </w:p>
        </w:tc>
      </w:tr>
      <w:tr w:rsidR="005048C0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5048C0">
            <w:pPr>
              <w:widowControl w:val="0"/>
              <w:jc w:val="center"/>
            </w:pPr>
            <w:r>
              <w:t>29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7B729B">
            <w:pPr>
              <w:widowControl w:val="0"/>
            </w:pPr>
            <w:r>
              <w:t>Leitura de código de barras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5048C0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5048C0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E67C39">
            <w:pPr>
              <w:widowControl w:val="0"/>
              <w:jc w:val="center"/>
            </w:pPr>
            <w:r>
              <w:t>X</w:t>
            </w:r>
          </w:p>
        </w:tc>
      </w:tr>
      <w:tr w:rsidR="005048C0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5048C0">
            <w:pPr>
              <w:widowControl w:val="0"/>
              <w:jc w:val="center"/>
            </w:pPr>
            <w:r>
              <w:t>30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7B729B">
            <w:pPr>
              <w:widowControl w:val="0"/>
            </w:pPr>
            <w:r>
              <w:t>Escolha de cadastro de quem fez o serviço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E67C39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E67C39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5048C0">
            <w:pPr>
              <w:widowControl w:val="0"/>
              <w:jc w:val="center"/>
            </w:pPr>
          </w:p>
        </w:tc>
      </w:tr>
      <w:tr w:rsidR="005048C0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5048C0">
            <w:pPr>
              <w:widowControl w:val="0"/>
              <w:jc w:val="center"/>
            </w:pPr>
            <w:r>
              <w:t>31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7B729B">
            <w:pPr>
              <w:widowControl w:val="0"/>
            </w:pPr>
            <w:r>
              <w:t>Valores de transportes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5048C0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2A07DF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5048C0">
            <w:pPr>
              <w:widowControl w:val="0"/>
              <w:jc w:val="center"/>
            </w:pPr>
          </w:p>
        </w:tc>
      </w:tr>
      <w:tr w:rsidR="005048C0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5048C0">
            <w:pPr>
              <w:widowControl w:val="0"/>
              <w:jc w:val="center"/>
            </w:pPr>
            <w:r>
              <w:t>32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7B729B">
            <w:pPr>
              <w:widowControl w:val="0"/>
            </w:pPr>
            <w:r>
              <w:t>Mercadorias para uso de banho e tosa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5048C0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5048C0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E67C39">
            <w:pPr>
              <w:widowControl w:val="0"/>
              <w:jc w:val="center"/>
            </w:pPr>
            <w:r>
              <w:t>X</w:t>
            </w:r>
          </w:p>
        </w:tc>
      </w:tr>
      <w:tr w:rsidR="005048C0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5048C0">
            <w:pPr>
              <w:widowControl w:val="0"/>
              <w:jc w:val="center"/>
            </w:pPr>
            <w:r>
              <w:t>33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7B729B">
            <w:pPr>
              <w:widowControl w:val="0"/>
            </w:pPr>
            <w:r>
              <w:t>Simplicidade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E67C39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E67C39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E67C39">
            <w:pPr>
              <w:widowControl w:val="0"/>
              <w:jc w:val="center"/>
            </w:pPr>
            <w:r>
              <w:t>X</w:t>
            </w:r>
          </w:p>
        </w:tc>
      </w:tr>
      <w:tr w:rsidR="005048C0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5048C0">
            <w:pPr>
              <w:widowControl w:val="0"/>
              <w:jc w:val="center"/>
            </w:pPr>
            <w:r>
              <w:t>34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7B729B">
            <w:pPr>
              <w:widowControl w:val="0"/>
            </w:pPr>
            <w:r>
              <w:t>Carteirinha do animal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E67C39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E67C39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5048C0">
            <w:pPr>
              <w:widowControl w:val="0"/>
              <w:jc w:val="center"/>
            </w:pPr>
          </w:p>
        </w:tc>
      </w:tr>
      <w:tr w:rsidR="005048C0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5048C0">
            <w:pPr>
              <w:widowControl w:val="0"/>
              <w:jc w:val="center"/>
            </w:pPr>
            <w:r>
              <w:t>35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7B729B">
            <w:pPr>
              <w:widowControl w:val="0"/>
            </w:pPr>
            <w:r>
              <w:t>Pertences dos bichinhos do hotel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113E75" w:rsidP="006C1901">
            <w:pPr>
              <w:widowControl w:val="0"/>
            </w:pPr>
            <w:r>
              <w:t xml:space="preserve">   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E67C39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5048C0">
            <w:pPr>
              <w:widowControl w:val="0"/>
              <w:jc w:val="center"/>
            </w:pPr>
          </w:p>
        </w:tc>
      </w:tr>
      <w:tr w:rsidR="005048C0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5048C0">
            <w:pPr>
              <w:widowControl w:val="0"/>
              <w:jc w:val="center"/>
            </w:pPr>
            <w:r>
              <w:t>36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7B729B">
            <w:pPr>
              <w:widowControl w:val="0"/>
            </w:pPr>
            <w:r>
              <w:t>Procedimentos de valores de ficha do animal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E67C39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E67C39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5048C0">
            <w:pPr>
              <w:widowControl w:val="0"/>
              <w:jc w:val="center"/>
            </w:pPr>
          </w:p>
        </w:tc>
      </w:tr>
      <w:tr w:rsidR="005048C0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5048C0">
            <w:pPr>
              <w:widowControl w:val="0"/>
              <w:jc w:val="center"/>
            </w:pPr>
            <w:r>
              <w:lastRenderedPageBreak/>
              <w:t>37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7B729B">
            <w:pPr>
              <w:widowControl w:val="0"/>
            </w:pPr>
            <w:r>
              <w:t xml:space="preserve">Anexo de exames de animais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E67C39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E67C39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5048C0">
            <w:pPr>
              <w:widowControl w:val="0"/>
              <w:jc w:val="center"/>
            </w:pPr>
          </w:p>
        </w:tc>
      </w:tr>
      <w:tr w:rsidR="005048C0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5048C0">
            <w:pPr>
              <w:widowControl w:val="0"/>
              <w:jc w:val="center"/>
            </w:pPr>
            <w:r>
              <w:t>38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7B729B">
            <w:pPr>
              <w:widowControl w:val="0"/>
            </w:pPr>
            <w:r>
              <w:t>Aviso de antipulga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E67C39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E67C39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5048C0">
            <w:pPr>
              <w:widowControl w:val="0"/>
              <w:jc w:val="center"/>
            </w:pPr>
          </w:p>
        </w:tc>
      </w:tr>
      <w:tr w:rsidR="005048C0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5048C0">
            <w:pPr>
              <w:widowControl w:val="0"/>
              <w:jc w:val="center"/>
            </w:pPr>
            <w:r>
              <w:t>39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7B729B">
            <w:pPr>
              <w:widowControl w:val="0"/>
            </w:pPr>
            <w:r>
              <w:t>Atualização de piso anual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5048C0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AD6466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E67C39">
            <w:pPr>
              <w:widowControl w:val="0"/>
              <w:jc w:val="center"/>
            </w:pPr>
            <w:r>
              <w:t>X</w:t>
            </w:r>
          </w:p>
        </w:tc>
      </w:tr>
      <w:tr w:rsidR="005048C0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5048C0">
            <w:pPr>
              <w:widowControl w:val="0"/>
              <w:jc w:val="center"/>
            </w:pPr>
            <w:r>
              <w:t>40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7B729B">
            <w:pPr>
              <w:widowControl w:val="0"/>
            </w:pPr>
            <w:r>
              <w:t>Aviso de vermífugo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E67C39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E67C39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5048C0">
            <w:pPr>
              <w:widowControl w:val="0"/>
              <w:jc w:val="center"/>
            </w:pPr>
          </w:p>
        </w:tc>
      </w:tr>
      <w:tr w:rsidR="005048C0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5048C0">
            <w:pPr>
              <w:widowControl w:val="0"/>
              <w:jc w:val="center"/>
            </w:pPr>
            <w:r>
              <w:t>41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7B729B">
            <w:pPr>
              <w:widowControl w:val="0"/>
            </w:pPr>
            <w:r>
              <w:t>Controle de ração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5048C0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5048C0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E67C39">
            <w:pPr>
              <w:widowControl w:val="0"/>
              <w:jc w:val="center"/>
            </w:pPr>
            <w:r>
              <w:t>X</w:t>
            </w:r>
          </w:p>
        </w:tc>
      </w:tr>
      <w:tr w:rsidR="005048C0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5048C0">
            <w:pPr>
              <w:widowControl w:val="0"/>
              <w:jc w:val="center"/>
            </w:pPr>
            <w:r>
              <w:t>42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7B729B">
            <w:pPr>
              <w:widowControl w:val="0"/>
            </w:pPr>
            <w:r>
              <w:t>Relatório mensal de comissão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5048C0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710EE8">
            <w:pPr>
              <w:widowControl w:val="0"/>
              <w:jc w:val="center"/>
            </w:pPr>
            <w:r>
              <w:t>X</w:t>
            </w:r>
            <w:bookmarkStart w:id="2" w:name="_GoBack"/>
            <w:bookmarkEnd w:id="2"/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5048C0">
            <w:pPr>
              <w:widowControl w:val="0"/>
              <w:jc w:val="center"/>
            </w:pPr>
          </w:p>
        </w:tc>
      </w:tr>
      <w:tr w:rsidR="005048C0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5048C0">
            <w:pPr>
              <w:widowControl w:val="0"/>
              <w:jc w:val="center"/>
            </w:pPr>
            <w:r>
              <w:t>43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7B729B">
            <w:pPr>
              <w:widowControl w:val="0"/>
            </w:pPr>
            <w:r>
              <w:t>Informativo na ficha do animal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E67C39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E67C39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5048C0">
            <w:pPr>
              <w:widowControl w:val="0"/>
              <w:jc w:val="center"/>
            </w:pPr>
          </w:p>
        </w:tc>
      </w:tr>
    </w:tbl>
    <w:p w:rsidR="006C55D8" w:rsidRDefault="006C55D8">
      <w:pPr>
        <w:jc w:val="center"/>
      </w:pPr>
    </w:p>
    <w:sectPr w:rsidR="006C55D8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1577CB"/>
    <w:multiLevelType w:val="multilevel"/>
    <w:tmpl w:val="0AC464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84E1F8F"/>
    <w:multiLevelType w:val="multilevel"/>
    <w:tmpl w:val="F438AA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6C55D8"/>
    <w:rsid w:val="00070A1B"/>
    <w:rsid w:val="00113E75"/>
    <w:rsid w:val="0020497F"/>
    <w:rsid w:val="002A07DF"/>
    <w:rsid w:val="002C6B00"/>
    <w:rsid w:val="0034429A"/>
    <w:rsid w:val="005048C0"/>
    <w:rsid w:val="005525F6"/>
    <w:rsid w:val="00574C07"/>
    <w:rsid w:val="00575C39"/>
    <w:rsid w:val="006C1901"/>
    <w:rsid w:val="006C55D8"/>
    <w:rsid w:val="006E3069"/>
    <w:rsid w:val="007067C4"/>
    <w:rsid w:val="00710EE8"/>
    <w:rsid w:val="007B729B"/>
    <w:rsid w:val="00866450"/>
    <w:rsid w:val="008B0C5A"/>
    <w:rsid w:val="009B6510"/>
    <w:rsid w:val="009C73DB"/>
    <w:rsid w:val="00AD6466"/>
    <w:rsid w:val="00E3618C"/>
    <w:rsid w:val="00E67C39"/>
    <w:rsid w:val="00F53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B3BC5E3-4279-4559-B81F-65FBF7474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275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Isaque</cp:lastModifiedBy>
  <cp:revision>22</cp:revision>
  <dcterms:created xsi:type="dcterms:W3CDTF">2017-11-19T23:24:00Z</dcterms:created>
  <dcterms:modified xsi:type="dcterms:W3CDTF">2017-11-20T01:45:00Z</dcterms:modified>
</cp:coreProperties>
</file>