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Prime Brasil Eletrônica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79.20000000000005" w:lineRule="auto"/>
              <w:rPr>
                <w:color w:val="3c4043"/>
                <w:sz w:val="21"/>
                <w:szCs w:val="21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"http://www.primebrasileletronica.com.br/fabrica-placas-eletronicas" </w:instrText>
              <w:fldChar w:fldCharType="separate"/>
            </w:r>
            <w:r w:rsidDel="00000000" w:rsidR="00000000" w:rsidRPr="00000000">
              <w:rPr>
                <w:color w:val="3c4043"/>
                <w:sz w:val="21"/>
                <w:szCs w:val="21"/>
                <w:highlight w:val="white"/>
                <w:rtl w:val="0"/>
              </w:rPr>
              <w:t xml:space="preserve">www.primebrasileletronica.com.br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Este site é importante, pois permite a visualização do funcionamento de uma fábrica de placas eletrônicas.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Site da 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Compomil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79.20000000000005" w:lineRule="auto"/>
              <w:rPr/>
            </w:pPr>
            <w:hyperlink r:id="rId6">
              <w:r w:rsidDel="00000000" w:rsidR="00000000" w:rsidRPr="00000000">
                <w:rPr>
                  <w:color w:val="3c4043"/>
                  <w:sz w:val="21"/>
                  <w:szCs w:val="21"/>
                  <w:u w:val="single"/>
                  <w:rtl w:val="0"/>
                </w:rPr>
                <w:t xml:space="preserve">www.compomil.com.br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line="379.20000000000005" w:lineRule="auto"/>
              <w:rPr>
                <w:color w:val="3c4043"/>
                <w:sz w:val="21"/>
                <w:szCs w:val="2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Este site nos permite a entender a metodologia de uma empresa que faz a venda de componentes eletrônicos.</w:t>
            </w:r>
            <w:r w:rsidDel="00000000" w:rsidR="00000000" w:rsidRPr="00000000">
              <w:fldChar w:fldCharType="begin"/>
              <w:instrText xml:space="preserve"> HYPERLINK "http://www.compomil.com.br/"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mpomil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