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N01: Controle de tarefas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N02: Monitoramento de produção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N03: Relatório de produção por período ou data específica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N04: Relatório de manufatura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4.995766438287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39.5292770221906"/>
        <w:gridCol w:w="5307.024358318848"/>
        <w:gridCol w:w="694.6105327743123"/>
        <w:gridCol w:w="694.6105327743123"/>
        <w:gridCol w:w="694.6105327743123"/>
        <w:gridCol w:w="694.6105327743123"/>
        <w:tblGridChange w:id="0">
          <w:tblGrid>
            <w:gridCol w:w="839.5292770221906"/>
            <w:gridCol w:w="5307.024358318848"/>
            <w:gridCol w:w="694.6105327743123"/>
            <w:gridCol w:w="694.6105327743123"/>
            <w:gridCol w:w="694.6105327743123"/>
            <w:gridCol w:w="694.6105327743123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N04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das OP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das peças faltantes em cada OP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entregas por OP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 de entregas com o prazo vencido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das entregas pendentes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de entregas por cliente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de peças produzidas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de nova instância de produto a partir de uma existente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Backup de catálogos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visual das placas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+VvXRgAY47/FErj5Y1ZQfbthuQ==">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