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02" w:rsidRDefault="00774E02">
      <w:pPr>
        <w:jc w:val="center"/>
        <w:rPr>
          <w:b/>
          <w:sz w:val="24"/>
          <w:lang w:val="pt-BR"/>
        </w:rPr>
      </w:pPr>
      <w:r>
        <w:rPr>
          <w:b/>
          <w:sz w:val="40"/>
          <w:lang w:val="pt-BR"/>
        </w:rPr>
        <w:t>Título do Trabalho</w:t>
      </w:r>
      <w:r w:rsidR="00E93133">
        <w:rPr>
          <w:b/>
          <w:sz w:val="40"/>
          <w:lang w:val="pt-BR"/>
        </w:rPr>
        <w:t xml:space="preserve"> a Ser Apresentado no </w:t>
      </w:r>
      <w:proofErr w:type="spellStart"/>
      <w:r w:rsidR="00E93133">
        <w:rPr>
          <w:b/>
          <w:sz w:val="40"/>
          <w:lang w:val="pt-BR"/>
        </w:rPr>
        <w:t>E</w:t>
      </w:r>
      <w:r w:rsidR="00F83432">
        <w:rPr>
          <w:b/>
          <w:sz w:val="40"/>
          <w:lang w:val="pt-BR"/>
        </w:rPr>
        <w:t>nahpe</w:t>
      </w:r>
      <w:proofErr w:type="spellEnd"/>
    </w:p>
    <w:p w:rsidR="00774E02" w:rsidRPr="00105198" w:rsidRDefault="00774E02">
      <w:pPr>
        <w:jc w:val="center"/>
        <w:rPr>
          <w:b/>
          <w:color w:val="FF0000"/>
          <w:sz w:val="24"/>
          <w:lang w:val="pt-BR"/>
        </w:rPr>
      </w:pPr>
      <w:r w:rsidRPr="00105198">
        <w:rPr>
          <w:b/>
          <w:color w:val="FF0000"/>
          <w:sz w:val="40"/>
          <w:lang w:val="pt-BR"/>
        </w:rPr>
        <w:t>(Times 20 negrito)</w:t>
      </w:r>
    </w:p>
    <w:p w:rsidR="00774E02" w:rsidRDefault="00774E02">
      <w:pPr>
        <w:jc w:val="center"/>
        <w:rPr>
          <w:b/>
          <w:sz w:val="24"/>
          <w:lang w:val="pt-BR"/>
        </w:rPr>
      </w:pPr>
    </w:p>
    <w:p w:rsidR="00774E02" w:rsidRDefault="00E611A0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Pedro de Alcântara</w:t>
      </w:r>
      <w:r w:rsidR="00774E02">
        <w:rPr>
          <w:sz w:val="24"/>
          <w:vertAlign w:val="superscript"/>
          <w:lang w:val="pt-BR"/>
        </w:rPr>
        <w:t>1</w:t>
      </w:r>
      <w:r w:rsidR="00774E02">
        <w:rPr>
          <w:sz w:val="24"/>
          <w:lang w:val="pt-BR"/>
        </w:rPr>
        <w:t>, José Costa</w:t>
      </w:r>
      <w:r w:rsidR="00774E02">
        <w:rPr>
          <w:sz w:val="24"/>
          <w:vertAlign w:val="superscript"/>
          <w:lang w:val="pt-BR"/>
        </w:rPr>
        <w:t>2</w:t>
      </w:r>
      <w:r w:rsidR="00774E02">
        <w:rPr>
          <w:sz w:val="24"/>
          <w:lang w:val="pt-BR"/>
        </w:rPr>
        <w:t xml:space="preserve"> </w:t>
      </w:r>
      <w:r w:rsidR="00774E02" w:rsidRPr="0010519B">
        <w:rPr>
          <w:color w:val="FF0000"/>
          <w:sz w:val="24"/>
          <w:lang w:val="pt-BR"/>
        </w:rPr>
        <w:t>(Times 12</w:t>
      </w:r>
      <w:proofErr w:type="gramStart"/>
      <w:r w:rsidR="00774E02" w:rsidRPr="0010519B">
        <w:rPr>
          <w:color w:val="FF0000"/>
          <w:sz w:val="24"/>
          <w:lang w:val="pt-BR"/>
        </w:rPr>
        <w:t>)</w:t>
      </w:r>
      <w:proofErr w:type="gramEnd"/>
    </w:p>
    <w:p w:rsidR="00774E02" w:rsidRDefault="0010519B">
      <w:pPr>
        <w:jc w:val="center"/>
        <w:rPr>
          <w:sz w:val="24"/>
          <w:vertAlign w:val="superscript"/>
          <w:lang w:val="pt-BR"/>
        </w:rPr>
      </w:pPr>
      <w:r>
        <w:rPr>
          <w:sz w:val="24"/>
          <w:lang w:val="pt-BR"/>
        </w:rPr>
        <w:t>J</w:t>
      </w:r>
      <w:r w:rsidR="00E611A0">
        <w:rPr>
          <w:sz w:val="24"/>
          <w:lang w:val="pt-BR"/>
        </w:rPr>
        <w:t>osé Bonifácio</w:t>
      </w:r>
      <w:r>
        <w:rPr>
          <w:sz w:val="24"/>
          <w:lang w:val="pt-BR"/>
        </w:rPr>
        <w:t xml:space="preserve"> </w:t>
      </w:r>
      <w:proofErr w:type="gramStart"/>
      <w:r>
        <w:rPr>
          <w:sz w:val="24"/>
          <w:vertAlign w:val="superscript"/>
          <w:lang w:val="pt-BR"/>
        </w:rPr>
        <w:t>2</w:t>
      </w:r>
      <w:proofErr w:type="gramEnd"/>
      <w:r w:rsidR="006B21B7">
        <w:rPr>
          <w:sz w:val="24"/>
          <w:vertAlign w:val="superscript"/>
          <w:lang w:val="pt-BR"/>
        </w:rPr>
        <w:t xml:space="preserve"> </w:t>
      </w:r>
      <w:r w:rsidR="006B21B7" w:rsidRPr="0010519B">
        <w:rPr>
          <w:color w:val="FF0000"/>
          <w:sz w:val="24"/>
          <w:lang w:val="pt-BR"/>
        </w:rPr>
        <w:t>(Times 12)</w:t>
      </w:r>
    </w:p>
    <w:p w:rsidR="0010519B" w:rsidRDefault="0010519B">
      <w:pPr>
        <w:jc w:val="center"/>
        <w:rPr>
          <w:sz w:val="24"/>
          <w:lang w:val="pt-BR"/>
        </w:rPr>
      </w:pPr>
    </w:p>
    <w:p w:rsidR="0024400C" w:rsidRPr="0010519B" w:rsidRDefault="00774E02" w:rsidP="0024400C">
      <w:pPr>
        <w:jc w:val="center"/>
        <w:rPr>
          <w:color w:val="FF0000"/>
          <w:lang w:val="pt-BR"/>
        </w:rPr>
      </w:pPr>
      <w:proofErr w:type="gramStart"/>
      <w:r>
        <w:rPr>
          <w:vertAlign w:val="superscript"/>
          <w:lang w:val="pt-BR"/>
        </w:rPr>
        <w:t>1</w:t>
      </w:r>
      <w:r w:rsidR="0010519B">
        <w:rPr>
          <w:lang w:val="pt-BR"/>
        </w:rPr>
        <w:t>Faculdade</w:t>
      </w:r>
      <w:proofErr w:type="gramEnd"/>
      <w:r w:rsidR="0010519B">
        <w:rPr>
          <w:lang w:val="pt-BR"/>
        </w:rPr>
        <w:t xml:space="preserve"> ...</w:t>
      </w:r>
      <w:r>
        <w:rPr>
          <w:lang w:val="pt-BR"/>
        </w:rPr>
        <w:t>, En</w:t>
      </w:r>
      <w:r w:rsidR="00753DCD">
        <w:rPr>
          <w:lang w:val="pt-BR"/>
        </w:rPr>
        <w:t>dereço, Cidade, País, CEP,</w:t>
      </w:r>
      <w:r>
        <w:rPr>
          <w:lang w:val="pt-BR"/>
        </w:rPr>
        <w:t xml:space="preserve"> E-mail</w:t>
      </w:r>
      <w:r w:rsidR="0024400C">
        <w:rPr>
          <w:lang w:val="pt-BR"/>
        </w:rPr>
        <w:t xml:space="preserve"> </w:t>
      </w:r>
      <w:r w:rsidR="0024400C" w:rsidRPr="0010519B">
        <w:rPr>
          <w:color w:val="FF0000"/>
          <w:lang w:val="pt-BR"/>
        </w:rPr>
        <w:t>(Times 10)</w:t>
      </w:r>
    </w:p>
    <w:p w:rsidR="0024400C" w:rsidRPr="0010519B" w:rsidRDefault="00774E02" w:rsidP="0024400C">
      <w:pPr>
        <w:jc w:val="center"/>
        <w:rPr>
          <w:color w:val="FF0000"/>
          <w:lang w:val="pt-BR"/>
        </w:rPr>
      </w:pPr>
      <w:proofErr w:type="gramStart"/>
      <w:r>
        <w:rPr>
          <w:vertAlign w:val="superscript"/>
          <w:lang w:val="pt-BR"/>
        </w:rPr>
        <w:t>2</w:t>
      </w:r>
      <w:r>
        <w:rPr>
          <w:lang w:val="pt-BR"/>
        </w:rPr>
        <w:t>Unive</w:t>
      </w:r>
      <w:r w:rsidR="00C1107C">
        <w:rPr>
          <w:lang w:val="pt-BR"/>
        </w:rPr>
        <w:t>r</w:t>
      </w:r>
      <w:r>
        <w:rPr>
          <w:lang w:val="pt-BR"/>
        </w:rPr>
        <w:t>sidade</w:t>
      </w:r>
      <w:proofErr w:type="gramEnd"/>
      <w:r>
        <w:rPr>
          <w:lang w:val="pt-BR"/>
        </w:rPr>
        <w:t xml:space="preserve"> …, </w:t>
      </w:r>
      <w:r w:rsidR="00753DCD">
        <w:rPr>
          <w:lang w:val="pt-BR"/>
        </w:rPr>
        <w:t xml:space="preserve">Endereço, Cidade, País, CEP, </w:t>
      </w:r>
      <w:r>
        <w:rPr>
          <w:lang w:val="pt-BR"/>
        </w:rPr>
        <w:t>E-mail</w:t>
      </w:r>
      <w:r w:rsidR="0024400C">
        <w:rPr>
          <w:lang w:val="pt-BR"/>
        </w:rPr>
        <w:t xml:space="preserve"> </w:t>
      </w:r>
      <w:r w:rsidR="0024400C" w:rsidRPr="0010519B">
        <w:rPr>
          <w:color w:val="FF0000"/>
          <w:lang w:val="pt-BR"/>
        </w:rPr>
        <w:t>(Times 10)</w:t>
      </w:r>
    </w:p>
    <w:p w:rsidR="00774E02" w:rsidRPr="0010519B" w:rsidRDefault="00774E02">
      <w:pPr>
        <w:jc w:val="center"/>
        <w:rPr>
          <w:color w:val="FF0000"/>
          <w:lang w:val="pt-BR"/>
        </w:rPr>
      </w:pPr>
      <w:r w:rsidRPr="0010519B">
        <w:rPr>
          <w:color w:val="FF0000"/>
          <w:lang w:val="pt-BR"/>
        </w:rPr>
        <w:t>(Times 10)</w:t>
      </w:r>
    </w:p>
    <w:p w:rsidR="0010519B" w:rsidRDefault="0010519B">
      <w:pPr>
        <w:jc w:val="center"/>
        <w:rPr>
          <w:lang w:val="pt-BR"/>
        </w:rPr>
      </w:pPr>
    </w:p>
    <w:p w:rsidR="0010519B" w:rsidRPr="0010519B" w:rsidRDefault="0010519B" w:rsidP="0010519B">
      <w:pPr>
        <w:pStyle w:val="Ttulo1"/>
        <w:rPr>
          <w:color w:val="FF0000"/>
          <w:lang w:val="pt-BR"/>
        </w:rPr>
      </w:pPr>
      <w:r>
        <w:rPr>
          <w:lang w:val="pt-BR"/>
        </w:rPr>
        <w:t>Resumo</w:t>
      </w:r>
      <w:r w:rsidRPr="0010519B">
        <w:rPr>
          <w:color w:val="FF0000"/>
          <w:lang w:val="pt-BR"/>
        </w:rPr>
        <w:t xml:space="preserve"> (Times 12, centralizado, negrito</w:t>
      </w:r>
      <w:proofErr w:type="gramStart"/>
      <w:r w:rsidRPr="0010519B">
        <w:rPr>
          <w:color w:val="FF0000"/>
          <w:lang w:val="pt-BR"/>
        </w:rPr>
        <w:t>)</w:t>
      </w:r>
      <w:proofErr w:type="gramEnd"/>
    </w:p>
    <w:p w:rsidR="0010519B" w:rsidRPr="0010519B" w:rsidRDefault="0010519B" w:rsidP="00EF185A">
      <w:pPr>
        <w:pStyle w:val="Corpodetexto"/>
        <w:rPr>
          <w:lang w:val="pt-BR"/>
        </w:rPr>
      </w:pPr>
      <w:r w:rsidRPr="00EF185A">
        <w:rPr>
          <w:i/>
          <w:lang w:val="pt-BR"/>
        </w:rPr>
        <w:t>Este documento de amostra é dirigido aos autores que participarão do ENAHPE20</w:t>
      </w:r>
      <w:r w:rsidR="00DD345B">
        <w:rPr>
          <w:i/>
          <w:lang w:val="pt-BR"/>
        </w:rPr>
        <w:t>17</w:t>
      </w:r>
      <w:r w:rsidRPr="00EF185A">
        <w:rPr>
          <w:i/>
          <w:lang w:val="pt-BR"/>
        </w:rPr>
        <w:t xml:space="preserve"> e proporciona as normas básicas de ajuda à preparação dos artigos para sua publicação. Os artigos serão publicados nos Anais do evento tal como forem recebidos pela Comissão Organizadora. O trabalho deve começar com um resumo do conteúdo d</w:t>
      </w:r>
      <w:r w:rsidR="00E2449D">
        <w:rPr>
          <w:i/>
          <w:lang w:val="pt-BR"/>
        </w:rPr>
        <w:t>o mesmo, contendo entre 15</w:t>
      </w:r>
      <w:bookmarkStart w:id="0" w:name="_GoBack"/>
      <w:bookmarkEnd w:id="0"/>
      <w:r w:rsidR="00E2449D">
        <w:rPr>
          <w:i/>
          <w:lang w:val="pt-BR"/>
        </w:rPr>
        <w:t>0 e 30</w:t>
      </w:r>
      <w:r w:rsidRPr="00EF185A">
        <w:rPr>
          <w:i/>
          <w:lang w:val="pt-BR"/>
        </w:rPr>
        <w:t>0 palavras</w:t>
      </w:r>
      <w:r w:rsidR="00EF185A" w:rsidRPr="00EF185A">
        <w:rPr>
          <w:i/>
          <w:lang w:val="pt-BR"/>
        </w:rPr>
        <w:t xml:space="preserve">. O Artigo deve </w:t>
      </w:r>
      <w:r w:rsidR="00590F0D">
        <w:rPr>
          <w:i/>
          <w:lang w:val="pt-BR"/>
        </w:rPr>
        <w:t xml:space="preserve">ser </w:t>
      </w:r>
      <w:r w:rsidR="00120737">
        <w:rPr>
          <w:i/>
          <w:lang w:val="pt-BR"/>
        </w:rPr>
        <w:t xml:space="preserve">escrito conforme as regras estabelecidas nesse documento e </w:t>
      </w:r>
      <w:r w:rsidR="00EF185A" w:rsidRPr="00EF185A">
        <w:rPr>
          <w:i/>
          <w:lang w:val="pt-BR"/>
        </w:rPr>
        <w:t>ser encaminhado</w:t>
      </w:r>
      <w:r w:rsidR="00120737">
        <w:rPr>
          <w:i/>
          <w:lang w:val="pt-BR"/>
        </w:rPr>
        <w:t>,</w:t>
      </w:r>
      <w:r w:rsidR="00EF185A">
        <w:rPr>
          <w:i/>
          <w:lang w:val="pt-BR"/>
        </w:rPr>
        <w:t xml:space="preserve"> </w:t>
      </w:r>
      <w:smartTag w:uri="urn:schemas-microsoft-com:office:smarttags" w:element="PersonName">
        <w:smartTagPr>
          <w:attr w:name="ProductID" w:val="em formato Word"/>
        </w:smartTagPr>
        <w:r w:rsidR="00EF185A">
          <w:rPr>
            <w:i/>
            <w:lang w:val="pt-BR"/>
          </w:rPr>
          <w:t>em formato Word</w:t>
        </w:r>
      </w:smartTag>
      <w:r w:rsidR="00120737">
        <w:rPr>
          <w:i/>
          <w:lang w:val="pt-BR"/>
        </w:rPr>
        <w:t xml:space="preserve">, para </w:t>
      </w:r>
      <w:r w:rsidR="00023727">
        <w:rPr>
          <w:i/>
          <w:lang w:val="pt-BR"/>
        </w:rPr>
        <w:t xml:space="preserve">o e-mail </w:t>
      </w:r>
      <w:hyperlink r:id="rId8" w:history="1">
        <w:r w:rsidR="00DD345B" w:rsidRPr="00B54871">
          <w:rPr>
            <w:rStyle w:val="Hyperlink"/>
            <w:i/>
            <w:lang w:val="pt-BR"/>
          </w:rPr>
          <w:t>enahpe2017@gmail.com</w:t>
        </w:r>
      </w:hyperlink>
      <w:r w:rsidR="00DD345B">
        <w:rPr>
          <w:i/>
          <w:lang w:val="pt-BR"/>
        </w:rPr>
        <w:t xml:space="preserve"> até 11</w:t>
      </w:r>
      <w:r w:rsidR="00120737">
        <w:rPr>
          <w:i/>
          <w:lang w:val="pt-BR"/>
        </w:rPr>
        <w:t>/0</w:t>
      </w:r>
      <w:r w:rsidR="00DD345B">
        <w:rPr>
          <w:i/>
          <w:lang w:val="pt-BR"/>
        </w:rPr>
        <w:t>8/2017</w:t>
      </w:r>
      <w:r w:rsidR="00120737">
        <w:rPr>
          <w:i/>
          <w:lang w:val="pt-BR"/>
        </w:rPr>
        <w:t>.</w:t>
      </w:r>
      <w:r w:rsidRPr="0010519B">
        <w:rPr>
          <w:color w:val="FF0000"/>
          <w:lang w:val="pt-BR"/>
        </w:rPr>
        <w:t xml:space="preserve"> (Times 10, justificado, Itálico</w:t>
      </w:r>
      <w:proofErr w:type="gramStart"/>
      <w:r w:rsidRPr="0010519B">
        <w:rPr>
          <w:color w:val="FF0000"/>
          <w:lang w:val="pt-BR"/>
        </w:rPr>
        <w:t>)</w:t>
      </w:r>
      <w:proofErr w:type="gramEnd"/>
    </w:p>
    <w:p w:rsidR="0010519B" w:rsidRDefault="0010519B">
      <w:pPr>
        <w:jc w:val="center"/>
        <w:rPr>
          <w:lang w:val="pt-BR"/>
        </w:rPr>
      </w:pPr>
    </w:p>
    <w:p w:rsidR="00774E02" w:rsidRDefault="00774E02">
      <w:pPr>
        <w:jc w:val="center"/>
        <w:rPr>
          <w:lang w:val="pt-BR"/>
        </w:rPr>
      </w:pPr>
    </w:p>
    <w:p w:rsidR="00774E02" w:rsidRDefault="00774E02">
      <w:pPr>
        <w:jc w:val="center"/>
        <w:rPr>
          <w:lang w:val="pt-BR"/>
        </w:rPr>
        <w:sectPr w:rsidR="00774E02" w:rsidSect="00644AEE">
          <w:headerReference w:type="default" r:id="rId9"/>
          <w:pgSz w:w="11907" w:h="16840" w:code="9"/>
          <w:pgMar w:top="1701" w:right="1134" w:bottom="1701" w:left="1418" w:header="720" w:footer="720" w:gutter="0"/>
          <w:cols w:space="720"/>
        </w:sectPr>
      </w:pPr>
    </w:p>
    <w:p w:rsidR="00774E02" w:rsidRPr="004346B0" w:rsidRDefault="0024400C" w:rsidP="0024400C">
      <w:pPr>
        <w:jc w:val="both"/>
        <w:rPr>
          <w:b/>
          <w:color w:val="FF0000"/>
          <w:sz w:val="22"/>
          <w:szCs w:val="22"/>
          <w:lang w:val="pt-BR"/>
        </w:rPr>
      </w:pPr>
      <w:r w:rsidRPr="004346B0">
        <w:rPr>
          <w:b/>
          <w:sz w:val="22"/>
          <w:szCs w:val="22"/>
          <w:lang w:val="pt-BR"/>
        </w:rPr>
        <w:lastRenderedPageBreak/>
        <w:t xml:space="preserve">1. </w:t>
      </w:r>
      <w:r w:rsidR="00774E02" w:rsidRPr="004346B0">
        <w:rPr>
          <w:b/>
          <w:sz w:val="22"/>
          <w:szCs w:val="22"/>
          <w:lang w:val="pt-BR"/>
        </w:rPr>
        <w:t xml:space="preserve">Margens, Fontes e Espaços </w:t>
      </w:r>
      <w:r w:rsidR="00774E02" w:rsidRPr="004346B0">
        <w:rPr>
          <w:b/>
          <w:color w:val="FF0000"/>
          <w:sz w:val="22"/>
          <w:szCs w:val="22"/>
          <w:lang w:val="pt-BR"/>
        </w:rPr>
        <w:t>(Times 1</w:t>
      </w:r>
      <w:r w:rsidR="004346B0">
        <w:rPr>
          <w:b/>
          <w:color w:val="FF0000"/>
          <w:sz w:val="22"/>
          <w:szCs w:val="22"/>
          <w:lang w:val="pt-BR"/>
        </w:rPr>
        <w:t>1</w:t>
      </w:r>
      <w:r w:rsidR="00774E02" w:rsidRPr="004346B0">
        <w:rPr>
          <w:b/>
          <w:color w:val="FF0000"/>
          <w:sz w:val="22"/>
          <w:szCs w:val="22"/>
          <w:lang w:val="pt-BR"/>
        </w:rPr>
        <w:t xml:space="preserve">, </w:t>
      </w:r>
      <w:r w:rsidRPr="004346B0">
        <w:rPr>
          <w:b/>
          <w:color w:val="FF0000"/>
          <w:sz w:val="22"/>
          <w:szCs w:val="22"/>
          <w:lang w:val="pt-BR"/>
        </w:rPr>
        <w:t>alinhado à esquerda</w:t>
      </w:r>
      <w:r w:rsidR="00774E02" w:rsidRPr="004346B0">
        <w:rPr>
          <w:b/>
          <w:color w:val="FF0000"/>
          <w:sz w:val="22"/>
          <w:szCs w:val="22"/>
          <w:lang w:val="pt-BR"/>
        </w:rPr>
        <w:t>, negrito, numerado)</w:t>
      </w:r>
    </w:p>
    <w:p w:rsidR="00774E02" w:rsidRDefault="00774E02">
      <w:pPr>
        <w:pStyle w:val="Corpodetexto"/>
        <w:rPr>
          <w:lang w:val="pt-BR"/>
        </w:rPr>
      </w:pPr>
      <w:r>
        <w:rPr>
          <w:lang w:val="pt-BR"/>
        </w:rPr>
        <w:t xml:space="preserve">O artigo deve ter um máximo de </w:t>
      </w:r>
      <w:r w:rsidR="0024400C">
        <w:rPr>
          <w:lang w:val="pt-BR"/>
        </w:rPr>
        <w:t>8</w:t>
      </w:r>
      <w:r>
        <w:rPr>
          <w:lang w:val="pt-BR"/>
        </w:rPr>
        <w:t xml:space="preserve"> páginas, em papel tamanho A4. As margens devem ser as seguintes:</w:t>
      </w:r>
    </w:p>
    <w:p w:rsidR="00774E02" w:rsidRDefault="005C5B50">
      <w:pPr>
        <w:pStyle w:val="Corpodetexto"/>
        <w:rPr>
          <w:lang w:val="pt-BR"/>
        </w:rPr>
      </w:pPr>
      <w:smartTag w:uri="urn:schemas-microsoft-com:office:smarttags" w:element="metricconverter">
        <w:smartTagPr>
          <w:attr w:name="ProductID" w:val="3 cm"/>
        </w:smartTagPr>
        <w:r>
          <w:rPr>
            <w:lang w:val="pt-BR"/>
          </w:rPr>
          <w:t xml:space="preserve">3 </w:t>
        </w:r>
        <w:r w:rsidR="00774E02">
          <w:rPr>
            <w:lang w:val="pt-BR"/>
          </w:rPr>
          <w:t>cm</w:t>
        </w:r>
      </w:smartTag>
      <w:r w:rsidR="00774E02">
        <w:rPr>
          <w:lang w:val="pt-BR"/>
        </w:rPr>
        <w:t xml:space="preserve">, desde a borda superior da folha até a primeira linha em cada página; </w:t>
      </w:r>
      <w:smartTag w:uri="urn:schemas-microsoft-com:office:smarttags" w:element="metricconverter">
        <w:smartTagPr>
          <w:attr w:name="ProductID" w:val="2,5 cm"/>
        </w:smartTagPr>
        <w:r w:rsidR="00774E02">
          <w:rPr>
            <w:lang w:val="pt-BR"/>
          </w:rPr>
          <w:t>2</w:t>
        </w:r>
        <w:r w:rsidR="0024400C">
          <w:rPr>
            <w:lang w:val="pt-BR"/>
          </w:rPr>
          <w:t>,5</w:t>
        </w:r>
        <w:r w:rsidR="00774E02">
          <w:rPr>
            <w:lang w:val="pt-BR"/>
          </w:rPr>
          <w:t xml:space="preserve"> cm</w:t>
        </w:r>
      </w:smartTag>
      <w:r w:rsidR="00774E02">
        <w:rPr>
          <w:lang w:val="pt-BR"/>
        </w:rPr>
        <w:t xml:space="preserve"> de margem esquerda; </w:t>
      </w:r>
      <w:smartTag w:uri="urn:schemas-microsoft-com:office:smarttags" w:element="metricconverter">
        <w:smartTagPr>
          <w:attr w:name="ProductID" w:val="2 cm"/>
        </w:smartTagPr>
        <w:r w:rsidR="00774E02">
          <w:rPr>
            <w:lang w:val="pt-BR"/>
          </w:rPr>
          <w:t>2 cm</w:t>
        </w:r>
      </w:smartTag>
      <w:r w:rsidR="00774E02">
        <w:rPr>
          <w:lang w:val="pt-BR"/>
        </w:rPr>
        <w:t xml:space="preserve"> de margem direita; </w:t>
      </w:r>
      <w:smartTag w:uri="urn:schemas-microsoft-com:office:smarttags" w:element="metricconverter">
        <w:smartTagPr>
          <w:attr w:name="ProductID" w:val="3 cm"/>
        </w:smartTagPr>
        <w:r w:rsidR="00774E02">
          <w:rPr>
            <w:lang w:val="pt-BR"/>
          </w:rPr>
          <w:t>3 cm</w:t>
        </w:r>
      </w:smartTag>
      <w:r w:rsidR="00774E02">
        <w:rPr>
          <w:lang w:val="pt-BR"/>
        </w:rPr>
        <w:t xml:space="preserve">, desde a borda inferior da folha até a última linha do texto. </w:t>
      </w:r>
    </w:p>
    <w:p w:rsidR="00774E02" w:rsidRDefault="00774E02">
      <w:pPr>
        <w:pStyle w:val="Corpodetexto"/>
        <w:rPr>
          <w:lang w:val="pt-BR"/>
        </w:rPr>
      </w:pPr>
      <w:r>
        <w:rPr>
          <w:lang w:val="pt-BR"/>
        </w:rPr>
        <w:t>O Título, os nomes dos Autores</w:t>
      </w:r>
      <w:r w:rsidR="0024400C">
        <w:rPr>
          <w:lang w:val="pt-BR"/>
        </w:rPr>
        <w:t>,</w:t>
      </w:r>
      <w:r>
        <w:rPr>
          <w:lang w:val="pt-BR"/>
        </w:rPr>
        <w:t xml:space="preserve"> as instituições dos mesmos </w:t>
      </w:r>
      <w:r w:rsidR="0024400C">
        <w:rPr>
          <w:lang w:val="pt-BR"/>
        </w:rPr>
        <w:t xml:space="preserve">e o resumo </w:t>
      </w:r>
      <w:r>
        <w:rPr>
          <w:lang w:val="pt-BR"/>
        </w:rPr>
        <w:t xml:space="preserve">devem ser escritos em formato de uma coluna no começo da primeira página, considerando que o texto restante deve ser colocado em formato de 2 colunas. </w:t>
      </w:r>
    </w:p>
    <w:p w:rsidR="00774E02" w:rsidRDefault="00774E02">
      <w:pPr>
        <w:pStyle w:val="Corpodetexto"/>
        <w:rPr>
          <w:lang w:val="pt-BR"/>
        </w:rPr>
      </w:pPr>
      <w:r>
        <w:rPr>
          <w:lang w:val="pt-BR"/>
        </w:rPr>
        <w:t xml:space="preserve">O espaço entre as colunas deve ser de </w:t>
      </w:r>
      <w:smartTag w:uri="urn:schemas-microsoft-com:office:smarttags" w:element="metricconverter">
        <w:smartTagPr>
          <w:attr w:name="ProductID" w:val="1,0 cm"/>
        </w:smartTagPr>
        <w:r w:rsidR="0024400C">
          <w:rPr>
            <w:lang w:val="pt-BR"/>
          </w:rPr>
          <w:t>1,0</w:t>
        </w:r>
        <w:r>
          <w:rPr>
            <w:lang w:val="pt-BR"/>
          </w:rPr>
          <w:t xml:space="preserve"> cm</w:t>
        </w:r>
      </w:smartTag>
      <w:r>
        <w:rPr>
          <w:lang w:val="pt-BR"/>
        </w:rPr>
        <w:t xml:space="preserve">, o que resulta em </w:t>
      </w:r>
      <w:smartTag w:uri="urn:schemas-microsoft-com:office:smarttags" w:element="metricconverter">
        <w:smartTagPr>
          <w:attr w:name="ProductID" w:val="7,75 cm"/>
        </w:smartTagPr>
        <w:r w:rsidR="0024400C">
          <w:rPr>
            <w:lang w:val="pt-BR"/>
          </w:rPr>
          <w:t xml:space="preserve">7,75 </w:t>
        </w:r>
        <w:r>
          <w:rPr>
            <w:lang w:val="pt-BR"/>
          </w:rPr>
          <w:t>cm</w:t>
        </w:r>
      </w:smartTag>
      <w:r>
        <w:rPr>
          <w:lang w:val="pt-BR"/>
        </w:rPr>
        <w:t xml:space="preserve"> de largura para cada coluna. </w:t>
      </w:r>
      <w:r w:rsidRPr="0024400C">
        <w:rPr>
          <w:lang w:val="pt-BR"/>
        </w:rPr>
        <w:t>O presente documento está formatado de acordo com estas instruções; utilize-o, modificando-o convenientemente para escrever o seu trabalho.</w:t>
      </w:r>
      <w:r>
        <w:rPr>
          <w:lang w:val="pt-BR"/>
        </w:rPr>
        <w:t xml:space="preserve"> A fonte </w:t>
      </w:r>
      <w:r w:rsidR="0024400C">
        <w:rPr>
          <w:lang w:val="pt-BR"/>
        </w:rPr>
        <w:t>padrão</w:t>
      </w:r>
      <w:r>
        <w:rPr>
          <w:lang w:val="pt-BR"/>
        </w:rPr>
        <w:t xml:space="preserve"> é Times</w:t>
      </w:r>
      <w:r w:rsidR="0024400C">
        <w:rPr>
          <w:lang w:val="pt-BR"/>
        </w:rPr>
        <w:t xml:space="preserve"> New Roman</w:t>
      </w:r>
      <w:r>
        <w:rPr>
          <w:lang w:val="pt-BR"/>
        </w:rPr>
        <w:t>, com tamanhos variáveis, de acordo com as diferentes partes do artigo. É sugerida a fonte Times 10 para o corpo principal do artigo, com exceção dos títulos de secção, onde se aconselha o uso de Times 1</w:t>
      </w:r>
      <w:r w:rsidR="004346B0">
        <w:rPr>
          <w:lang w:val="pt-BR"/>
        </w:rPr>
        <w:t>1</w:t>
      </w:r>
      <w:r>
        <w:rPr>
          <w:lang w:val="pt-BR"/>
        </w:rPr>
        <w:t xml:space="preserve"> negrito, de forma a facilitar a visibilidade. Deve ser utilizado espaço simples ao longo do trabalho. A separação entre as secções deve ser feita com apenas uma linha em branco.</w:t>
      </w:r>
    </w:p>
    <w:p w:rsidR="00774E02" w:rsidRDefault="00774E02">
      <w:pPr>
        <w:pStyle w:val="Corpodetexto"/>
        <w:rPr>
          <w:lang w:val="pt-BR"/>
        </w:rPr>
      </w:pPr>
    </w:p>
    <w:p w:rsidR="00774E02" w:rsidRPr="004346B0" w:rsidRDefault="009F5B3B" w:rsidP="009F5B3B">
      <w:pPr>
        <w:pStyle w:val="Corpodetexto"/>
        <w:rPr>
          <w:b/>
          <w:sz w:val="22"/>
          <w:szCs w:val="22"/>
          <w:lang w:val="pt-BR"/>
        </w:rPr>
      </w:pPr>
      <w:r w:rsidRPr="004346B0">
        <w:rPr>
          <w:b/>
          <w:sz w:val="22"/>
          <w:szCs w:val="22"/>
          <w:lang w:val="pt-BR"/>
        </w:rPr>
        <w:t xml:space="preserve">2. </w:t>
      </w:r>
      <w:r w:rsidR="00774E02" w:rsidRPr="004346B0">
        <w:rPr>
          <w:b/>
          <w:sz w:val="22"/>
          <w:szCs w:val="22"/>
          <w:lang w:val="pt-BR"/>
        </w:rPr>
        <w:t>Segunda Página e Seguintes</w:t>
      </w:r>
    </w:p>
    <w:p w:rsidR="00774E02" w:rsidRDefault="00774E02">
      <w:pPr>
        <w:pStyle w:val="Corpodetexto"/>
        <w:rPr>
          <w:lang w:val="pt-BR"/>
        </w:rPr>
      </w:pPr>
      <w:r>
        <w:rPr>
          <w:lang w:val="pt-BR"/>
        </w:rPr>
        <w:t>A</w:t>
      </w:r>
      <w:r w:rsidR="00861137">
        <w:rPr>
          <w:lang w:val="pt-BR"/>
        </w:rPr>
        <w:t xml:space="preserve"> segunda página e as</w:t>
      </w:r>
      <w:r>
        <w:rPr>
          <w:lang w:val="pt-BR"/>
        </w:rPr>
        <w:t xml:space="preserve"> </w:t>
      </w:r>
      <w:r w:rsidR="00861137">
        <w:rPr>
          <w:lang w:val="pt-BR"/>
        </w:rPr>
        <w:t>seguintes</w:t>
      </w:r>
      <w:r>
        <w:rPr>
          <w:lang w:val="pt-BR"/>
        </w:rPr>
        <w:t xml:space="preserve"> do artigo devem ser </w:t>
      </w:r>
      <w:r w:rsidR="00861137">
        <w:rPr>
          <w:lang w:val="pt-BR"/>
        </w:rPr>
        <w:t>dispostas</w:t>
      </w:r>
      <w:r>
        <w:rPr>
          <w:lang w:val="pt-BR"/>
        </w:rPr>
        <w:t xml:space="preserve"> no formato de 2 colunas, cumprindo  totalmente com as margens indicadas anteriormente: </w:t>
      </w:r>
      <w:smartTag w:uri="urn:schemas-microsoft-com:office:smarttags" w:element="metricconverter">
        <w:smartTagPr>
          <w:attr w:name="ProductID" w:val="2,5 cm"/>
        </w:smartTagPr>
        <w:r>
          <w:rPr>
            <w:lang w:val="pt-BR"/>
          </w:rPr>
          <w:t>2</w:t>
        </w:r>
        <w:r w:rsidR="005C5B50">
          <w:rPr>
            <w:lang w:val="pt-BR"/>
          </w:rPr>
          <w:t>,5 cm</w:t>
        </w:r>
      </w:smartTag>
      <w:r w:rsidR="005C5B50">
        <w:rPr>
          <w:lang w:val="pt-BR"/>
        </w:rPr>
        <w:t xml:space="preserve"> na margem esquerda; </w:t>
      </w:r>
      <w:smartTag w:uri="urn:schemas-microsoft-com:office:smarttags" w:element="metricconverter">
        <w:smartTagPr>
          <w:attr w:name="ProductID" w:val="2 cm"/>
        </w:smartTagPr>
        <w:r w:rsidR="005C5B50">
          <w:rPr>
            <w:lang w:val="pt-BR"/>
          </w:rPr>
          <w:t>2</w:t>
        </w:r>
        <w:r>
          <w:rPr>
            <w:lang w:val="pt-BR"/>
          </w:rPr>
          <w:t xml:space="preserve"> cm</w:t>
        </w:r>
      </w:smartTag>
      <w:r>
        <w:rPr>
          <w:lang w:val="pt-BR"/>
        </w:rPr>
        <w:t xml:space="preserve"> </w:t>
      </w:r>
      <w:r w:rsidR="005C5B50">
        <w:rPr>
          <w:lang w:val="pt-BR"/>
        </w:rPr>
        <w:t>na margem direita</w:t>
      </w:r>
      <w:r>
        <w:rPr>
          <w:lang w:val="pt-BR"/>
        </w:rPr>
        <w:t xml:space="preserve">, </w:t>
      </w:r>
      <w:smartTag w:uri="urn:schemas-microsoft-com:office:smarttags" w:element="metricconverter">
        <w:smartTagPr>
          <w:attr w:name="ProductID" w:val="3 cm"/>
        </w:smartTagPr>
        <w:r w:rsidR="005C5B50">
          <w:rPr>
            <w:lang w:val="pt-BR"/>
          </w:rPr>
          <w:t>3</w:t>
        </w:r>
        <w:r>
          <w:rPr>
            <w:lang w:val="pt-BR"/>
          </w:rPr>
          <w:t xml:space="preserve"> cm</w:t>
        </w:r>
      </w:smartTag>
      <w:r>
        <w:rPr>
          <w:lang w:val="pt-BR"/>
        </w:rPr>
        <w:t xml:space="preserve"> na parte superior e </w:t>
      </w:r>
      <w:smartTag w:uri="urn:schemas-microsoft-com:office:smarttags" w:element="metricconverter">
        <w:smartTagPr>
          <w:attr w:name="ProductID" w:val="3 cm"/>
        </w:smartTagPr>
        <w:r>
          <w:rPr>
            <w:lang w:val="pt-BR"/>
          </w:rPr>
          <w:t>3 cm</w:t>
        </w:r>
      </w:smartTag>
      <w:r>
        <w:rPr>
          <w:lang w:val="pt-BR"/>
        </w:rPr>
        <w:t xml:space="preserve"> desde o final da folha até a última linha da página.</w:t>
      </w:r>
    </w:p>
    <w:p w:rsidR="00774E02" w:rsidRDefault="00774E02">
      <w:pPr>
        <w:pStyle w:val="Corpodetexto"/>
        <w:rPr>
          <w:lang w:val="pt-BR"/>
        </w:rPr>
      </w:pPr>
      <w:r>
        <w:rPr>
          <w:lang w:val="pt-BR"/>
        </w:rPr>
        <w:lastRenderedPageBreak/>
        <w:t>Uma recomendação final: as páginas do artigo não devem ser numeradas, já que isto será feito no momento da composição d</w:t>
      </w:r>
      <w:r w:rsidR="00C771D0">
        <w:rPr>
          <w:lang w:val="pt-BR"/>
        </w:rPr>
        <w:t>o</w:t>
      </w:r>
      <w:r>
        <w:rPr>
          <w:lang w:val="pt-BR"/>
        </w:rPr>
        <w:t xml:space="preserve">s </w:t>
      </w:r>
      <w:r w:rsidR="00C771D0">
        <w:rPr>
          <w:lang w:val="pt-BR"/>
        </w:rPr>
        <w:t>Anais</w:t>
      </w:r>
      <w:r>
        <w:rPr>
          <w:lang w:val="pt-BR"/>
        </w:rPr>
        <w:t xml:space="preserve"> do </w:t>
      </w:r>
      <w:r w:rsidR="00861137">
        <w:rPr>
          <w:lang w:val="pt-BR"/>
        </w:rPr>
        <w:t>evento.</w:t>
      </w:r>
      <w:r>
        <w:rPr>
          <w:lang w:val="pt-BR"/>
        </w:rPr>
        <w:t xml:space="preserve"> </w:t>
      </w:r>
    </w:p>
    <w:p w:rsidR="00774E02" w:rsidRDefault="00774E02">
      <w:pPr>
        <w:pStyle w:val="Corpodetexto"/>
        <w:rPr>
          <w:lang w:val="pt-BR"/>
        </w:rPr>
      </w:pPr>
    </w:p>
    <w:p w:rsidR="00774E02" w:rsidRPr="004346B0" w:rsidRDefault="00C771D0" w:rsidP="0024400C">
      <w:pPr>
        <w:pStyle w:val="Corpodetexto"/>
        <w:rPr>
          <w:b/>
          <w:sz w:val="22"/>
          <w:szCs w:val="22"/>
          <w:lang w:val="pt-BR"/>
        </w:rPr>
      </w:pPr>
      <w:r w:rsidRPr="004346B0">
        <w:rPr>
          <w:b/>
          <w:sz w:val="22"/>
          <w:szCs w:val="22"/>
          <w:lang w:val="pt-BR"/>
        </w:rPr>
        <w:t xml:space="preserve">3. </w:t>
      </w:r>
      <w:r w:rsidR="00774E02" w:rsidRPr="004346B0">
        <w:rPr>
          <w:b/>
          <w:sz w:val="22"/>
          <w:szCs w:val="22"/>
          <w:lang w:val="pt-BR"/>
        </w:rPr>
        <w:t>Referências</w:t>
      </w:r>
    </w:p>
    <w:p w:rsidR="00774E02" w:rsidRDefault="00774E02">
      <w:pPr>
        <w:pStyle w:val="Corpodetexto"/>
        <w:rPr>
          <w:lang w:val="pt-BR"/>
        </w:rPr>
      </w:pPr>
      <w:r>
        <w:rPr>
          <w:lang w:val="pt-BR"/>
        </w:rPr>
        <w:t xml:space="preserve">A maneira sugerida de fazer uma referência a outro trabalho no corpo principal do texto, é simplesmente inserir entre colchetes um número </w:t>
      </w:r>
      <w:proofErr w:type="spellStart"/>
      <w:r>
        <w:rPr>
          <w:lang w:val="pt-BR"/>
        </w:rPr>
        <w:t>seqüencial</w:t>
      </w:r>
      <w:proofErr w:type="spellEnd"/>
      <w:r>
        <w:rPr>
          <w:lang w:val="pt-BR"/>
        </w:rPr>
        <w:t xml:space="preserve"> cada vez que se indica u</w:t>
      </w:r>
      <w:r w:rsidR="00D56BA8">
        <w:rPr>
          <w:lang w:val="pt-BR"/>
        </w:rPr>
        <w:t>m</w:t>
      </w:r>
      <w:r>
        <w:rPr>
          <w:lang w:val="pt-BR"/>
        </w:rPr>
        <w:t>a nova referência. Por exemplo, [1], [2]. A identificação completa de tais referências, incluindo os autores, t</w:t>
      </w:r>
      <w:r w:rsidR="00D56BA8">
        <w:rPr>
          <w:lang w:val="pt-BR"/>
        </w:rPr>
        <w:t>í</w:t>
      </w:r>
      <w:r>
        <w:rPr>
          <w:lang w:val="pt-BR"/>
        </w:rPr>
        <w:t>tulo, local onde foram publicadas e os dados específicos da publicação (números de página, data de publicação) deve ser listada no final do artigo.</w:t>
      </w:r>
    </w:p>
    <w:p w:rsidR="00774E02" w:rsidRDefault="00774E02">
      <w:pPr>
        <w:pStyle w:val="Corpodetexto"/>
        <w:rPr>
          <w:lang w:val="pt-BR"/>
        </w:rPr>
      </w:pPr>
    </w:p>
    <w:p w:rsidR="00774E02" w:rsidRPr="004346B0" w:rsidRDefault="00D56BA8" w:rsidP="00D56BA8">
      <w:pPr>
        <w:pStyle w:val="Corpodetexto"/>
        <w:rPr>
          <w:b/>
          <w:sz w:val="22"/>
          <w:szCs w:val="22"/>
          <w:lang w:val="pt-BR"/>
        </w:rPr>
      </w:pPr>
      <w:r w:rsidRPr="004346B0">
        <w:rPr>
          <w:b/>
          <w:sz w:val="22"/>
          <w:szCs w:val="22"/>
          <w:lang w:val="pt-BR"/>
        </w:rPr>
        <w:t xml:space="preserve">4. </w:t>
      </w:r>
      <w:r w:rsidR="00774E02" w:rsidRPr="004346B0">
        <w:rPr>
          <w:b/>
          <w:sz w:val="22"/>
          <w:szCs w:val="22"/>
          <w:lang w:val="pt-BR"/>
        </w:rPr>
        <w:t>Figuras</w:t>
      </w:r>
    </w:p>
    <w:p w:rsidR="00774E02" w:rsidRDefault="007C5201">
      <w:pPr>
        <w:pStyle w:val="Corpodetexto"/>
        <w:rPr>
          <w:lang w:val="pt-BR"/>
        </w:rPr>
      </w:pPr>
      <w:r>
        <w:rPr>
          <w:lang w:val="pt-BR"/>
        </w:rPr>
        <w:t>A edição dos Anais</w:t>
      </w:r>
      <w:r w:rsidR="00774E02">
        <w:rPr>
          <w:lang w:val="pt-BR"/>
        </w:rPr>
        <w:t xml:space="preserve"> do </w:t>
      </w:r>
      <w:r>
        <w:rPr>
          <w:lang w:val="pt-BR"/>
        </w:rPr>
        <w:t>evento</w:t>
      </w:r>
      <w:r w:rsidR="00774E02">
        <w:rPr>
          <w:lang w:val="pt-BR"/>
        </w:rPr>
        <w:t xml:space="preserve"> será realizada por reprodução direta dos documentos enviados pelos autores. Por esta razão, solicita-se extremo </w:t>
      </w:r>
      <w:r w:rsidR="00774E02">
        <w:rPr>
          <w:i/>
          <w:lang w:val="pt-BR"/>
        </w:rPr>
        <w:t>cuidado com relação à qualidade das figuras</w:t>
      </w:r>
      <w:r>
        <w:rPr>
          <w:i/>
          <w:lang w:val="pt-BR"/>
        </w:rPr>
        <w:t xml:space="preserve"> (sugere-se resolução acima de 300 </w:t>
      </w:r>
      <w:proofErr w:type="spellStart"/>
      <w:r>
        <w:rPr>
          <w:i/>
          <w:lang w:val="pt-BR"/>
        </w:rPr>
        <w:t>dpi</w:t>
      </w:r>
      <w:proofErr w:type="spellEnd"/>
      <w:r>
        <w:rPr>
          <w:i/>
          <w:lang w:val="pt-BR"/>
        </w:rPr>
        <w:t>)</w:t>
      </w:r>
      <w:r w:rsidR="00774E02">
        <w:rPr>
          <w:lang w:val="pt-BR"/>
        </w:rPr>
        <w:t>. O título d</w:t>
      </w:r>
      <w:r>
        <w:rPr>
          <w:lang w:val="pt-BR"/>
        </w:rPr>
        <w:t>e cada</w:t>
      </w:r>
      <w:r w:rsidR="00774E02">
        <w:rPr>
          <w:lang w:val="pt-BR"/>
        </w:rPr>
        <w:t xml:space="preserve"> figura deve ser incluído logo após a</w:t>
      </w:r>
      <w:r>
        <w:rPr>
          <w:lang w:val="pt-BR"/>
        </w:rPr>
        <w:t xml:space="preserve"> mesma. As figuras devem ser numeradas conforme o exemplo a seguir. A chamada de uma figura, no corpo do texto, para explicação</w:t>
      </w:r>
      <w:r w:rsidR="00774E02">
        <w:rPr>
          <w:lang w:val="pt-BR"/>
        </w:rPr>
        <w:t xml:space="preserve"> </w:t>
      </w:r>
      <w:r>
        <w:rPr>
          <w:lang w:val="pt-BR"/>
        </w:rPr>
        <w:t>da mesma, deve ser feita da seguinte forma: “Conforme a Fig. 1, ...”</w:t>
      </w:r>
      <w:r w:rsidR="00774E02">
        <w:rPr>
          <w:lang w:val="pt-BR"/>
        </w:rPr>
        <w:t>.</w:t>
      </w:r>
    </w:p>
    <w:p w:rsidR="00034FBB" w:rsidRDefault="00034FBB">
      <w:pPr>
        <w:pStyle w:val="Corpodetexto"/>
        <w:rPr>
          <w:lang w:val="pt-BR"/>
        </w:rPr>
      </w:pPr>
    </w:p>
    <w:p w:rsidR="00774E02" w:rsidRDefault="00FA0645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27635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02" w:rsidRPr="00B46E52" w:rsidRDefault="00774E02">
      <w:pPr>
        <w:pStyle w:val="Corpodetexto"/>
        <w:jc w:val="center"/>
        <w:rPr>
          <w:color w:val="FF0000"/>
          <w:sz w:val="18"/>
          <w:lang w:val="pt-BR"/>
        </w:rPr>
      </w:pPr>
      <w:r>
        <w:rPr>
          <w:b/>
          <w:sz w:val="18"/>
          <w:lang w:val="pt-BR"/>
        </w:rPr>
        <w:t>Fig</w:t>
      </w:r>
      <w:r w:rsidR="00A41794">
        <w:rPr>
          <w:b/>
          <w:sz w:val="18"/>
          <w:lang w:val="pt-BR"/>
        </w:rPr>
        <w:t>ura</w:t>
      </w:r>
      <w:r>
        <w:rPr>
          <w:b/>
          <w:sz w:val="18"/>
          <w:lang w:val="pt-BR"/>
        </w:rPr>
        <w:t xml:space="preserve"> 1. </w:t>
      </w:r>
      <w:r>
        <w:rPr>
          <w:sz w:val="18"/>
          <w:lang w:val="pt-BR"/>
        </w:rPr>
        <w:t xml:space="preserve">Duas mãos e dois braços.... </w:t>
      </w:r>
      <w:r w:rsidRPr="00B46E52">
        <w:rPr>
          <w:color w:val="FF0000"/>
          <w:sz w:val="18"/>
          <w:lang w:val="pt-BR"/>
        </w:rPr>
        <w:t>(Times 9, centralizado)</w:t>
      </w:r>
    </w:p>
    <w:p w:rsidR="00774E02" w:rsidRDefault="00774E02">
      <w:pPr>
        <w:pStyle w:val="Corpodetexto"/>
        <w:rPr>
          <w:lang w:val="pt-BR"/>
        </w:rPr>
      </w:pPr>
    </w:p>
    <w:p w:rsidR="00774E02" w:rsidRDefault="00D56BA8" w:rsidP="00D56BA8">
      <w:pPr>
        <w:pStyle w:val="Corpodetexto"/>
        <w:rPr>
          <w:b/>
          <w:sz w:val="24"/>
          <w:lang w:val="pt-BR"/>
        </w:rPr>
      </w:pPr>
      <w:r>
        <w:rPr>
          <w:b/>
          <w:sz w:val="24"/>
          <w:lang w:val="pt-BR"/>
        </w:rPr>
        <w:lastRenderedPageBreak/>
        <w:t xml:space="preserve">5. </w:t>
      </w:r>
      <w:r w:rsidR="00774E02">
        <w:rPr>
          <w:b/>
          <w:sz w:val="24"/>
          <w:lang w:val="pt-BR"/>
        </w:rPr>
        <w:t>Tabelas</w:t>
      </w:r>
    </w:p>
    <w:p w:rsidR="00823BF4" w:rsidRDefault="00774E02" w:rsidP="00823BF4">
      <w:pPr>
        <w:pStyle w:val="Corpodetexto"/>
        <w:rPr>
          <w:lang w:val="pt-BR"/>
        </w:rPr>
      </w:pPr>
      <w:r>
        <w:rPr>
          <w:lang w:val="pt-BR"/>
        </w:rPr>
        <w:t xml:space="preserve">As tabelas </w:t>
      </w:r>
      <w:r w:rsidR="003F6E25">
        <w:rPr>
          <w:lang w:val="pt-BR"/>
        </w:rPr>
        <w:t xml:space="preserve">devem ser inseridas no </w:t>
      </w:r>
      <w:r>
        <w:rPr>
          <w:lang w:val="pt-BR"/>
        </w:rPr>
        <w:t xml:space="preserve">artigo </w:t>
      </w:r>
      <w:r w:rsidR="006916FA">
        <w:rPr>
          <w:lang w:val="pt-BR"/>
        </w:rPr>
        <w:t xml:space="preserve">para facilitar a apresentação de dados. A Tabela deve ser inserida </w:t>
      </w:r>
      <w:r w:rsidR="00333BBA">
        <w:rPr>
          <w:lang w:val="pt-BR"/>
        </w:rPr>
        <w:t xml:space="preserve">preferencialmente </w:t>
      </w:r>
      <w:r w:rsidR="006916FA">
        <w:rPr>
          <w:lang w:val="pt-BR"/>
        </w:rPr>
        <w:t xml:space="preserve">em apenas uma coluna e possuir tamanho de fonte tal que seja legível. A fonte do texto presente na tabela não deve ser superior a Times </w:t>
      </w:r>
      <w:smartTag w:uri="urn:schemas-microsoft-com:office:smarttags" w:element="metricconverter">
        <w:smartTagPr>
          <w:attr w:name="ProductID" w:val="10. A"/>
        </w:smartTagPr>
        <w:r w:rsidR="006916FA">
          <w:rPr>
            <w:lang w:val="pt-BR"/>
          </w:rPr>
          <w:t>10</w:t>
        </w:r>
        <w:r>
          <w:rPr>
            <w:lang w:val="pt-BR"/>
          </w:rPr>
          <w:t>.</w:t>
        </w:r>
        <w:r w:rsidR="006916FA">
          <w:rPr>
            <w:lang w:val="pt-BR"/>
          </w:rPr>
          <w:t xml:space="preserve"> A</w:t>
        </w:r>
      </w:smartTag>
      <w:r w:rsidR="006916FA">
        <w:rPr>
          <w:lang w:val="pt-BR"/>
        </w:rPr>
        <w:t xml:space="preserve"> Tabela deve respeitar as margens do texto.</w:t>
      </w:r>
      <w:r w:rsidR="00823BF4" w:rsidRPr="00823BF4">
        <w:rPr>
          <w:lang w:val="pt-BR"/>
        </w:rPr>
        <w:t xml:space="preserve"> </w:t>
      </w:r>
      <w:r w:rsidR="00333BBA">
        <w:rPr>
          <w:lang w:val="pt-BR"/>
        </w:rPr>
        <w:t xml:space="preserve">Caso a Tabela apresente tamanho inadequado para apenas uma coluna, ela poderá ser disposta em duas colunas, desde que seja inserida no começo ou no final de uma página. </w:t>
      </w:r>
      <w:r w:rsidR="00823BF4">
        <w:rPr>
          <w:lang w:val="pt-BR"/>
        </w:rPr>
        <w:t>A chamada de uma tabela, no corpo do texto, para explicação da mesma, deve ser feita da seguinte forma: “Conforme a Tabela 1, ...”.</w:t>
      </w:r>
    </w:p>
    <w:p w:rsidR="00774E02" w:rsidRDefault="00774E02">
      <w:pPr>
        <w:pStyle w:val="Corpodetexto"/>
        <w:jc w:val="center"/>
        <w:rPr>
          <w:lang w:val="pt-BR"/>
        </w:rPr>
      </w:pPr>
    </w:p>
    <w:p w:rsidR="008A77AF" w:rsidRDefault="008A77AF" w:rsidP="008A77AF">
      <w:pPr>
        <w:pStyle w:val="Corpodetexto"/>
        <w:jc w:val="center"/>
        <w:rPr>
          <w:sz w:val="18"/>
          <w:lang w:val="pt-BR"/>
        </w:rPr>
      </w:pPr>
      <w:r>
        <w:rPr>
          <w:b/>
          <w:sz w:val="18"/>
          <w:lang w:val="pt-BR"/>
        </w:rPr>
        <w:t xml:space="preserve">Tabela 1. </w:t>
      </w:r>
      <w:r>
        <w:rPr>
          <w:sz w:val="18"/>
          <w:lang w:val="pt-BR"/>
        </w:rPr>
        <w:t xml:space="preserve">Mostrando a edição de uma Tabela.... </w:t>
      </w:r>
      <w:r w:rsidRPr="008A77AF">
        <w:rPr>
          <w:color w:val="FF0000"/>
          <w:sz w:val="18"/>
          <w:lang w:val="pt-BR"/>
        </w:rPr>
        <w:t>(Times 9, centralizado)</w:t>
      </w:r>
    </w:p>
    <w:tbl>
      <w:tblPr>
        <w:tblW w:w="439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"/>
        <w:gridCol w:w="1099"/>
        <w:gridCol w:w="1099"/>
        <w:gridCol w:w="1099"/>
      </w:tblGrid>
      <w:tr w:rsidR="00774E02">
        <w:tc>
          <w:tcPr>
            <w:tcW w:w="1098" w:type="dxa"/>
            <w:tcBorders>
              <w:bottom w:val="double" w:sz="4" w:space="0" w:color="auto"/>
            </w:tcBorders>
          </w:tcPr>
          <w:p w:rsidR="00774E02" w:rsidRDefault="00774E02">
            <w:pPr>
              <w:pStyle w:val="Corpodetex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7 Maio</w:t>
            </w:r>
          </w:p>
        </w:tc>
        <w:tc>
          <w:tcPr>
            <w:tcW w:w="1099" w:type="dxa"/>
            <w:tcBorders>
              <w:bottom w:val="double" w:sz="4" w:space="0" w:color="auto"/>
            </w:tcBorders>
          </w:tcPr>
          <w:p w:rsidR="00774E02" w:rsidRDefault="00774E02">
            <w:pPr>
              <w:pStyle w:val="Corpodetex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8 Maio</w:t>
            </w:r>
          </w:p>
        </w:tc>
        <w:tc>
          <w:tcPr>
            <w:tcW w:w="1099" w:type="dxa"/>
            <w:tcBorders>
              <w:bottom w:val="double" w:sz="4" w:space="0" w:color="auto"/>
            </w:tcBorders>
          </w:tcPr>
          <w:p w:rsidR="00774E02" w:rsidRDefault="00774E02">
            <w:pPr>
              <w:pStyle w:val="Corpodetex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9 Maio</w:t>
            </w:r>
          </w:p>
        </w:tc>
        <w:tc>
          <w:tcPr>
            <w:tcW w:w="1099" w:type="dxa"/>
            <w:tcBorders>
              <w:bottom w:val="double" w:sz="4" w:space="0" w:color="auto"/>
            </w:tcBorders>
          </w:tcPr>
          <w:p w:rsidR="00774E02" w:rsidRDefault="00774E02">
            <w:pPr>
              <w:pStyle w:val="Corpodetex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10 Maio</w:t>
            </w:r>
          </w:p>
        </w:tc>
      </w:tr>
      <w:tr w:rsidR="00774E02">
        <w:tc>
          <w:tcPr>
            <w:tcW w:w="1098" w:type="dxa"/>
            <w:tcBorders>
              <w:top w:val="nil"/>
            </w:tcBorders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Dia 1</w:t>
            </w:r>
          </w:p>
        </w:tc>
        <w:tc>
          <w:tcPr>
            <w:tcW w:w="1099" w:type="dxa"/>
            <w:tcBorders>
              <w:top w:val="nil"/>
            </w:tcBorders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Dia 2</w:t>
            </w:r>
          </w:p>
        </w:tc>
        <w:tc>
          <w:tcPr>
            <w:tcW w:w="1099" w:type="dxa"/>
            <w:tcBorders>
              <w:top w:val="nil"/>
            </w:tcBorders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Dia 3</w:t>
            </w:r>
          </w:p>
        </w:tc>
        <w:tc>
          <w:tcPr>
            <w:tcW w:w="1099" w:type="dxa"/>
            <w:tcBorders>
              <w:top w:val="nil"/>
            </w:tcBorders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Dia 4</w:t>
            </w:r>
          </w:p>
        </w:tc>
      </w:tr>
      <w:tr w:rsidR="00774E02">
        <w:tc>
          <w:tcPr>
            <w:tcW w:w="1098" w:type="dxa"/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Recepção</w:t>
            </w:r>
          </w:p>
        </w:tc>
        <w:tc>
          <w:tcPr>
            <w:tcW w:w="1099" w:type="dxa"/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Banquete</w:t>
            </w:r>
          </w:p>
        </w:tc>
        <w:tc>
          <w:tcPr>
            <w:tcW w:w="1099" w:type="dxa"/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Trabalho</w:t>
            </w:r>
          </w:p>
        </w:tc>
        <w:tc>
          <w:tcPr>
            <w:tcW w:w="1099" w:type="dxa"/>
          </w:tcPr>
          <w:p w:rsidR="00774E02" w:rsidRDefault="00774E02">
            <w:pPr>
              <w:pStyle w:val="Corpodetexto"/>
              <w:jc w:val="center"/>
              <w:rPr>
                <w:lang w:val="pt-BR"/>
              </w:rPr>
            </w:pPr>
            <w:r>
              <w:rPr>
                <w:lang w:val="pt-BR"/>
              </w:rPr>
              <w:t>Trabalho</w:t>
            </w:r>
          </w:p>
        </w:tc>
      </w:tr>
    </w:tbl>
    <w:p w:rsidR="004346B0" w:rsidRDefault="004346B0">
      <w:pPr>
        <w:pStyle w:val="Corpodetexto"/>
        <w:rPr>
          <w:b/>
          <w:lang w:val="pt-BR"/>
        </w:rPr>
      </w:pPr>
    </w:p>
    <w:p w:rsidR="00823BF4" w:rsidRPr="00823BF4" w:rsidRDefault="00823BF4">
      <w:pPr>
        <w:pStyle w:val="Corpodetexto"/>
        <w:rPr>
          <w:b/>
          <w:sz w:val="22"/>
          <w:szCs w:val="22"/>
          <w:lang w:val="pt-BR"/>
        </w:rPr>
      </w:pPr>
      <w:r w:rsidRPr="00823BF4">
        <w:rPr>
          <w:b/>
          <w:sz w:val="22"/>
          <w:szCs w:val="22"/>
          <w:lang w:val="pt-BR"/>
        </w:rPr>
        <w:t>6. Equações</w:t>
      </w:r>
    </w:p>
    <w:p w:rsidR="00147F01" w:rsidRDefault="00823BF4" w:rsidP="002608A7">
      <w:pPr>
        <w:pStyle w:val="Corpodetexto"/>
        <w:rPr>
          <w:lang w:val="pt-BR"/>
        </w:rPr>
      </w:pPr>
      <w:r w:rsidRPr="00823BF4">
        <w:rPr>
          <w:lang w:val="pt-BR"/>
        </w:rPr>
        <w:t xml:space="preserve">As equações </w:t>
      </w:r>
      <w:r>
        <w:rPr>
          <w:lang w:val="pt-BR"/>
        </w:rPr>
        <w:t xml:space="preserve">devem ser </w:t>
      </w:r>
      <w:r w:rsidR="002608A7">
        <w:rPr>
          <w:lang w:val="pt-BR"/>
        </w:rPr>
        <w:t>escritas em Times 10 e alinhadas à esquerda</w:t>
      </w:r>
      <w:r w:rsidR="00333BBA">
        <w:rPr>
          <w:lang w:val="pt-BR"/>
        </w:rPr>
        <w:t xml:space="preserve"> e preferencialmente ser disposta em apenas uma coluna</w:t>
      </w:r>
      <w:r w:rsidR="002608A7">
        <w:rPr>
          <w:lang w:val="pt-BR"/>
        </w:rPr>
        <w:t xml:space="preserve">. </w:t>
      </w:r>
      <w:r w:rsidR="00147F01">
        <w:rPr>
          <w:lang w:val="pt-BR"/>
        </w:rPr>
        <w:t xml:space="preserve"> A configuração de fonte para cada equação deve ser de: 10pt para inteiro; 6pt para subscrito/sobrescrito; 5pt para </w:t>
      </w:r>
      <w:proofErr w:type="spellStart"/>
      <w:r w:rsidR="00147F01">
        <w:rPr>
          <w:lang w:val="pt-BR"/>
        </w:rPr>
        <w:t>sub-subscrito</w:t>
      </w:r>
      <w:proofErr w:type="spellEnd"/>
      <w:r w:rsidR="00147F01">
        <w:rPr>
          <w:lang w:val="pt-BR"/>
        </w:rPr>
        <w:t>/</w:t>
      </w:r>
      <w:proofErr w:type="spellStart"/>
      <w:r w:rsidR="00785843">
        <w:rPr>
          <w:lang w:val="pt-BR"/>
        </w:rPr>
        <w:t>sub-</w:t>
      </w:r>
      <w:r w:rsidR="00147F01">
        <w:rPr>
          <w:lang w:val="pt-BR"/>
        </w:rPr>
        <w:t>sobrescrito</w:t>
      </w:r>
      <w:proofErr w:type="spellEnd"/>
      <w:r w:rsidR="00147F01">
        <w:rPr>
          <w:lang w:val="pt-BR"/>
        </w:rPr>
        <w:t xml:space="preserve">; 16pt para símbolo e 12pt para </w:t>
      </w:r>
      <w:proofErr w:type="spellStart"/>
      <w:r w:rsidR="00147F01">
        <w:rPr>
          <w:lang w:val="pt-BR"/>
        </w:rPr>
        <w:t>subsímbolo</w:t>
      </w:r>
      <w:proofErr w:type="spellEnd"/>
      <w:r w:rsidR="00147F01">
        <w:rPr>
          <w:lang w:val="pt-BR"/>
        </w:rPr>
        <w:t>.</w:t>
      </w:r>
    </w:p>
    <w:p w:rsidR="002608A7" w:rsidRDefault="002608A7" w:rsidP="002608A7">
      <w:pPr>
        <w:pStyle w:val="Corpodetexto"/>
        <w:rPr>
          <w:lang w:val="pt-BR"/>
        </w:rPr>
      </w:pPr>
      <w:r>
        <w:rPr>
          <w:lang w:val="pt-BR"/>
        </w:rPr>
        <w:t>A numeração das equações deve aparecer a cada apresentação de equação. Uma equação deve ser separada com uma linha em branco antes e depois da mesma.</w:t>
      </w:r>
    </w:p>
    <w:p w:rsidR="002608A7" w:rsidRDefault="002608A7">
      <w:pPr>
        <w:pStyle w:val="Corpodetexto"/>
        <w:rPr>
          <w:lang w:val="pt-BR"/>
        </w:rPr>
      </w:pPr>
    </w:p>
    <w:p w:rsidR="002608A7" w:rsidRDefault="00147F01">
      <w:pPr>
        <w:pStyle w:val="Corpodetexto"/>
        <w:rPr>
          <w:lang w:val="pt-BR"/>
        </w:rPr>
      </w:pPr>
      <w:r w:rsidRPr="000C112E">
        <w:rPr>
          <w:position w:val="-26"/>
          <w:lang w:val="pt-BR"/>
        </w:rPr>
        <w:object w:dxaOrig="9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0pt" o:ole="">
            <v:imagedata r:id="rId11" o:title=""/>
          </v:shape>
          <o:OLEObject Type="Embed" ProgID="Equation.3" ShapeID="_x0000_i1025" DrawAspect="Content" ObjectID="_1551598027" r:id="rId12"/>
        </w:object>
      </w:r>
      <w:r w:rsidR="00CB7860">
        <w:rPr>
          <w:lang w:val="pt-BR"/>
        </w:rPr>
        <w:tab/>
      </w:r>
      <w:r w:rsidR="00CB7860">
        <w:rPr>
          <w:lang w:val="pt-BR"/>
        </w:rPr>
        <w:tab/>
      </w:r>
      <w:r w:rsidR="00CB7860">
        <w:rPr>
          <w:lang w:val="pt-BR"/>
        </w:rPr>
        <w:tab/>
      </w:r>
      <w:r w:rsidR="00CB7860">
        <w:rPr>
          <w:lang w:val="pt-BR"/>
        </w:rPr>
        <w:tab/>
        <w:t xml:space="preserve">            </w:t>
      </w:r>
      <w:r w:rsidR="002608A7">
        <w:rPr>
          <w:lang w:val="pt-BR"/>
        </w:rPr>
        <w:t>(1)</w:t>
      </w:r>
    </w:p>
    <w:p w:rsidR="00823BF4" w:rsidRDefault="00823BF4">
      <w:pPr>
        <w:pStyle w:val="Corpodetexto"/>
        <w:rPr>
          <w:lang w:val="pt-BR"/>
        </w:rPr>
      </w:pPr>
    </w:p>
    <w:p w:rsidR="002608A7" w:rsidRDefault="00333BBA" w:rsidP="002608A7">
      <w:pPr>
        <w:pStyle w:val="Corpodetexto"/>
        <w:rPr>
          <w:lang w:val="pt-BR"/>
        </w:rPr>
      </w:pPr>
      <w:r>
        <w:rPr>
          <w:lang w:val="pt-BR"/>
        </w:rPr>
        <w:t>Caso a equação seja grande o bastante de modo que não caiba em apenas uma c</w:t>
      </w:r>
      <w:r w:rsidR="00147F01">
        <w:rPr>
          <w:lang w:val="pt-BR"/>
        </w:rPr>
        <w:t xml:space="preserve">oluna, a mesma poderá ocupar </w:t>
      </w:r>
      <w:r>
        <w:rPr>
          <w:lang w:val="pt-BR"/>
        </w:rPr>
        <w:t xml:space="preserve">duas </w:t>
      </w:r>
      <w:r w:rsidR="00147F01">
        <w:rPr>
          <w:lang w:val="pt-BR"/>
        </w:rPr>
        <w:t>ou mais linhas. A numeração da equação para essa situação deverá ocorrer na última linha</w:t>
      </w:r>
      <w:r w:rsidR="001D591B">
        <w:rPr>
          <w:lang w:val="pt-BR"/>
        </w:rPr>
        <w:t xml:space="preserve"> que a equação ocupar</w:t>
      </w:r>
      <w:r>
        <w:rPr>
          <w:lang w:val="pt-BR"/>
        </w:rPr>
        <w:t xml:space="preserve">. </w:t>
      </w:r>
      <w:r w:rsidR="002608A7">
        <w:rPr>
          <w:lang w:val="pt-BR"/>
        </w:rPr>
        <w:t>A chamada de uma equação, no corpo do texto, para explicação ou citação da mesma, deve ser feita da seguinte forma: “Conforme a Eq. 1, ...”.</w:t>
      </w:r>
    </w:p>
    <w:p w:rsidR="00823BF4" w:rsidRPr="00823BF4" w:rsidRDefault="00823BF4">
      <w:pPr>
        <w:pStyle w:val="Corpodetexto"/>
        <w:rPr>
          <w:lang w:val="pt-BR"/>
        </w:rPr>
      </w:pPr>
    </w:p>
    <w:p w:rsidR="00823BF4" w:rsidRDefault="00823BF4">
      <w:pPr>
        <w:pStyle w:val="Corpodetexto"/>
        <w:rPr>
          <w:b/>
          <w:lang w:val="pt-BR"/>
        </w:rPr>
      </w:pPr>
    </w:p>
    <w:p w:rsidR="00774E02" w:rsidRPr="00D26D37" w:rsidRDefault="00774E02">
      <w:pPr>
        <w:pStyle w:val="Corpodetexto"/>
        <w:rPr>
          <w:b/>
          <w:color w:val="FF0000"/>
          <w:sz w:val="22"/>
          <w:szCs w:val="22"/>
          <w:lang w:val="en-US"/>
        </w:rPr>
      </w:pPr>
      <w:proofErr w:type="spellStart"/>
      <w:r w:rsidRPr="00D26D37">
        <w:rPr>
          <w:b/>
          <w:sz w:val="22"/>
          <w:szCs w:val="22"/>
          <w:lang w:val="en-US"/>
        </w:rPr>
        <w:t>Referências</w:t>
      </w:r>
      <w:proofErr w:type="spellEnd"/>
      <w:r w:rsidRPr="00D26D37">
        <w:rPr>
          <w:b/>
          <w:color w:val="FF0000"/>
          <w:sz w:val="22"/>
          <w:szCs w:val="22"/>
          <w:lang w:val="en-US"/>
        </w:rPr>
        <w:t xml:space="preserve"> (Times 1</w:t>
      </w:r>
      <w:r w:rsidR="007D3278" w:rsidRPr="00D26D37">
        <w:rPr>
          <w:b/>
          <w:color w:val="FF0000"/>
          <w:sz w:val="22"/>
          <w:szCs w:val="22"/>
          <w:lang w:val="en-US"/>
        </w:rPr>
        <w:t>1</w:t>
      </w:r>
      <w:r w:rsidR="004346B0" w:rsidRPr="00D26D37">
        <w:rPr>
          <w:b/>
          <w:color w:val="FF0000"/>
          <w:sz w:val="22"/>
          <w:szCs w:val="22"/>
          <w:lang w:val="en-US"/>
        </w:rPr>
        <w:t>,</w:t>
      </w:r>
      <w:r w:rsidRPr="00D26D37">
        <w:rPr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D26D37">
        <w:rPr>
          <w:b/>
          <w:color w:val="FF0000"/>
          <w:sz w:val="22"/>
          <w:szCs w:val="22"/>
          <w:lang w:val="en-US"/>
        </w:rPr>
        <w:t>negrito</w:t>
      </w:r>
      <w:proofErr w:type="spellEnd"/>
      <w:r w:rsidRPr="00D26D37">
        <w:rPr>
          <w:b/>
          <w:color w:val="FF0000"/>
          <w:sz w:val="22"/>
          <w:szCs w:val="22"/>
          <w:lang w:val="en-US"/>
        </w:rPr>
        <w:t>)</w:t>
      </w:r>
    </w:p>
    <w:p w:rsidR="00774E02" w:rsidRPr="00D26D37" w:rsidRDefault="00774E02">
      <w:pPr>
        <w:pStyle w:val="Corpodetexto"/>
        <w:ind w:left="284" w:hanging="284"/>
        <w:rPr>
          <w:lang w:val="en-US"/>
        </w:rPr>
      </w:pPr>
    </w:p>
    <w:p w:rsidR="00D26D37" w:rsidRPr="00C23D2D" w:rsidRDefault="00D26D37" w:rsidP="008E10DE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  <w:r w:rsidRPr="00C23D2D">
        <w:rPr>
          <w:lang w:val="en-US" w:eastAsia="pt-BR"/>
        </w:rPr>
        <w:t xml:space="preserve">[1] Taylor, G. I., 1923, “Stability of a Viscous Liquid Contained Between Two Rotating Cylinders,” Philos. Trans. R. Soc. London, Ser. A, </w:t>
      </w:r>
      <w:r w:rsidRPr="00C23D2D">
        <w:rPr>
          <w:bCs/>
          <w:lang w:val="en-US" w:eastAsia="pt-BR"/>
        </w:rPr>
        <w:t>223</w:t>
      </w:r>
      <w:r w:rsidRPr="00C23D2D">
        <w:rPr>
          <w:lang w:val="en-US" w:eastAsia="pt-BR"/>
        </w:rPr>
        <w:t>, pp. 289–345.</w:t>
      </w:r>
    </w:p>
    <w:p w:rsidR="00D26D37" w:rsidRPr="00C23D2D" w:rsidRDefault="00D26D37" w:rsidP="008E10DE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  <w:r w:rsidRPr="00C23D2D">
        <w:rPr>
          <w:lang w:val="en-US" w:eastAsia="pt-BR"/>
        </w:rPr>
        <w:t>[2] Cole, J. A., 1976, “</w:t>
      </w:r>
      <w:smartTag w:uri="urn:schemas-microsoft-com:office:smarttags" w:element="City">
        <w:smartTag w:uri="urn:schemas-microsoft-com:office:smarttags" w:element="place">
          <w:r w:rsidRPr="00C23D2D">
            <w:rPr>
              <w:lang w:val="en-US" w:eastAsia="pt-BR"/>
            </w:rPr>
            <w:t>Taylor</w:t>
          </w:r>
        </w:smartTag>
      </w:smartTag>
      <w:r w:rsidRPr="00C23D2D">
        <w:rPr>
          <w:lang w:val="en-US" w:eastAsia="pt-BR"/>
        </w:rPr>
        <w:t xml:space="preserve">-Vortex Instability and Annulus-Length Effects,” J. Fluid Mech., </w:t>
      </w:r>
      <w:r w:rsidRPr="00C23D2D">
        <w:rPr>
          <w:bCs/>
          <w:lang w:val="en-US" w:eastAsia="pt-BR"/>
        </w:rPr>
        <w:t>75(</w:t>
      </w:r>
      <w:r w:rsidRPr="00C23D2D">
        <w:rPr>
          <w:lang w:val="en-US" w:eastAsia="pt-BR"/>
        </w:rPr>
        <w:t>Part 1), pp. 1–15.</w:t>
      </w:r>
    </w:p>
    <w:p w:rsidR="00D26D37" w:rsidRPr="00C23D2D" w:rsidRDefault="00D26D37" w:rsidP="008E10DE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  <w:r w:rsidRPr="00C23D2D">
        <w:rPr>
          <w:lang w:val="en-US" w:eastAsia="pt-BR"/>
        </w:rPr>
        <w:t xml:space="preserve">[3] </w:t>
      </w:r>
      <w:proofErr w:type="spellStart"/>
      <w:r w:rsidRPr="00C23D2D">
        <w:rPr>
          <w:lang w:val="en-US" w:eastAsia="pt-BR"/>
        </w:rPr>
        <w:t>DiPrima</w:t>
      </w:r>
      <w:proofErr w:type="spellEnd"/>
      <w:r w:rsidRPr="00C23D2D">
        <w:rPr>
          <w:lang w:val="en-US" w:eastAsia="pt-BR"/>
        </w:rPr>
        <w:t>, R. C., Eagles, P. M., and Ng, B. S., 1984, “The Effect of Radius</w:t>
      </w:r>
      <w:r w:rsidR="00C23D2D">
        <w:rPr>
          <w:lang w:val="en-US" w:eastAsia="pt-BR"/>
        </w:rPr>
        <w:t xml:space="preserve"> </w:t>
      </w:r>
      <w:r w:rsidRPr="00C23D2D">
        <w:rPr>
          <w:lang w:val="en-US" w:eastAsia="pt-BR"/>
        </w:rPr>
        <w:t xml:space="preserve">Ratio on the Stability of </w:t>
      </w:r>
      <w:proofErr w:type="spellStart"/>
      <w:r w:rsidRPr="00C23D2D">
        <w:rPr>
          <w:lang w:val="en-US" w:eastAsia="pt-BR"/>
        </w:rPr>
        <w:lastRenderedPageBreak/>
        <w:t>Couette</w:t>
      </w:r>
      <w:proofErr w:type="spellEnd"/>
      <w:r w:rsidRPr="00C23D2D">
        <w:rPr>
          <w:lang w:val="en-US" w:eastAsia="pt-BR"/>
        </w:rPr>
        <w:t xml:space="preserve"> Flow and Taylor Vortex Flow,” Phys. Fluids,</w:t>
      </w:r>
      <w:r w:rsidR="00C23D2D" w:rsidRPr="00C23D2D">
        <w:rPr>
          <w:lang w:val="en-US" w:eastAsia="pt-BR"/>
        </w:rPr>
        <w:t xml:space="preserve"> </w:t>
      </w:r>
      <w:r w:rsidRPr="00C23D2D">
        <w:rPr>
          <w:bCs/>
          <w:lang w:val="en-US" w:eastAsia="pt-BR"/>
        </w:rPr>
        <w:t>27</w:t>
      </w:r>
      <w:r w:rsidR="00C23D2D">
        <w:rPr>
          <w:lang w:val="en-US" w:eastAsia="pt-BR"/>
        </w:rPr>
        <w:t>(</w:t>
      </w:r>
      <w:r w:rsidRPr="00C23D2D">
        <w:rPr>
          <w:lang w:val="en-US" w:eastAsia="pt-BR"/>
        </w:rPr>
        <w:t>10</w:t>
      </w:r>
      <w:r w:rsidR="00C23D2D">
        <w:rPr>
          <w:lang w:val="en-US" w:eastAsia="pt-BR"/>
        </w:rPr>
        <w:t>)</w:t>
      </w:r>
      <w:r w:rsidRPr="00C23D2D">
        <w:rPr>
          <w:lang w:val="en-US" w:eastAsia="pt-BR"/>
        </w:rPr>
        <w:t>, pp. 2403–2411.</w:t>
      </w:r>
    </w:p>
    <w:p w:rsidR="00D26D37" w:rsidRPr="00C23D2D" w:rsidRDefault="00D26D37" w:rsidP="008E10DE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  <w:r w:rsidRPr="00C23D2D">
        <w:rPr>
          <w:lang w:val="en-US" w:eastAsia="pt-BR"/>
        </w:rPr>
        <w:t xml:space="preserve">[4] </w:t>
      </w:r>
      <w:proofErr w:type="spellStart"/>
      <w:r w:rsidRPr="00C23D2D">
        <w:rPr>
          <w:lang w:val="en-US" w:eastAsia="pt-BR"/>
        </w:rPr>
        <w:t>Andereck</w:t>
      </w:r>
      <w:proofErr w:type="spellEnd"/>
      <w:r w:rsidRPr="00C23D2D">
        <w:rPr>
          <w:lang w:val="en-US" w:eastAsia="pt-BR"/>
        </w:rPr>
        <w:t xml:space="preserve">, C. D., Liu, S. S., and Swinney, H. L., 1986, “Flow Regimes in a Circular </w:t>
      </w:r>
      <w:proofErr w:type="spellStart"/>
      <w:r w:rsidRPr="00C23D2D">
        <w:rPr>
          <w:lang w:val="en-US" w:eastAsia="pt-BR"/>
        </w:rPr>
        <w:t>Couette</w:t>
      </w:r>
      <w:proofErr w:type="spellEnd"/>
      <w:r w:rsidRPr="00C23D2D">
        <w:rPr>
          <w:lang w:val="en-US" w:eastAsia="pt-BR"/>
        </w:rPr>
        <w:t xml:space="preserve"> System With Independently Rotating Cylinders,” J. Fluid Mech., </w:t>
      </w:r>
      <w:r w:rsidRPr="00C23D2D">
        <w:rPr>
          <w:bCs/>
          <w:lang w:val="en-US" w:eastAsia="pt-BR"/>
        </w:rPr>
        <w:t>164</w:t>
      </w:r>
      <w:r w:rsidRPr="00C23D2D">
        <w:rPr>
          <w:lang w:val="en-US" w:eastAsia="pt-BR"/>
        </w:rPr>
        <w:t>, pp. 155–183.</w:t>
      </w:r>
    </w:p>
    <w:p w:rsidR="00D26D37" w:rsidRPr="00C23D2D" w:rsidRDefault="00C23D2D" w:rsidP="008E10DE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  <w:r w:rsidRPr="00C23D2D">
        <w:rPr>
          <w:lang w:val="en-US" w:eastAsia="pt-BR"/>
        </w:rPr>
        <w:t>[</w:t>
      </w:r>
      <w:r w:rsidR="00D26D37" w:rsidRPr="00C23D2D">
        <w:rPr>
          <w:lang w:val="en-US" w:eastAsia="pt-BR"/>
        </w:rPr>
        <w:t>5</w:t>
      </w:r>
      <w:r w:rsidRPr="00C23D2D">
        <w:rPr>
          <w:lang w:val="en-US" w:eastAsia="pt-BR"/>
        </w:rPr>
        <w:t>]</w:t>
      </w:r>
      <w:r w:rsidR="00D26D37" w:rsidRPr="00C23D2D">
        <w:rPr>
          <w:lang w:val="en-US" w:eastAsia="pt-BR"/>
        </w:rPr>
        <w:t xml:space="preserve"> </w:t>
      </w:r>
      <w:proofErr w:type="spellStart"/>
      <w:r w:rsidR="00D26D37" w:rsidRPr="00C23D2D">
        <w:rPr>
          <w:lang w:val="en-US" w:eastAsia="pt-BR"/>
        </w:rPr>
        <w:t>Wereley</w:t>
      </w:r>
      <w:proofErr w:type="spellEnd"/>
      <w:r w:rsidR="00D26D37" w:rsidRPr="00C23D2D">
        <w:rPr>
          <w:lang w:val="en-US" w:eastAsia="pt-BR"/>
        </w:rPr>
        <w:t xml:space="preserve">, S. T., and </w:t>
      </w:r>
      <w:proofErr w:type="spellStart"/>
      <w:r w:rsidR="00D26D37" w:rsidRPr="00C23D2D">
        <w:rPr>
          <w:lang w:val="en-US" w:eastAsia="pt-BR"/>
        </w:rPr>
        <w:t>Lueptow</w:t>
      </w:r>
      <w:proofErr w:type="spellEnd"/>
      <w:r w:rsidR="00D26D37" w:rsidRPr="00C23D2D">
        <w:rPr>
          <w:lang w:val="en-US" w:eastAsia="pt-BR"/>
        </w:rPr>
        <w:t xml:space="preserve">, R. M., 1998, </w:t>
      </w:r>
      <w:proofErr w:type="spellStart"/>
      <w:r w:rsidR="00D26D37" w:rsidRPr="00C23D2D">
        <w:rPr>
          <w:lang w:val="en-US" w:eastAsia="pt-BR"/>
        </w:rPr>
        <w:t>Spatio</w:t>
      </w:r>
      <w:proofErr w:type="spellEnd"/>
      <w:r w:rsidR="00D26D37" w:rsidRPr="00C23D2D">
        <w:rPr>
          <w:lang w:val="en-US" w:eastAsia="pt-BR"/>
        </w:rPr>
        <w:t>-Temporal Character of</w:t>
      </w:r>
      <w:r w:rsidRPr="00C23D2D">
        <w:rPr>
          <w:lang w:val="en-US" w:eastAsia="pt-BR"/>
        </w:rPr>
        <w:t xml:space="preserve"> </w:t>
      </w:r>
      <w:r w:rsidR="00D26D37" w:rsidRPr="00C23D2D">
        <w:rPr>
          <w:lang w:val="en-US" w:eastAsia="pt-BR"/>
        </w:rPr>
        <w:t>Non-Wavy and Wavy Taylor-</w:t>
      </w:r>
      <w:proofErr w:type="spellStart"/>
      <w:r w:rsidR="00D26D37" w:rsidRPr="00C23D2D">
        <w:rPr>
          <w:lang w:val="en-US" w:eastAsia="pt-BR"/>
        </w:rPr>
        <w:t>Couette</w:t>
      </w:r>
      <w:proofErr w:type="spellEnd"/>
      <w:r w:rsidR="00D26D37" w:rsidRPr="00C23D2D">
        <w:rPr>
          <w:lang w:val="en-US" w:eastAsia="pt-BR"/>
        </w:rPr>
        <w:t xml:space="preserve"> Flow,” J. Fluid Mech., </w:t>
      </w:r>
      <w:r w:rsidR="00D26D37" w:rsidRPr="00C23D2D">
        <w:rPr>
          <w:bCs/>
          <w:lang w:val="en-US" w:eastAsia="pt-BR"/>
        </w:rPr>
        <w:t>364</w:t>
      </w:r>
      <w:r w:rsidR="00D26D37" w:rsidRPr="00C23D2D">
        <w:rPr>
          <w:lang w:val="en-US" w:eastAsia="pt-BR"/>
        </w:rPr>
        <w:t>, pp. 59–80.</w:t>
      </w:r>
    </w:p>
    <w:p w:rsidR="00DB461F" w:rsidRDefault="00C23D2D" w:rsidP="00DB461F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  <w:r w:rsidRPr="00C23D2D">
        <w:rPr>
          <w:lang w:val="en-US" w:eastAsia="pt-BR"/>
        </w:rPr>
        <w:t>[</w:t>
      </w:r>
      <w:r w:rsidR="00D26D37" w:rsidRPr="00C23D2D">
        <w:rPr>
          <w:lang w:val="en-US" w:eastAsia="pt-BR"/>
        </w:rPr>
        <w:t>6</w:t>
      </w:r>
      <w:r w:rsidRPr="00C23D2D">
        <w:rPr>
          <w:lang w:val="en-US" w:eastAsia="pt-BR"/>
        </w:rPr>
        <w:t>]</w:t>
      </w:r>
      <w:r w:rsidR="00D26D37" w:rsidRPr="00C23D2D">
        <w:rPr>
          <w:lang w:val="en-US" w:eastAsia="pt-BR"/>
        </w:rPr>
        <w:t xml:space="preserve"> Lockett, T. J., Richardson, S. M., and </w:t>
      </w:r>
      <w:proofErr w:type="spellStart"/>
      <w:r w:rsidR="00D26D37" w:rsidRPr="00C23D2D">
        <w:rPr>
          <w:lang w:val="en-US" w:eastAsia="pt-BR"/>
        </w:rPr>
        <w:t>Worraker</w:t>
      </w:r>
      <w:proofErr w:type="spellEnd"/>
      <w:r w:rsidR="00D26D37" w:rsidRPr="00C23D2D">
        <w:rPr>
          <w:lang w:val="en-US" w:eastAsia="pt-BR"/>
        </w:rPr>
        <w:t>, W. J., 1993, “The Importance</w:t>
      </w:r>
      <w:r w:rsidRPr="00C23D2D">
        <w:rPr>
          <w:lang w:val="en-US" w:eastAsia="pt-BR"/>
        </w:rPr>
        <w:t xml:space="preserve"> </w:t>
      </w:r>
      <w:r w:rsidR="00D26D37" w:rsidRPr="00C23D2D">
        <w:rPr>
          <w:lang w:val="en-US" w:eastAsia="pt-BR"/>
        </w:rPr>
        <w:t xml:space="preserve">of Rotation Effects for Efficient Cuttings Removal During Drilling,” </w:t>
      </w:r>
      <w:r w:rsidR="00D26D37" w:rsidRPr="00C23D2D">
        <w:rPr>
          <w:i/>
          <w:iCs/>
          <w:lang w:val="en-US" w:eastAsia="pt-BR"/>
        </w:rPr>
        <w:t>SPE/IADC</w:t>
      </w:r>
      <w:r w:rsidR="00D26D37" w:rsidRPr="00C23D2D">
        <w:rPr>
          <w:lang w:val="en-US" w:eastAsia="pt-BR"/>
        </w:rPr>
        <w:t>, 25768.</w:t>
      </w:r>
    </w:p>
    <w:p w:rsidR="00DB461F" w:rsidRPr="00DB461F" w:rsidRDefault="00DB461F" w:rsidP="00DB461F">
      <w:pPr>
        <w:autoSpaceDE w:val="0"/>
        <w:autoSpaceDN w:val="0"/>
        <w:adjustRightInd w:val="0"/>
        <w:ind w:left="284" w:hanging="284"/>
        <w:jc w:val="both"/>
        <w:rPr>
          <w:lang w:val="en-US" w:eastAsia="pt-BR"/>
        </w:rPr>
      </w:pPr>
    </w:p>
    <w:p w:rsidR="00774E02" w:rsidRPr="00D26D37" w:rsidRDefault="00774E02">
      <w:pPr>
        <w:pStyle w:val="Corpodetexto"/>
        <w:rPr>
          <w:b/>
          <w:bCs/>
          <w:lang w:val="pt-BR"/>
        </w:rPr>
      </w:pPr>
      <w:r w:rsidRPr="00D26D37">
        <w:rPr>
          <w:b/>
          <w:bCs/>
          <w:lang w:val="pt-BR"/>
        </w:rPr>
        <w:t>Outras Informações:</w:t>
      </w:r>
    </w:p>
    <w:p w:rsidR="00774E02" w:rsidRPr="00D26D37" w:rsidRDefault="00774E02">
      <w:pPr>
        <w:pStyle w:val="Corpodetexto"/>
        <w:rPr>
          <w:lang w:val="pt-BR"/>
        </w:rPr>
      </w:pPr>
    </w:p>
    <w:p w:rsidR="00774E02" w:rsidRPr="00D26D37" w:rsidRDefault="00C85E65">
      <w:pPr>
        <w:pStyle w:val="Corpodetexto"/>
        <w:numPr>
          <w:ilvl w:val="0"/>
          <w:numId w:val="2"/>
        </w:numPr>
        <w:rPr>
          <w:lang w:val="pt-BR"/>
        </w:rPr>
      </w:pPr>
      <w:r w:rsidRPr="00D26D37">
        <w:rPr>
          <w:lang w:val="pt-BR"/>
        </w:rPr>
        <w:t xml:space="preserve">Data limite de envio: </w:t>
      </w:r>
      <w:r w:rsidR="003B2FAF">
        <w:rPr>
          <w:lang w:val="pt-BR"/>
        </w:rPr>
        <w:t>11</w:t>
      </w:r>
      <w:r w:rsidR="00774E02" w:rsidRPr="00D26D37">
        <w:rPr>
          <w:lang w:val="pt-BR"/>
        </w:rPr>
        <w:t xml:space="preserve"> de </w:t>
      </w:r>
      <w:r w:rsidR="003B2FAF">
        <w:rPr>
          <w:lang w:val="pt-BR"/>
        </w:rPr>
        <w:t>agosto</w:t>
      </w:r>
      <w:r w:rsidR="00BB4B3F" w:rsidRPr="00D26D37">
        <w:rPr>
          <w:lang w:val="pt-BR"/>
        </w:rPr>
        <w:t xml:space="preserve"> de 20</w:t>
      </w:r>
      <w:r w:rsidR="003B2FAF">
        <w:rPr>
          <w:lang w:val="pt-BR"/>
        </w:rPr>
        <w:t>17</w:t>
      </w:r>
      <w:r w:rsidR="00C23D2D">
        <w:rPr>
          <w:lang w:val="pt-BR"/>
        </w:rPr>
        <w:t>;</w:t>
      </w:r>
    </w:p>
    <w:p w:rsidR="00774E02" w:rsidRPr="00D26D37" w:rsidRDefault="00C23D2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Extensão do</w:t>
      </w:r>
      <w:r w:rsidR="00774E02" w:rsidRPr="00D26D37">
        <w:rPr>
          <w:lang w:val="pt-BR"/>
        </w:rPr>
        <w:t xml:space="preserve"> trabalho: </w:t>
      </w:r>
      <w:r w:rsidR="004346B0" w:rsidRPr="00D26D37">
        <w:rPr>
          <w:lang w:val="pt-BR"/>
        </w:rPr>
        <w:t>máximo de 8</w:t>
      </w:r>
      <w:r w:rsidR="00774E02" w:rsidRPr="00D26D37">
        <w:rPr>
          <w:lang w:val="pt-BR"/>
        </w:rPr>
        <w:t xml:space="preserve"> páginas</w:t>
      </w:r>
      <w:r>
        <w:rPr>
          <w:lang w:val="pt-BR"/>
        </w:rPr>
        <w:t>;</w:t>
      </w:r>
    </w:p>
    <w:p w:rsidR="00774E02" w:rsidRPr="00D26D37" w:rsidRDefault="00774E02">
      <w:pPr>
        <w:pStyle w:val="Corpodetexto"/>
        <w:numPr>
          <w:ilvl w:val="0"/>
          <w:numId w:val="2"/>
        </w:numPr>
        <w:rPr>
          <w:lang w:val="pt-BR"/>
        </w:rPr>
      </w:pPr>
      <w:r w:rsidRPr="00D26D37">
        <w:rPr>
          <w:lang w:val="pt-BR"/>
        </w:rPr>
        <w:t xml:space="preserve">E-mail para envio: </w:t>
      </w:r>
      <w:r w:rsidR="004346B0" w:rsidRPr="00D26D37">
        <w:rPr>
          <w:lang w:val="pt-BR"/>
        </w:rPr>
        <w:t>enahpe20</w:t>
      </w:r>
      <w:r w:rsidR="00347D83">
        <w:rPr>
          <w:lang w:val="pt-BR"/>
        </w:rPr>
        <w:t>17</w:t>
      </w:r>
      <w:r w:rsidR="004346B0" w:rsidRPr="00D26D37">
        <w:rPr>
          <w:lang w:val="pt-BR"/>
        </w:rPr>
        <w:t>@</w:t>
      </w:r>
      <w:r w:rsidR="00347D83">
        <w:rPr>
          <w:lang w:val="pt-BR"/>
        </w:rPr>
        <w:t>gmail</w:t>
      </w:r>
      <w:r w:rsidR="004346B0" w:rsidRPr="00D26D37">
        <w:rPr>
          <w:lang w:val="pt-BR"/>
        </w:rPr>
        <w:t>.</w:t>
      </w:r>
      <w:r w:rsidR="00347D83">
        <w:rPr>
          <w:lang w:val="pt-BR"/>
        </w:rPr>
        <w:t>com</w:t>
      </w:r>
      <w:r w:rsidR="00C23D2D">
        <w:rPr>
          <w:lang w:val="pt-BR"/>
        </w:rPr>
        <w:t>;</w:t>
      </w:r>
    </w:p>
    <w:p w:rsidR="00774E02" w:rsidRDefault="00774E02">
      <w:pPr>
        <w:pStyle w:val="Corpodetexto"/>
        <w:ind w:left="284" w:hanging="284"/>
        <w:rPr>
          <w:sz w:val="18"/>
          <w:lang w:val="pt-BR"/>
        </w:rPr>
      </w:pPr>
    </w:p>
    <w:sectPr w:rsidR="00774E02" w:rsidSect="00644AEE">
      <w:type w:val="continuous"/>
      <w:pgSz w:w="11907" w:h="16840" w:code="9"/>
      <w:pgMar w:top="1701" w:right="1134" w:bottom="1701" w:left="1418" w:header="720" w:footer="720" w:gutter="0"/>
      <w:cols w:num="2"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2CD" w:rsidRDefault="008142CD">
      <w:r>
        <w:separator/>
      </w:r>
    </w:p>
  </w:endnote>
  <w:endnote w:type="continuationSeparator" w:id="0">
    <w:p w:rsidR="008142CD" w:rsidRDefault="0081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2CD" w:rsidRDefault="008142CD">
      <w:r>
        <w:separator/>
      </w:r>
    </w:p>
  </w:footnote>
  <w:footnote w:type="continuationSeparator" w:id="0">
    <w:p w:rsidR="008142CD" w:rsidRDefault="00814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BFA" w:rsidRDefault="00540BFA" w:rsidP="00540BFA">
    <w:pPr>
      <w:pStyle w:val="Cabealho"/>
      <w:jc w:val="right"/>
      <w:rPr>
        <w:i/>
        <w:lang w:val="pt-BR"/>
      </w:rPr>
    </w:pPr>
    <w:r w:rsidRPr="00540BFA">
      <w:rPr>
        <w:i/>
        <w:lang w:val="pt-BR"/>
      </w:rPr>
      <w:t>ENAHPE 20</w:t>
    </w:r>
    <w:r w:rsidR="00435924">
      <w:rPr>
        <w:i/>
        <w:lang w:val="pt-BR"/>
      </w:rPr>
      <w:t>17</w:t>
    </w:r>
    <w:r w:rsidRPr="00540BFA">
      <w:rPr>
        <w:i/>
        <w:lang w:val="pt-BR"/>
      </w:rPr>
      <w:t xml:space="preserve"> – Encontro Nacional de Hidráulica de Perfuração </w:t>
    </w:r>
    <w:r w:rsidR="00435924">
      <w:rPr>
        <w:i/>
        <w:lang w:val="pt-BR"/>
      </w:rPr>
      <w:t>de Poços de Petróleo</w:t>
    </w:r>
  </w:p>
  <w:p w:rsidR="00540BFA" w:rsidRPr="00540BFA" w:rsidRDefault="00F16217" w:rsidP="00540BFA">
    <w:pPr>
      <w:pStyle w:val="Cabealho"/>
      <w:jc w:val="right"/>
      <w:rPr>
        <w:i/>
        <w:lang w:val="pt-BR"/>
      </w:rPr>
    </w:pPr>
    <w:r>
      <w:rPr>
        <w:i/>
        <w:lang w:val="pt-BR"/>
      </w:rPr>
      <w:t>Pedra Azul, Domingos Martins – ES,</w:t>
    </w:r>
    <w:r w:rsidR="00540BFA" w:rsidRPr="00540BFA">
      <w:rPr>
        <w:i/>
        <w:lang w:val="pt-BR"/>
      </w:rPr>
      <w:t xml:space="preserve"> 2</w:t>
    </w:r>
    <w:r w:rsidR="00435924">
      <w:rPr>
        <w:i/>
        <w:lang w:val="pt-BR"/>
      </w:rPr>
      <w:t>5</w:t>
    </w:r>
    <w:r w:rsidR="00540BFA" w:rsidRPr="00540BFA">
      <w:rPr>
        <w:i/>
        <w:lang w:val="pt-BR"/>
      </w:rPr>
      <w:t xml:space="preserve"> a </w:t>
    </w:r>
    <w:r w:rsidR="00435924">
      <w:rPr>
        <w:i/>
        <w:lang w:val="pt-BR"/>
      </w:rPr>
      <w:t>28</w:t>
    </w:r>
    <w:r w:rsidR="00540BFA" w:rsidRPr="00540BFA">
      <w:rPr>
        <w:i/>
        <w:lang w:val="pt-BR"/>
      </w:rPr>
      <w:t xml:space="preserve"> de </w:t>
    </w:r>
    <w:r w:rsidR="00435924">
      <w:rPr>
        <w:i/>
        <w:lang w:val="pt-BR"/>
      </w:rPr>
      <w:t xml:space="preserve">Setembro de </w:t>
    </w:r>
    <w:proofErr w:type="gramStart"/>
    <w:r w:rsidR="00435924">
      <w:rPr>
        <w:i/>
        <w:lang w:val="pt-BR"/>
      </w:rPr>
      <w:t>2017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3C3D"/>
    <w:multiLevelType w:val="hybridMultilevel"/>
    <w:tmpl w:val="4CD864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3625B"/>
    <w:multiLevelType w:val="multilevel"/>
    <w:tmpl w:val="714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1449D"/>
    <w:multiLevelType w:val="hybridMultilevel"/>
    <w:tmpl w:val="714606E4"/>
    <w:lvl w:ilvl="0" w:tplc="BBE02C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E40AB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77ED09A6"/>
    <w:multiLevelType w:val="hybridMultilevel"/>
    <w:tmpl w:val="CE645F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2E"/>
    <w:rsid w:val="00023727"/>
    <w:rsid w:val="00034FBB"/>
    <w:rsid w:val="000C112E"/>
    <w:rsid w:val="000F2FDB"/>
    <w:rsid w:val="00105198"/>
    <w:rsid w:val="0010519B"/>
    <w:rsid w:val="001206EB"/>
    <w:rsid w:val="00120737"/>
    <w:rsid w:val="00147F01"/>
    <w:rsid w:val="001D591B"/>
    <w:rsid w:val="00217E7D"/>
    <w:rsid w:val="0024400C"/>
    <w:rsid w:val="002608A7"/>
    <w:rsid w:val="00333BBA"/>
    <w:rsid w:val="00340A36"/>
    <w:rsid w:val="00347D83"/>
    <w:rsid w:val="003B2FAF"/>
    <w:rsid w:val="003F6E25"/>
    <w:rsid w:val="0042500D"/>
    <w:rsid w:val="004346B0"/>
    <w:rsid w:val="00435924"/>
    <w:rsid w:val="0044422E"/>
    <w:rsid w:val="00540BFA"/>
    <w:rsid w:val="00590F0D"/>
    <w:rsid w:val="005C5B50"/>
    <w:rsid w:val="00644AEE"/>
    <w:rsid w:val="006916FA"/>
    <w:rsid w:val="006A2186"/>
    <w:rsid w:val="006B21B7"/>
    <w:rsid w:val="006F4AA1"/>
    <w:rsid w:val="00713E93"/>
    <w:rsid w:val="00753DCD"/>
    <w:rsid w:val="00765C82"/>
    <w:rsid w:val="00774E02"/>
    <w:rsid w:val="00785843"/>
    <w:rsid w:val="007C5201"/>
    <w:rsid w:val="007D3278"/>
    <w:rsid w:val="008142CD"/>
    <w:rsid w:val="00823BF4"/>
    <w:rsid w:val="00842E36"/>
    <w:rsid w:val="00861137"/>
    <w:rsid w:val="008A77AF"/>
    <w:rsid w:val="008E10DE"/>
    <w:rsid w:val="009F5B3B"/>
    <w:rsid w:val="00A41794"/>
    <w:rsid w:val="00AE14F0"/>
    <w:rsid w:val="00B33E16"/>
    <w:rsid w:val="00B46E52"/>
    <w:rsid w:val="00BB4B3F"/>
    <w:rsid w:val="00BD7A54"/>
    <w:rsid w:val="00C1107C"/>
    <w:rsid w:val="00C23D2D"/>
    <w:rsid w:val="00C771D0"/>
    <w:rsid w:val="00C85E65"/>
    <w:rsid w:val="00CB7860"/>
    <w:rsid w:val="00CD0895"/>
    <w:rsid w:val="00D26D37"/>
    <w:rsid w:val="00D5297E"/>
    <w:rsid w:val="00D56BA8"/>
    <w:rsid w:val="00DB461F"/>
    <w:rsid w:val="00DD345B"/>
    <w:rsid w:val="00E2449D"/>
    <w:rsid w:val="00E611A0"/>
    <w:rsid w:val="00E93133"/>
    <w:rsid w:val="00EF185A"/>
    <w:rsid w:val="00F11AAD"/>
    <w:rsid w:val="00F16217"/>
    <w:rsid w:val="00F83432"/>
    <w:rsid w:val="00FA0645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ES_tradnl"/>
    </w:rPr>
  </w:style>
  <w:style w:type="paragraph" w:styleId="Corpodetexto">
    <w:name w:val="Body Text"/>
    <w:basedOn w:val="Normal"/>
    <w:pPr>
      <w:jc w:val="both"/>
    </w:pPr>
  </w:style>
  <w:style w:type="paragraph" w:styleId="TextosemFormatao">
    <w:name w:val="Plain Text"/>
    <w:basedOn w:val="Normal"/>
    <w:rPr>
      <w:rFonts w:ascii="Courier New" w:hAnsi="Courier New"/>
      <w:lang w:val="es-E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rsid w:val="00540B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40BF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861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ES_tradnl"/>
    </w:rPr>
  </w:style>
  <w:style w:type="paragraph" w:styleId="Corpodetexto">
    <w:name w:val="Body Text"/>
    <w:basedOn w:val="Normal"/>
    <w:pPr>
      <w:jc w:val="both"/>
    </w:pPr>
  </w:style>
  <w:style w:type="paragraph" w:styleId="TextosemFormatao">
    <w:name w:val="Plain Text"/>
    <w:basedOn w:val="Normal"/>
    <w:rPr>
      <w:rFonts w:ascii="Courier New" w:hAnsi="Courier New"/>
      <w:lang w:val="es-E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rsid w:val="00540BF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40BFA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861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ahpe2017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to be Submitted to</vt:lpstr>
    </vt:vector>
  </TitlesOfParts>
  <Company>IFA-CSIC</Company>
  <LinksUpToDate>false</LinksUpToDate>
  <CharactersWithSpaces>6414</CharactersWithSpaces>
  <SharedDoc>false</SharedDoc>
  <HLinks>
    <vt:vector size="6" baseType="variant">
      <vt:variant>
        <vt:i4>1048615</vt:i4>
      </vt:variant>
      <vt:variant>
        <vt:i4>0</vt:i4>
      </vt:variant>
      <vt:variant>
        <vt:i4>0</vt:i4>
      </vt:variant>
      <vt:variant>
        <vt:i4>5</vt:i4>
      </vt:variant>
      <vt:variant>
        <vt:lpwstr>mailto:enahpe2017@gmail.com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to be Submitted to</dc:title>
  <dc:creator>MARIA del CASTILLO</dc:creator>
  <cp:lastModifiedBy>win7</cp:lastModifiedBy>
  <cp:revision>3</cp:revision>
  <cp:lastPrinted>2006-02-24T18:52:00Z</cp:lastPrinted>
  <dcterms:created xsi:type="dcterms:W3CDTF">2017-03-21T13:28:00Z</dcterms:created>
  <dcterms:modified xsi:type="dcterms:W3CDTF">2017-03-21T13:41:00Z</dcterms:modified>
</cp:coreProperties>
</file>