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Pasta SRC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App.js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ExpProfissional from "./components/ExpProfissional";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InfoPessoais from "./components/InfoPessoais";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FormAcademica from "./components/FormAcademica";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Linguas from "./components/Linguas";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Skills from "./components/Habilidades";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"./style.css";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App()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&lt;div id="app"&gt;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&lt;InfoPessoais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&lt;FormAcademica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&lt;ExpProfissional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&lt;Skills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&lt;Linguas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Index.js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ReactDOM from 'react-dom';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App from './App';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ReactDOM.render(&lt;App /&gt;, document.getElementById('root'));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padding: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box-shadow: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html,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height: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font-family: "Helvetica Neue", "Helvetica", Arial,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font-size: 14px;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text-rendering: optimizeLegibility !important;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-webkit-font-smoothing: antialiased !important;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background: #0d7af3;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color: #fff;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#app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Pasta Components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Pasta ExpProfissional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Index.js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 from "react";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"./style.css";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Resume(props)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&lt;h1&gt;&lt;font color="black"&gt;&lt;b&gt;Experiências de trabalho: &lt;/b&gt;&lt;/font&gt;&lt;br /&gt; 1.{props.job1};&lt;br /&gt;2.{props.job2};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Resume.defaultProps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job1: "Faxineiro nuclear na SpaceX",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job2: "Estagiário da NASA"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Resume;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font-weight: 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Pasta FormAcademica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Index.js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 from "react";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"./style.css";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Resume(props)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&lt;h1&gt;&lt;font color="black"&gt;&lt;b&gt;Formação academica: &lt;/b&gt;&lt;/font&gt;&lt;br /&gt;{props.escola};&lt;br /&gt;{props.escola1};&lt;br /&gt;{props.escola2};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Resume.defaultProps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escola: "Ensino fundamental completo (2005)",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escola1: "Ensino médio completo (2009)",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esola2: "Ensino superior cursando até (2020)"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Resume;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font-weight: 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Pasta InfoPessoais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Index.js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 from "react";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"./style.css";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Resume(props)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&lt;h1&gt;&lt;font color="black"&gt;&lt;b&gt;Informações Pessoais: &lt;/b&gt;&lt;/font&gt;&lt;br /&gt;{props.nome}&lt;br /&gt;{props.idade}anos&lt;br /&gt;Endereço: {props.endereco};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Resume.defaultProps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nome: "Lucas Varsone",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idade: 25,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endereco: "Rua rivieira sao joao, n° 190"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Resume;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font-weight: 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Pasta Linguas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Index.js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 from "react";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"./style.css";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Resume(props)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&lt;h1&gt;&lt;font color="black"&gt;&lt;b&gt;Linguas: &lt;/b&gt;&lt;/font&gt;&lt;br /&gt;1.{props.lingua1};&lt;br /&gt;.&lt;/h1&gt;;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Resume.defaultProps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lingua1: "Ingles Fluente",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Resume;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font-weight: 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Pasta Skills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Index.js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 from "react";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"./style.css";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Resume(props)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&lt;h1&gt;&lt;font color="black"&gt;&lt;b&gt;Habilidades: &lt;/b&gt;&lt;/font&gt;&lt;br /&gt;1.{props.hab1};&lt;br /&gt;2.{props.hab2};&lt;br /&gt;3.{props.hab3};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Resume.defaultProps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hab1: "Comunicação",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hab2: "Trabalho em grupo",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hab3: "Liderança"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Resume;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font-weight: 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