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PHASE </w:t>
      </w:r>
      <w:r w:rsidDel="00000000" w:rsidR="00000000" w:rsidRPr="00000000">
        <w:rPr>
          <w:b w:val="1"/>
          <w:smallCaps w:val="1"/>
          <w:sz w:val="36"/>
          <w:szCs w:val="36"/>
          <w:rtl w:val="0"/>
        </w:rPr>
        <w:t xml:space="preserve">FAISABILITÉ</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tbl>
      <w:tblPr>
        <w:tblStyle w:val="Table1"/>
        <w:tblW w:w="921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rHeight w:val="567" w:hRule="atLeast"/>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32"/>
                <w:szCs w:val="32"/>
                <w:u w:val="none"/>
                <w:shd w:fill="auto" w:val="clear"/>
                <w:vertAlign w:val="baseline"/>
              </w:rPr>
            </w:pPr>
            <w:r w:rsidDel="00000000" w:rsidR="00000000" w:rsidRPr="00000000">
              <w:rPr>
                <w:rFonts w:ascii="Verdana" w:cs="Verdana" w:eastAsia="Verdana" w:hAnsi="Verdana"/>
                <w:b w:val="1"/>
                <w:i w:val="1"/>
                <w:smallCaps w:val="0"/>
                <w:strike w:val="0"/>
                <w:color w:val="000000"/>
                <w:sz w:val="32"/>
                <w:szCs w:val="32"/>
                <w:u w:val="none"/>
                <w:shd w:fill="auto" w:val="clear"/>
                <w:vertAlign w:val="baseline"/>
                <w:rtl w:val="0"/>
              </w:rPr>
              <w:t xml:space="preserve">Groupe projet : 6</w:t>
            </w:r>
          </w:p>
        </w:tc>
      </w:tr>
      <w:tr>
        <w:trPr>
          <w:cantSplit w:val="0"/>
          <w:trHeight w:val="567" w:hRule="atLeast"/>
          <w:tblHeader w:val="0"/>
        </w:trPr>
        <w:tc>
          <w:tcPr>
            <w:vAlign w:val="center"/>
          </w:tcPr>
          <w:p w:rsidR="00000000" w:rsidDel="00000000" w:rsidP="00000000" w:rsidRDefault="00000000" w:rsidRPr="00000000" w14:paraId="00000015">
            <w:pPr>
              <w:jc w:val="center"/>
              <w:rPr>
                <w:b w:val="1"/>
                <w:i w:val="1"/>
                <w:sz w:val="24"/>
                <w:szCs w:val="24"/>
              </w:rPr>
            </w:pPr>
            <w:r w:rsidDel="00000000" w:rsidR="00000000" w:rsidRPr="00000000">
              <w:rPr>
                <w:rtl w:val="0"/>
              </w:rPr>
            </w:r>
          </w:p>
          <w:p w:rsidR="00000000" w:rsidDel="00000000" w:rsidP="00000000" w:rsidRDefault="00000000" w:rsidRPr="00000000" w14:paraId="00000016">
            <w:pPr>
              <w:jc w:val="center"/>
              <w:rPr>
                <w:b w:val="1"/>
                <w:i w:val="1"/>
                <w:sz w:val="44"/>
                <w:szCs w:val="44"/>
              </w:rPr>
            </w:pPr>
            <w:r w:rsidDel="00000000" w:rsidR="00000000" w:rsidRPr="00000000">
              <w:rPr>
                <w:sz w:val="36"/>
                <w:szCs w:val="36"/>
                <w:rtl w:val="0"/>
              </w:rPr>
              <w:t xml:space="preserve">Robot roue type BB-8</w:t>
            </w:r>
            <w:r w:rsidDel="00000000" w:rsidR="00000000" w:rsidRPr="00000000">
              <w:rPr>
                <w:rtl w:val="0"/>
              </w:rPr>
            </w:r>
          </w:p>
          <w:p w:rsidR="00000000" w:rsidDel="00000000" w:rsidP="00000000" w:rsidRDefault="00000000" w:rsidRPr="00000000" w14:paraId="00000017">
            <w:pPr>
              <w:jc w:val="center"/>
              <w:rPr>
                <w:b w:val="1"/>
                <w:i w:val="1"/>
                <w:sz w:val="24"/>
                <w:szCs w:val="24"/>
              </w:rPr>
            </w:pPr>
            <w:r w:rsidDel="00000000" w:rsidR="00000000" w:rsidRPr="00000000">
              <w:rPr>
                <w:rtl w:val="0"/>
              </w:rPr>
            </w:r>
          </w:p>
          <w:p w:rsidR="00000000" w:rsidDel="00000000" w:rsidP="00000000" w:rsidRDefault="00000000" w:rsidRPr="00000000" w14:paraId="00000018">
            <w:pPr>
              <w:jc w:val="center"/>
              <w:rPr>
                <w:b w:val="1"/>
                <w:i w:val="1"/>
                <w:sz w:val="24"/>
                <w:szCs w:val="24"/>
              </w:rPr>
            </w:pPr>
            <w:r w:rsidDel="00000000" w:rsidR="00000000" w:rsidRPr="00000000">
              <w:rPr>
                <w:rtl w:val="0"/>
              </w:rPr>
            </w:r>
          </w:p>
          <w:p w:rsidR="00000000" w:rsidDel="00000000" w:rsidP="00000000" w:rsidRDefault="00000000" w:rsidRPr="00000000" w14:paraId="00000019">
            <w:pPr>
              <w:jc w:val="center"/>
              <w:rPr>
                <w:b w:val="1"/>
                <w:i w:val="1"/>
                <w:sz w:val="24"/>
                <w:szCs w:val="24"/>
              </w:rPr>
            </w:pPr>
            <w:r w:rsidDel="00000000" w:rsidR="00000000" w:rsidRPr="00000000">
              <w:rPr>
                <w:rtl w:val="0"/>
              </w:rPr>
            </w:r>
          </w:p>
          <w:p w:rsidR="00000000" w:rsidDel="00000000" w:rsidP="00000000" w:rsidRDefault="00000000" w:rsidRPr="00000000" w14:paraId="0000001A">
            <w:pPr>
              <w:jc w:val="center"/>
              <w:rPr>
                <w:b w:val="1"/>
                <w:i w:val="1"/>
                <w:sz w:val="24"/>
                <w:szCs w:val="24"/>
              </w:rPr>
            </w:pPr>
            <w:r w:rsidDel="00000000" w:rsidR="00000000" w:rsidRPr="00000000">
              <w:rPr>
                <w:rtl w:val="0"/>
              </w:rPr>
            </w:r>
          </w:p>
          <w:p w:rsidR="00000000" w:rsidDel="00000000" w:rsidP="00000000" w:rsidRDefault="00000000" w:rsidRPr="00000000" w14:paraId="0000001B">
            <w:pPr>
              <w:jc w:val="center"/>
              <w:rPr>
                <w:b w:val="1"/>
                <w:i w:val="1"/>
                <w:sz w:val="24"/>
                <w:szCs w:val="24"/>
              </w:rPr>
            </w:pPr>
            <w:r w:rsidDel="00000000" w:rsidR="00000000" w:rsidRPr="00000000">
              <w:rPr>
                <w:rtl w:val="0"/>
              </w:rPr>
            </w:r>
          </w:p>
          <w:p w:rsidR="00000000" w:rsidDel="00000000" w:rsidP="00000000" w:rsidRDefault="00000000" w:rsidRPr="00000000" w14:paraId="0000001C">
            <w:pPr>
              <w:jc w:val="center"/>
              <w:rPr>
                <w:b w:val="1"/>
                <w:i w:val="1"/>
                <w:sz w:val="24"/>
                <w:szCs w:val="24"/>
              </w:rPr>
            </w:pPr>
            <w:r w:rsidDel="00000000" w:rsidR="00000000" w:rsidRPr="00000000">
              <w:rPr>
                <w:rtl w:val="0"/>
              </w:rPr>
            </w:r>
          </w:p>
          <w:p w:rsidR="00000000" w:rsidDel="00000000" w:rsidP="00000000" w:rsidRDefault="00000000" w:rsidRPr="00000000" w14:paraId="0000001D">
            <w:pPr>
              <w:jc w:val="center"/>
              <w:rPr>
                <w:b w:val="1"/>
                <w:i w:val="1"/>
                <w:sz w:val="24"/>
                <w:szCs w:val="24"/>
              </w:rPr>
            </w:pPr>
            <w:r w:rsidDel="00000000" w:rsidR="00000000" w:rsidRPr="00000000">
              <w:rPr>
                <w:rtl w:val="0"/>
              </w:rPr>
            </w:r>
          </w:p>
          <w:p w:rsidR="00000000" w:rsidDel="00000000" w:rsidP="00000000" w:rsidRDefault="00000000" w:rsidRPr="00000000" w14:paraId="0000001E">
            <w:pPr>
              <w:jc w:val="center"/>
              <w:rPr>
                <w:b w:val="1"/>
                <w:i w:val="1"/>
                <w:sz w:val="24"/>
                <w:szCs w:val="24"/>
              </w:rPr>
            </w:pPr>
            <w:r w:rsidDel="00000000" w:rsidR="00000000" w:rsidRPr="00000000">
              <w:rPr>
                <w:rtl w:val="0"/>
              </w:rPr>
            </w:r>
          </w:p>
          <w:p w:rsidR="00000000" w:rsidDel="00000000" w:rsidP="00000000" w:rsidRDefault="00000000" w:rsidRPr="00000000" w14:paraId="0000001F">
            <w:pPr>
              <w:jc w:val="center"/>
              <w:rPr>
                <w:b w:val="1"/>
                <w:i w:val="1"/>
                <w:sz w:val="24"/>
                <w:szCs w:val="24"/>
              </w:rPr>
            </w:pPr>
            <w:r w:rsidDel="00000000" w:rsidR="00000000" w:rsidRPr="00000000">
              <w:rPr>
                <w:rtl w:val="0"/>
              </w:rPr>
            </w:r>
          </w:p>
          <w:p w:rsidR="00000000" w:rsidDel="00000000" w:rsidP="00000000" w:rsidRDefault="00000000" w:rsidRPr="00000000" w14:paraId="00000020">
            <w:pPr>
              <w:jc w:val="center"/>
              <w:rPr>
                <w:b w:val="1"/>
                <w:i w:val="1"/>
                <w:sz w:val="24"/>
                <w:szCs w:val="24"/>
              </w:rPr>
            </w:pPr>
            <w:r w:rsidDel="00000000" w:rsidR="00000000" w:rsidRPr="00000000">
              <w:rPr>
                <w:rtl w:val="0"/>
              </w:rPr>
            </w:r>
          </w:p>
          <w:p w:rsidR="00000000" w:rsidDel="00000000" w:rsidP="00000000" w:rsidRDefault="00000000" w:rsidRPr="00000000" w14:paraId="00000021">
            <w:pPr>
              <w:jc w:val="center"/>
              <w:rPr>
                <w:b w:val="1"/>
                <w:i w:val="1"/>
                <w:sz w:val="24"/>
                <w:szCs w:val="24"/>
              </w:rPr>
            </w:pPr>
            <w:r w:rsidDel="00000000" w:rsidR="00000000" w:rsidRPr="00000000">
              <w:rPr>
                <w:rtl w:val="0"/>
              </w:rPr>
            </w:r>
          </w:p>
          <w:p w:rsidR="00000000" w:rsidDel="00000000" w:rsidP="00000000" w:rsidRDefault="00000000" w:rsidRPr="00000000" w14:paraId="00000022">
            <w:pPr>
              <w:jc w:val="center"/>
              <w:rPr>
                <w:b w:val="1"/>
                <w:i w:val="1"/>
                <w:sz w:val="24"/>
                <w:szCs w:val="24"/>
              </w:rPr>
            </w:pPr>
            <w:r w:rsidDel="00000000" w:rsidR="00000000" w:rsidRPr="00000000">
              <w:rPr>
                <w:rtl w:val="0"/>
              </w:rPr>
            </w:r>
          </w:p>
          <w:p w:rsidR="00000000" w:rsidDel="00000000" w:rsidP="00000000" w:rsidRDefault="00000000" w:rsidRPr="00000000" w14:paraId="00000023">
            <w:pPr>
              <w:jc w:val="center"/>
              <w:rPr>
                <w:b w:val="1"/>
                <w:i w:val="1"/>
                <w:sz w:val="24"/>
                <w:szCs w:val="24"/>
              </w:rPr>
            </w:pPr>
            <w:r w:rsidDel="00000000" w:rsidR="00000000" w:rsidRPr="00000000">
              <w:rPr>
                <w:rtl w:val="0"/>
              </w:rPr>
            </w:r>
          </w:p>
          <w:p w:rsidR="00000000" w:rsidDel="00000000" w:rsidP="00000000" w:rsidRDefault="00000000" w:rsidRPr="00000000" w14:paraId="00000024">
            <w:pPr>
              <w:jc w:val="center"/>
              <w:rPr>
                <w:b w:val="1"/>
                <w:i w:val="1"/>
                <w:sz w:val="24"/>
                <w:szCs w:val="24"/>
              </w:rPr>
            </w:pPr>
            <w:r w:rsidDel="00000000" w:rsidR="00000000" w:rsidRPr="00000000">
              <w:rPr>
                <w:rtl w:val="0"/>
              </w:rPr>
            </w:r>
          </w:p>
          <w:p w:rsidR="00000000" w:rsidDel="00000000" w:rsidP="00000000" w:rsidRDefault="00000000" w:rsidRPr="00000000" w14:paraId="00000025">
            <w:pPr>
              <w:jc w:val="center"/>
              <w:rPr>
                <w:b w:val="1"/>
                <w:i w:val="1"/>
                <w:sz w:val="24"/>
                <w:szCs w:val="24"/>
              </w:rPr>
            </w:pPr>
            <w:r w:rsidDel="00000000" w:rsidR="00000000" w:rsidRPr="00000000">
              <w:rPr>
                <w:rtl w:val="0"/>
              </w:rPr>
            </w:r>
          </w:p>
        </w:tc>
      </w:tr>
    </w:tbl>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after="360" w:lineRule="auto"/>
        <w:jc w:val="center"/>
        <w:rPr>
          <w:b w:val="1"/>
          <w:smallCaps w:val="1"/>
          <w:sz w:val="32"/>
          <w:szCs w:val="32"/>
        </w:rPr>
      </w:pPr>
      <w:r w:rsidDel="00000000" w:rsidR="00000000" w:rsidRPr="00000000">
        <w:rPr>
          <w:rtl w:val="0"/>
        </w:rPr>
      </w:r>
    </w:p>
    <w:p w:rsidR="00000000" w:rsidDel="00000000" w:rsidP="00000000" w:rsidRDefault="00000000" w:rsidRPr="00000000" w14:paraId="00000030">
      <w:pPr>
        <w:spacing w:after="360" w:lineRule="auto"/>
        <w:jc w:val="center"/>
        <w:rPr>
          <w:b w:val="1"/>
          <w:smallCaps w:val="1"/>
          <w:sz w:val="32"/>
          <w:szCs w:val="32"/>
        </w:rPr>
      </w:pPr>
      <w:r w:rsidDel="00000000" w:rsidR="00000000" w:rsidRPr="00000000">
        <w:rPr>
          <w:rtl w:val="0"/>
        </w:rPr>
      </w:r>
    </w:p>
    <w:p w:rsidR="00000000" w:rsidDel="00000000" w:rsidP="00000000" w:rsidRDefault="00000000" w:rsidRPr="00000000" w14:paraId="00000031">
      <w:pPr>
        <w:spacing w:after="360" w:lineRule="auto"/>
        <w:jc w:val="center"/>
        <w:rPr>
          <w:b w:val="1"/>
          <w:smallCaps w:val="1"/>
          <w:sz w:val="32"/>
          <w:szCs w:val="32"/>
        </w:rPr>
      </w:pPr>
      <w:r w:rsidDel="00000000" w:rsidR="00000000" w:rsidRPr="00000000">
        <w:rPr>
          <w:rtl w:val="0"/>
        </w:rPr>
      </w:r>
    </w:p>
    <w:p w:rsidR="00000000" w:rsidDel="00000000" w:rsidP="00000000" w:rsidRDefault="00000000" w:rsidRPr="00000000" w14:paraId="00000032">
      <w:pPr>
        <w:spacing w:after="360" w:lineRule="auto"/>
        <w:jc w:val="center"/>
        <w:rPr/>
      </w:pPr>
      <w:r w:rsidDel="00000000" w:rsidR="00000000" w:rsidRPr="00000000">
        <w:rPr>
          <w:b w:val="1"/>
          <w:smallCaps w:val="1"/>
          <w:sz w:val="32"/>
          <w:szCs w:val="32"/>
          <w:rtl w:val="0"/>
        </w:rPr>
        <w:t xml:space="preserve">LISTE DE DIFFUSION</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tbl>
      <w:tblPr>
        <w:tblStyle w:val="Table2"/>
        <w:tblW w:w="4874.0" w:type="dxa"/>
        <w:jc w:val="left"/>
        <w:tblInd w:w="25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2437"/>
        <w:tblGridChange w:id="0">
          <w:tblGrid>
            <w:gridCol w:w="2437"/>
            <w:gridCol w:w="2437"/>
          </w:tblGrid>
        </w:tblGridChange>
      </w:tblGrid>
      <w:tr>
        <w:trPr>
          <w:cantSplit w:val="0"/>
          <w:tblHeader w:val="0"/>
        </w:trPr>
        <w:tc>
          <w:tcPr/>
          <w:p w:rsidR="00000000" w:rsidDel="00000000" w:rsidP="00000000" w:rsidRDefault="00000000" w:rsidRPr="00000000" w14:paraId="00000035">
            <w:pPr>
              <w:jc w:val="center"/>
              <w:rPr>
                <w:b w:val="1"/>
              </w:rPr>
            </w:pPr>
            <w:r w:rsidDel="00000000" w:rsidR="00000000" w:rsidRPr="00000000">
              <w:rPr>
                <w:b w:val="1"/>
                <w:rtl w:val="0"/>
              </w:rPr>
              <w:t xml:space="preserve">Clients / Équipe</w:t>
            </w:r>
          </w:p>
        </w:tc>
        <w:tc>
          <w:tcPr/>
          <w:p w:rsidR="00000000" w:rsidDel="00000000" w:rsidP="00000000" w:rsidRDefault="00000000" w:rsidRPr="00000000" w14:paraId="00000036">
            <w:pPr>
              <w:jc w:val="center"/>
              <w:rPr>
                <w:b w:val="1"/>
              </w:rPr>
            </w:pPr>
            <w:r w:rsidDel="00000000" w:rsidR="00000000" w:rsidRPr="00000000">
              <w:rPr>
                <w:b w:val="1"/>
                <w:rtl w:val="0"/>
              </w:rPr>
              <w:t xml:space="preserve">Nom</w:t>
            </w:r>
          </w:p>
        </w:tc>
      </w:tr>
      <w:tr>
        <w:trPr>
          <w:cantSplit w:val="0"/>
          <w:tblHeader w:val="0"/>
        </w:trPr>
        <w:tc>
          <w:tcPr/>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Produit/Projet</w:t>
            </w:r>
          </w:p>
        </w:tc>
        <w:tc>
          <w:tcPr/>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MAHOT Rémi</w:t>
            </w:r>
          </w:p>
        </w:tc>
      </w:tr>
      <w:tr>
        <w:trPr>
          <w:cantSplit w:val="0"/>
          <w:tblHeader w:val="0"/>
        </w:trPr>
        <w:tc>
          <w:tcPr/>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Conception</w:t>
            </w:r>
          </w:p>
        </w:tc>
        <w:tc>
          <w:tcPr/>
          <w:p w:rsidR="00000000" w:rsidDel="00000000" w:rsidP="00000000" w:rsidRDefault="00000000" w:rsidRPr="00000000" w14:paraId="000000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DAME Giovanni </w:t>
            </w:r>
          </w:p>
        </w:tc>
      </w:tr>
      <w:tr>
        <w:trPr>
          <w:cantSplit w:val="0"/>
          <w:tblHeader w:val="0"/>
        </w:trPr>
        <w:tc>
          <w:tcPr/>
          <w:p w:rsidR="00000000" w:rsidDel="00000000" w:rsidP="00000000" w:rsidRDefault="00000000" w:rsidRPr="00000000" w14:paraId="000000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Mécanique</w:t>
            </w:r>
          </w:p>
        </w:tc>
        <w:tc>
          <w:tcPr/>
          <w:p w:rsidR="00000000" w:rsidDel="00000000" w:rsidP="00000000" w:rsidRDefault="00000000" w:rsidRPr="00000000" w14:paraId="000000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DECAUDIN Timothée</w:t>
            </w:r>
          </w:p>
        </w:tc>
      </w:tr>
      <w:tr>
        <w:trPr>
          <w:cantSplit w:val="0"/>
          <w:tblHeader w:val="0"/>
        </w:trPr>
        <w:tc>
          <w:tcPr/>
          <w:p w:rsidR="00000000" w:rsidDel="00000000" w:rsidP="00000000" w:rsidRDefault="00000000" w:rsidRPr="00000000" w14:paraId="000000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EEE</w:t>
            </w:r>
          </w:p>
        </w:tc>
        <w:tc>
          <w:tcPr/>
          <w:p w:rsidR="00000000" w:rsidDel="00000000" w:rsidP="00000000" w:rsidRDefault="00000000" w:rsidRPr="00000000" w14:paraId="000000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DEGUILHEM Damien</w:t>
            </w:r>
          </w:p>
        </w:tc>
      </w:tr>
      <w:tr>
        <w:trPr>
          <w:cantSplit w:val="0"/>
          <w:tblHeader w:val="0"/>
        </w:trPr>
        <w:tc>
          <w:tcPr/>
          <w:p w:rsidR="00000000" w:rsidDel="00000000" w:rsidP="00000000" w:rsidRDefault="00000000" w:rsidRPr="00000000" w14:paraId="000000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MIA</w:t>
            </w:r>
          </w:p>
        </w:tc>
        <w:tc>
          <w:tcPr/>
          <w:p w:rsidR="00000000" w:rsidDel="00000000" w:rsidP="00000000" w:rsidRDefault="00000000" w:rsidRPr="00000000" w14:paraId="000000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VACQUIE Lucas</w:t>
            </w:r>
          </w:p>
        </w:tc>
      </w:tr>
      <w:tr>
        <w:trPr>
          <w:cantSplit w:val="0"/>
          <w:tblHeader w:val="0"/>
        </w:trPr>
        <w:tc>
          <w:tcPr/>
          <w:p w:rsidR="00000000" w:rsidDel="00000000" w:rsidP="00000000" w:rsidRDefault="00000000" w:rsidRPr="00000000" w14:paraId="000000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Qualité</w:t>
            </w:r>
          </w:p>
        </w:tc>
        <w:tc>
          <w:tcPr/>
          <w:p w:rsidR="00000000" w:rsidDel="00000000" w:rsidP="00000000" w:rsidRDefault="00000000" w:rsidRPr="00000000" w14:paraId="000000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SEBASTIEN Laura</w:t>
            </w:r>
          </w:p>
        </w:tc>
      </w:tr>
      <w:tr>
        <w:trPr>
          <w:cantSplit w:val="0"/>
          <w:tblHeader w:val="0"/>
        </w:trPr>
        <w:tc>
          <w:tcPr/>
          <w:p w:rsidR="00000000" w:rsidDel="00000000" w:rsidP="00000000" w:rsidRDefault="00000000" w:rsidRPr="00000000" w14:paraId="000000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Achat/Fabrication</w:t>
            </w:r>
          </w:p>
        </w:tc>
        <w:tc>
          <w:tcPr/>
          <w:p w:rsidR="00000000" w:rsidDel="00000000" w:rsidP="00000000" w:rsidRDefault="00000000" w:rsidRPr="00000000" w14:paraId="000000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BARIC Clément</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sectPr>
          <w:headerReference r:id="rId7" w:type="default"/>
          <w:footerReference r:id="rId8" w:type="default"/>
          <w:pgSz w:h="16838" w:w="11906" w:orient="portrait"/>
          <w:pgMar w:bottom="567" w:top="1418" w:left="1134" w:right="1134" w:header="709" w:footer="709"/>
          <w:pgNumType w:start="1"/>
        </w:sect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sommaire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b w:val="1"/>
          <w:smallCaps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gjdgxs">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V</w:t>
          </w:r>
          <w:r w:rsidDel="00000000" w:rsidR="00000000" w:rsidRPr="00000000">
            <w:rPr>
              <w:b w:val="1"/>
              <w:smallCaps w:val="1"/>
              <w:rtl w:val="0"/>
            </w:rPr>
            <w:t xml:space="preserve">UE</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S CA0 DE VOTRE PROJET</w:t>
            <w:tab/>
          </w:r>
          <w:r w:rsidDel="00000000" w:rsidR="00000000" w:rsidRPr="00000000">
            <w:fldChar w:fldCharType="end"/>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30j0zll">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smallCaps w:val="1"/>
              <w:rtl w:val="0"/>
            </w:rPr>
            <w:t xml:space="preserve">SCHÉMAS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PRINCIPE (</w:t>
          </w:r>
          <w:r w:rsidDel="00000000" w:rsidR="00000000" w:rsidRPr="00000000">
            <w:rPr>
              <w:smallCaps w:val="1"/>
              <w:rtl w:val="0"/>
            </w:rPr>
            <w:t xml:space="preserve">CINÉMATIQUE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S</w:t>
          </w:r>
          <w:r w:rsidDel="00000000" w:rsidR="00000000" w:rsidRPr="00000000">
            <w:rPr>
              <w:smallCaps w:val="1"/>
              <w:rtl w:val="0"/>
            </w:rPr>
            <w:t xml:space="preserve">I</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BESOIN)</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fob9te">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VUES CAO (EnSEMBLE ET </w:t>
          </w:r>
          <w:r w:rsidDel="00000000" w:rsidR="00000000" w:rsidRPr="00000000">
            <w:rPr>
              <w:smallCaps w:val="1"/>
              <w:rtl w:val="0"/>
            </w:rPr>
            <w:t xml:space="preserve">DÉTAILS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DES SOLS OU MODIFS </w:t>
          </w:r>
          <w:r w:rsidDel="00000000" w:rsidR="00000000" w:rsidRPr="00000000">
            <w:rPr>
              <w:smallCaps w:val="1"/>
              <w:rtl w:val="0"/>
            </w:rPr>
            <w:t xml:space="preserve">APPORTÉES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2et92p0">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b w:val="1"/>
              <w:smallCaps w:val="1"/>
              <w:rtl w:val="0"/>
            </w:rPr>
            <w:t xml:space="preserve">SPÉCIFICATIONS</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 EN </w:t>
          </w:r>
          <w:r w:rsidDel="00000000" w:rsidR="00000000" w:rsidRPr="00000000">
            <w:rPr>
              <w:b w:val="1"/>
              <w:smallCaps w:val="1"/>
              <w:rtl w:val="0"/>
            </w:rPr>
            <w:t xml:space="preserve">MÉCANIQUE</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tyjcwt">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2.1</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smallCaps w:val="1"/>
              <w:rtl w:val="0"/>
            </w:rPr>
            <w:t xml:space="preserve">HyPOTHÈSES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RETENUES POUR VOS CALCULS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3dy6vkm">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2.2</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VOS CALCULS DE </w:t>
          </w:r>
          <w:r w:rsidDel="00000000" w:rsidR="00000000" w:rsidRPr="00000000">
            <w:rPr>
              <w:smallCaps w:val="1"/>
              <w:rtl w:val="0"/>
            </w:rPr>
            <w:t xml:space="preserve">PRÉDIMENSIONNEMENT</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1t3h5sf">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3</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b w:val="1"/>
              <w:smallCaps w:val="1"/>
              <w:rtl w:val="0"/>
            </w:rPr>
            <w:t xml:space="preserve">SPÉCIFICATIONS</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 </w:t>
          </w:r>
          <w:r w:rsidDel="00000000" w:rsidR="00000000" w:rsidRPr="00000000">
            <w:rPr>
              <w:b w:val="1"/>
              <w:smallCaps w:val="1"/>
              <w:rtl w:val="0"/>
            </w:rPr>
            <w:t xml:space="preserve">E</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N EEE</w:t>
            <w:tab/>
          </w:r>
          <w:r w:rsidDel="00000000" w:rsidR="00000000" w:rsidRPr="00000000">
            <w:fldChar w:fldCharType="end"/>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d34og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3.1</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smallCaps w:val="1"/>
              <w:rtl w:val="0"/>
            </w:rPr>
            <w:t xml:space="preserve">SCHÉMA</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PUISSANCE ET DE COMMANDE</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s8eyo1">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3.2</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smallCaps w:val="1"/>
              <w:rtl w:val="0"/>
            </w:rPr>
            <w:t xml:space="preserve">ALGORITHME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w:t>
          </w:r>
          <w:r w:rsidDel="00000000" w:rsidR="00000000" w:rsidRPr="00000000">
            <w:rPr>
              <w:smallCaps w:val="1"/>
              <w:rtl w:val="0"/>
            </w:rPr>
            <w:t xml:space="preserve">DECOMPOSITION</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LOGICIELLE)</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17dp8vu">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4</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b w:val="1"/>
              <w:smallCaps w:val="1"/>
              <w:rtl w:val="0"/>
            </w:rPr>
            <w:t xml:space="preserve">SPÉCIFICATIONS</w:t>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 EN MIA</w:t>
            <w:tab/>
          </w:r>
          <w:r w:rsidDel="00000000" w:rsidR="00000000" w:rsidRPr="00000000">
            <w:fldChar w:fldCharType="end"/>
          </w:r>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3rdcrjn">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VOS BESOINS D’ASSERVISSEMENTS</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6in1rg">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AVANCEMENT SUR MATLAB SIMULINK</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lnxbz9">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5</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CHOIX DES COMPOSANTS</w:t>
            <w:tab/>
          </w:r>
          <w:r w:rsidDel="00000000" w:rsidR="00000000" w:rsidRPr="00000000">
            <w:fldChar w:fldCharType="end"/>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35nkun2">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VOTRE </w:t>
          </w:r>
          <w:r w:rsidDel="00000000" w:rsidR="00000000" w:rsidRPr="00000000">
            <w:rPr>
              <w:smallCaps w:val="1"/>
              <w:rtl w:val="0"/>
            </w:rPr>
            <w:t xml:space="preserve">PRÉ</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w:t>
          </w:r>
          <w:r w:rsidDel="00000000" w:rsidR="00000000" w:rsidRPr="00000000">
            <w:rPr>
              <w:smallCaps w:val="1"/>
              <w:rtl w:val="0"/>
            </w:rPr>
            <w:t xml:space="preserve">SÉLECTION</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COMPOSANT (</w:t>
          </w:r>
          <w:r w:rsidDel="00000000" w:rsidR="00000000" w:rsidRPr="00000000">
            <w:rPr>
              <w:smallCaps w:val="1"/>
              <w:rtl w:val="0"/>
            </w:rPr>
            <w:t xml:space="preserve">méca</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ksv4uv">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VOTRE </w:t>
          </w:r>
          <w:r w:rsidDel="00000000" w:rsidR="00000000" w:rsidRPr="00000000">
            <w:rPr>
              <w:smallCaps w:val="1"/>
              <w:rtl w:val="0"/>
            </w:rPr>
            <w:t xml:space="preserve">PRÉ</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w:t>
          </w:r>
          <w:r w:rsidDel="00000000" w:rsidR="00000000" w:rsidRPr="00000000">
            <w:rPr>
              <w:smallCaps w:val="1"/>
              <w:rtl w:val="0"/>
            </w:rPr>
            <w:t xml:space="preserve">SÉLECTION</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COMPOSANT (EEE)</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44sinio">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6</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GESTION DE PROJET</w:t>
            <w:tab/>
          </w:r>
          <w:r w:rsidDel="00000000" w:rsidR="00000000" w:rsidRPr="00000000">
            <w:fldChar w:fldCharType="end"/>
          </w:r>
          <w:r w:rsidDel="00000000" w:rsidR="00000000" w:rsidRPr="00000000">
            <w:rPr>
              <w:b w:val="1"/>
              <w:rtl w:val="0"/>
            </w:rPr>
            <w:t xml:space="preserve">11</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jxsxqh">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EVALUATION DES RISQUES DU PROJET</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z337ya">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6.2</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AVANCEMENT DU PROJET (COURBE EN S)</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tabs>
          <w:tab w:val="left" w:leader="none" w:pos="2565"/>
        </w:tabs>
        <w:rPr/>
      </w:pPr>
      <w:r w:rsidDel="00000000" w:rsidR="00000000" w:rsidRPr="00000000">
        <w:rPr>
          <w:rtl w:val="0"/>
        </w:rPr>
        <w:tab/>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pPr>
      <w:bookmarkStart w:colFirst="0" w:colLast="0" w:name="_heading=h.gjdgxs" w:id="0"/>
      <w:bookmarkEnd w:id="0"/>
      <w:r w:rsidDel="00000000" w:rsidR="00000000" w:rsidRPr="00000000">
        <w:rPr>
          <w:rtl w:val="0"/>
        </w:rPr>
        <w:t xml:space="preserve">VUES CA0 DE VOTRE PROJET</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268647</wp:posOffset>
            </wp:positionV>
            <wp:extent cx="1511479" cy="2197013"/>
            <wp:effectExtent b="0" l="0" r="0" t="0"/>
            <wp:wrapNone/>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511479" cy="2197013"/>
                    </a:xfrm>
                    <a:prstGeom prst="rect"/>
                    <a:ln/>
                  </pic:spPr>
                </pic:pic>
              </a:graphicData>
            </a:graphic>
          </wp:anchor>
        </w:drawing>
      </w:r>
    </w:p>
    <w:p w:rsidR="00000000" w:rsidDel="00000000" w:rsidP="00000000" w:rsidRDefault="00000000" w:rsidRPr="00000000" w14:paraId="00000066">
      <w:pPr>
        <w:pStyle w:val="Heading2"/>
        <w:numPr>
          <w:ilvl w:val="1"/>
          <w:numId w:val="1"/>
        </w:numPr>
        <w:ind w:left="576" w:hanging="576"/>
        <w:rPr/>
      </w:pPr>
      <w:bookmarkStart w:colFirst="0" w:colLast="0" w:name="_heading=h.30j0zll" w:id="1"/>
      <w:bookmarkEnd w:id="1"/>
      <w:r w:rsidDel="00000000" w:rsidR="00000000" w:rsidRPr="00000000">
        <w:rPr>
          <w:rtl w:val="0"/>
        </w:rPr>
        <w:t xml:space="preserve">SCHÉMAS DE PRINCIPE (CINÉMATIQUE SI BESOIN)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352425</wp:posOffset>
            </wp:positionV>
            <wp:extent cx="3781848" cy="2794365"/>
            <wp:effectExtent b="0" l="0" r="0" t="0"/>
            <wp:wrapNone/>
            <wp:docPr id="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81848" cy="2794365"/>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211497</wp:posOffset>
            </wp:positionV>
            <wp:extent cx="1875472" cy="1538474"/>
            <wp:effectExtent b="0" l="0" r="0" t="0"/>
            <wp:wrapNone/>
            <wp:docPr id="1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875472" cy="1538474"/>
                    </a:xfrm>
                    <a:prstGeom prst="rect"/>
                    <a:ln/>
                  </pic:spPr>
                </pic:pic>
              </a:graphicData>
            </a:graphic>
          </wp:anchor>
        </w:drawing>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1"/>
          <w:numId w:val="1"/>
        </w:numPr>
        <w:ind w:left="576" w:hanging="576"/>
        <w:rPr/>
      </w:pPr>
      <w:bookmarkStart w:colFirst="0" w:colLast="0" w:name="_heading=h.1fob9te" w:id="2"/>
      <w:bookmarkEnd w:id="2"/>
      <w:r w:rsidDel="00000000" w:rsidR="00000000" w:rsidRPr="00000000">
        <w:rPr>
          <w:rtl w:val="0"/>
        </w:rPr>
        <w:t xml:space="preserve">VUES CAO (ENSEMBLE ET DÉTAILS DES SOLS OU MODIFS APPORTÉES)</w:t>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182922</wp:posOffset>
            </wp:positionV>
            <wp:extent cx="3324225" cy="3457194"/>
            <wp:effectExtent b="0" l="0" r="0" t="0"/>
            <wp:wrapNone/>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24225" cy="3457194"/>
                    </a:xfrm>
                    <a:prstGeom prst="rect"/>
                    <a:ln/>
                  </pic:spPr>
                </pic:pic>
              </a:graphicData>
            </a:graphic>
          </wp:anchor>
        </w:draw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130324</wp:posOffset>
            </wp:positionV>
            <wp:extent cx="3724275" cy="2322604"/>
            <wp:effectExtent b="0" l="0" r="0" t="0"/>
            <wp:wrapNone/>
            <wp:docPr id="2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724275" cy="2322604"/>
                    </a:xfrm>
                    <a:prstGeom prst="rect"/>
                    <a:ln/>
                  </pic:spPr>
                </pic:pic>
              </a:graphicData>
            </a:graphic>
          </wp:anchor>
        </w:drawing>
      </w:r>
    </w:p>
    <w:p w:rsidR="00000000" w:rsidDel="00000000" w:rsidP="00000000" w:rsidRDefault="00000000" w:rsidRPr="00000000" w14:paraId="00000083">
      <w:pPr>
        <w:pStyle w:val="Heading2"/>
        <w:ind w:left="576" w:firstLine="0"/>
        <w:rPr/>
      </w:pPr>
      <w:r w:rsidDel="00000000" w:rsidR="00000000" w:rsidRPr="00000000">
        <w:rPr>
          <w:rtl w:val="0"/>
        </w:rPr>
      </w:r>
    </w:p>
    <w:p w:rsidR="00000000" w:rsidDel="00000000" w:rsidP="00000000" w:rsidRDefault="00000000" w:rsidRPr="00000000" w14:paraId="00000084">
      <w:pPr>
        <w:pStyle w:val="Heading2"/>
        <w:ind w:left="576" w:firstLine="0"/>
        <w:rPr/>
      </w:pPr>
      <w:r w:rsidDel="00000000" w:rsidR="00000000" w:rsidRPr="00000000">
        <w:rPr>
          <w:rtl w:val="0"/>
        </w:rPr>
      </w:r>
    </w:p>
    <w:p w:rsidR="00000000" w:rsidDel="00000000" w:rsidP="00000000" w:rsidRDefault="00000000" w:rsidRPr="00000000" w14:paraId="00000085">
      <w:pPr>
        <w:pStyle w:val="Heading2"/>
        <w:ind w:left="576" w:firstLine="0"/>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left"/>
        <w:rPr/>
        <w:sectPr>
          <w:headerReference r:id="rId14" w:type="default"/>
          <w:footerReference r:id="rId15" w:type="default"/>
          <w:type w:val="nextPage"/>
          <w:pgSz w:h="16838" w:w="11906" w:orient="portrait"/>
          <w:pgMar w:bottom="567" w:top="1418" w:left="1134" w:right="1134" w:header="709" w:footer="709"/>
        </w:sectPr>
      </w:pPr>
      <w:r w:rsidDel="00000000" w:rsidR="00000000" w:rsidRPr="00000000">
        <w:rPr>
          <w:rtl w:val="0"/>
        </w:rPr>
      </w:r>
    </w:p>
    <w:p w:rsidR="00000000" w:rsidDel="00000000" w:rsidP="00000000" w:rsidRDefault="00000000" w:rsidRPr="00000000" w14:paraId="0000008B">
      <w:pPr>
        <w:pStyle w:val="Heading1"/>
        <w:numPr>
          <w:ilvl w:val="0"/>
          <w:numId w:val="1"/>
        </w:numPr>
        <w:ind w:left="432" w:hanging="432"/>
        <w:rPr/>
      </w:pPr>
      <w:bookmarkStart w:colFirst="0" w:colLast="0" w:name="_heading=h.2et92p0" w:id="3"/>
      <w:bookmarkEnd w:id="3"/>
      <w:r w:rsidDel="00000000" w:rsidR="00000000" w:rsidRPr="00000000">
        <w:rPr>
          <w:rtl w:val="0"/>
        </w:rPr>
        <w:t xml:space="preserve">SPÉCIFICATIONS EN MÉCANIQUE</w:t>
      </w:r>
    </w:p>
    <w:p w:rsidR="00000000" w:rsidDel="00000000" w:rsidP="00000000" w:rsidRDefault="00000000" w:rsidRPr="00000000" w14:paraId="0000008C">
      <w:pPr>
        <w:pStyle w:val="Heading2"/>
        <w:numPr>
          <w:ilvl w:val="1"/>
          <w:numId w:val="1"/>
        </w:numPr>
        <w:ind w:left="576" w:hanging="576"/>
        <w:rPr/>
      </w:pPr>
      <w:bookmarkStart w:colFirst="0" w:colLast="0" w:name="_heading=h.tyjcwt" w:id="4"/>
      <w:bookmarkEnd w:id="4"/>
      <w:r w:rsidDel="00000000" w:rsidR="00000000" w:rsidRPr="00000000">
        <w:rPr>
          <w:rtl w:val="0"/>
        </w:rPr>
        <w:t xml:space="preserve">HYPOTHÈSES RETENUES POUR VOS CALCULS</w:t>
      </w:r>
    </w:p>
    <w:p w:rsidR="00000000" w:rsidDel="00000000" w:rsidP="00000000" w:rsidRDefault="00000000" w:rsidRPr="00000000" w14:paraId="0000008D">
      <w:pPr>
        <w:ind w:firstLine="720"/>
        <w:rPr/>
      </w:pPr>
      <w:r w:rsidDel="00000000" w:rsidR="00000000" w:rsidRPr="00000000">
        <w:rPr>
          <w:rtl w:val="0"/>
        </w:rPr>
        <w:t xml:space="preserve">Le robot est de forme cylindrique, il avance grâce à une masse mobile qui se déplace dans son intérieur. De plus, il doit pouvoir tourner sur lui-même à l'arrêt et effectuer des mouvements rotatifs en roulant. Pour cela, on utilise une roue giratoire. Pour le dimensionnement, on prend uniquement les frottements du robot sur le sol en carrelage en compte, ce qui nous donne le coefficient de frottement.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Données: R =&gt; Roue principale du Robot</w:t>
      </w:r>
    </w:p>
    <w:p w:rsidR="00000000" w:rsidDel="00000000" w:rsidP="00000000" w:rsidRDefault="00000000" w:rsidRPr="00000000" w14:paraId="00000090">
      <w:pPr>
        <w:ind w:left="720" w:firstLine="0"/>
        <w:rPr/>
      </w:pPr>
      <w:r w:rsidDel="00000000" w:rsidR="00000000" w:rsidRPr="00000000">
        <w:rPr>
          <w:rtl w:val="0"/>
        </w:rPr>
        <w:t xml:space="preserve">    r =&gt; roue giratoire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mR = 5kg</w:t>
        <w:tab/>
        <w:tab/>
        <w:tab/>
        <w:tab/>
        <w:tab/>
        <w:t xml:space="preserve">largeur roue principale L = 300mm</w:t>
        <w:tab/>
        <w:tab/>
        <w:tab/>
        <w:t xml:space="preserve">          </w:t>
      </w:r>
    </w:p>
    <w:p w:rsidR="00000000" w:rsidDel="00000000" w:rsidP="00000000" w:rsidRDefault="00000000" w:rsidRPr="00000000" w14:paraId="00000093">
      <w:pPr>
        <w:rPr/>
      </w:pPr>
      <w:r w:rsidDel="00000000" w:rsidR="00000000" w:rsidRPr="00000000">
        <w:rPr>
          <w:rtl w:val="0"/>
        </w:rPr>
        <w:t xml:space="preserve">rayon intérieur r1 = 115mm</w:t>
        <w:tab/>
        <w:tab/>
        <w:t xml:space="preserve">          rayon extérieur r2 = 150mm</w:t>
      </w:r>
    </w:p>
    <w:p w:rsidR="00000000" w:rsidDel="00000000" w:rsidP="00000000" w:rsidRDefault="00000000" w:rsidRPr="00000000" w14:paraId="00000094">
      <w:pPr>
        <w:rPr/>
      </w:pPr>
      <w:r w:rsidDel="00000000" w:rsidR="00000000" w:rsidRPr="00000000">
        <w:rPr>
          <w:rtl w:val="0"/>
        </w:rPr>
        <w:t xml:space="preserve">rayon extérieur R1 = 300mm</w:t>
        <w:tab/>
        <w:tab/>
        <w:t xml:space="preserve">          rayon intérieur R2 = 290mm</w:t>
      </w:r>
    </w:p>
    <w:p w:rsidR="00000000" w:rsidDel="00000000" w:rsidP="00000000" w:rsidRDefault="00000000" w:rsidRPr="00000000" w14:paraId="00000095">
      <w:pPr>
        <w:rPr/>
      </w:pPr>
      <w:r w:rsidDel="00000000" w:rsidR="00000000" w:rsidRPr="00000000">
        <w:rPr>
          <w:rtl w:val="0"/>
        </w:rPr>
        <w:t xml:space="preserve">g = 9.81m/s²</w:t>
        <w:tab/>
        <w:tab/>
        <w:tab/>
        <w:tab/>
        <w:tab/>
      </w:r>
      <w:r w:rsidDel="00000000" w:rsidR="00000000" w:rsidRPr="00000000">
        <w:rPr>
          <w:color w:val="202122"/>
          <w:highlight w:val="white"/>
          <w:rtl w:val="0"/>
        </w:rPr>
        <w:t xml:space="preserve">ωR = ⅖ 𝝿 rad/s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μ = 0.35   coefficient de frottement</w:t>
        <w:tab/>
      </w:r>
      <w:r w:rsidDel="00000000" w:rsidR="00000000" w:rsidRPr="00000000">
        <w:rPr>
          <w:highlight w:val="white"/>
          <w:rtl w:val="0"/>
        </w:rPr>
        <w:tab/>
      </w:r>
      <w:r w:rsidDel="00000000" w:rsidR="00000000" w:rsidRPr="00000000">
        <w:rPr>
          <w:color w:val="202122"/>
          <w:highlight w:val="white"/>
          <w:rtl w:val="0"/>
        </w:rPr>
        <w:t xml:space="preserve">ωr = 50/3 𝝿 rad/s              </w:t>
      </w:r>
      <w:r w:rsidDel="00000000" w:rsidR="00000000" w:rsidRPr="00000000">
        <w:rPr>
          <w:rtl w:val="0"/>
        </w:rPr>
        <w:t xml:space="preserve">t = 5s</w:t>
      </w:r>
      <w:r w:rsidDel="00000000" w:rsidR="00000000" w:rsidRPr="00000000">
        <w:rPr>
          <w:rtl w:val="0"/>
        </w:rPr>
      </w:r>
    </w:p>
    <w:p w:rsidR="00000000" w:rsidDel="00000000" w:rsidP="00000000" w:rsidRDefault="00000000" w:rsidRPr="00000000" w14:paraId="00000097">
      <w:pPr>
        <w:pStyle w:val="Heading2"/>
        <w:numPr>
          <w:ilvl w:val="1"/>
          <w:numId w:val="1"/>
        </w:numPr>
        <w:ind w:left="576" w:hanging="576"/>
        <w:rPr/>
      </w:pPr>
      <w:bookmarkStart w:colFirst="0" w:colLast="0" w:name="_heading=h.3dy6vkm" w:id="5"/>
      <w:bookmarkEnd w:id="5"/>
      <w:r w:rsidDel="00000000" w:rsidR="00000000" w:rsidRPr="00000000">
        <w:rPr>
          <w:rtl w:val="0"/>
        </w:rPr>
        <w:t xml:space="preserve">VOS CALCULS DE PRÉDIMENSIONNEMENT</w:t>
      </w:r>
    </w:p>
    <w:p w:rsidR="00000000" w:rsidDel="00000000" w:rsidP="00000000" w:rsidRDefault="00000000" w:rsidRPr="00000000" w14:paraId="00000098">
      <w:pPr>
        <w:ind w:left="576" w:firstLine="0"/>
        <w:rPr/>
      </w:pPr>
      <w:r w:rsidDel="00000000" w:rsidR="00000000" w:rsidRPr="00000000">
        <w:rPr>
          <w:rtl w:val="0"/>
        </w:rPr>
      </w:r>
    </w:p>
    <w:p w:rsidR="00000000" w:rsidDel="00000000" w:rsidP="00000000" w:rsidRDefault="00000000" w:rsidRPr="00000000" w14:paraId="00000099">
      <w:pPr>
        <w:ind w:left="576" w:firstLine="0"/>
        <w:rPr>
          <w:b w:val="1"/>
          <w:sz w:val="22"/>
          <w:szCs w:val="22"/>
        </w:rPr>
      </w:pPr>
      <w:r w:rsidDel="00000000" w:rsidR="00000000" w:rsidRPr="00000000">
        <w:rPr>
          <w:b w:val="1"/>
          <w:sz w:val="22"/>
          <w:szCs w:val="22"/>
          <w:rtl w:val="0"/>
        </w:rPr>
        <w:t xml:space="preserve">Dimensionnement masse roue giratoire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203919</wp:posOffset>
            </wp:positionV>
            <wp:extent cx="5990273" cy="428625"/>
            <wp:effectExtent b="0" l="0" r="0" t="0"/>
            <wp:wrapNone/>
            <wp:docPr id="2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90273" cy="428625"/>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240" w:before="240" w:lineRule="auto"/>
        <w:ind w:left="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1931198</wp:posOffset>
            </wp:positionH>
            <wp:positionV relativeFrom="paragraph">
              <wp:posOffset>319956</wp:posOffset>
            </wp:positionV>
            <wp:extent cx="2253615" cy="485775"/>
            <wp:effectExtent b="0" l="0" r="0" t="0"/>
            <wp:wrapNone/>
            <wp:docPr id="30" name="image24.png"/>
            <a:graphic>
              <a:graphicData uri="http://schemas.openxmlformats.org/drawingml/2006/picture">
                <pic:pic>
                  <pic:nvPicPr>
                    <pic:cNvPr id="0" name="image24.png"/>
                    <pic:cNvPicPr preferRelativeResize="0"/>
                  </pic:nvPicPr>
                  <pic:blipFill>
                    <a:blip r:embed="rId17"/>
                    <a:srcRect b="0" l="33107" r="29122" t="0"/>
                    <a:stretch>
                      <a:fillRect/>
                    </a:stretch>
                  </pic:blipFill>
                  <pic:spPr>
                    <a:xfrm>
                      <a:off x="0" y="0"/>
                      <a:ext cx="2253615" cy="485775"/>
                    </a:xfrm>
                    <a:prstGeom prst="rect"/>
                    <a:ln/>
                  </pic:spPr>
                </pic:pic>
              </a:graphicData>
            </a:graphic>
          </wp:anchor>
        </w:drawing>
      </w:r>
    </w:p>
    <w:p w:rsidR="00000000" w:rsidDel="00000000" w:rsidP="00000000" w:rsidRDefault="00000000" w:rsidRPr="00000000" w14:paraId="0000009D">
      <w:pPr>
        <w:pStyle w:val="Heading2"/>
        <w:spacing w:after="240" w:before="240" w:lineRule="auto"/>
        <w:ind w:left="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376237</wp:posOffset>
            </wp:positionV>
            <wp:extent cx="6119820" cy="330200"/>
            <wp:effectExtent b="0" l="0" r="0" t="0"/>
            <wp:wrapNone/>
            <wp:docPr id="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119820" cy="330200"/>
                    </a:xfrm>
                    <a:prstGeom prst="rect"/>
                    <a:ln/>
                  </pic:spPr>
                </pic:pic>
              </a:graphicData>
            </a:graphic>
          </wp:anchor>
        </w:drawing>
      </w:r>
    </w:p>
    <w:tbl>
      <w:tblPr>
        <w:tblStyle w:val="Table3"/>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1695"/>
        <w:gridCol w:w="480"/>
        <w:gridCol w:w="5865"/>
        <w:gridCol w:w="360"/>
        <w:gridCol w:w="240"/>
        <w:gridCol w:w="540"/>
        <w:gridCol w:w="375"/>
        <w:tblGridChange w:id="0">
          <w:tblGrid>
            <w:gridCol w:w="240"/>
            <w:gridCol w:w="1695"/>
            <w:gridCol w:w="480"/>
            <w:gridCol w:w="5865"/>
            <w:gridCol w:w="360"/>
            <w:gridCol w:w="240"/>
            <w:gridCol w:w="540"/>
            <w:gridCol w:w="3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2"/>
              <w:spacing w:after="240" w:before="240" w:lineRule="auto"/>
              <w:ind w:left="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360003</wp:posOffset>
                  </wp:positionV>
                  <wp:extent cx="3728085" cy="495300"/>
                  <wp:effectExtent b="0" l="0" r="0" t="0"/>
                  <wp:wrapNone/>
                  <wp:docPr id="6" name="image13.png"/>
                  <a:graphic>
                    <a:graphicData uri="http://schemas.openxmlformats.org/drawingml/2006/picture">
                      <pic:pic>
                        <pic:nvPicPr>
                          <pic:cNvPr id="0" name="image13.png"/>
                          <pic:cNvPicPr preferRelativeResize="0"/>
                        </pic:nvPicPr>
                        <pic:blipFill>
                          <a:blip r:embed="rId19"/>
                          <a:srcRect b="0" l="15521" r="18069" t="0"/>
                          <a:stretch>
                            <a:fillRect/>
                          </a:stretch>
                        </pic:blipFill>
                        <pic:spPr>
                          <a:xfrm>
                            <a:off x="0" y="0"/>
                            <a:ext cx="3728085" cy="49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857250</wp:posOffset>
                  </wp:positionV>
                  <wp:extent cx="6119820" cy="889000"/>
                  <wp:effectExtent b="0" l="0" r="0" t="0"/>
                  <wp:wrapNone/>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119820" cy="889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2"/>
              <w:spacing w:after="240" w:before="240" w:lineRule="auto"/>
              <w:ind w:left="0"/>
              <w:jc w:val="left"/>
              <w:rPr/>
            </w:pP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2"/>
              <w:spacing w:after="240" w:before="240" w:lineRule="auto"/>
              <w:ind w:left="0"/>
              <w:jc w:val="lef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ind w:left="576" w:firstLine="0"/>
              <w:rPr>
                <w:b w:val="1"/>
                <w:sz w:val="22"/>
                <w:szCs w:val="22"/>
              </w:rPr>
            </w:pPr>
            <w:r w:rsidDel="00000000" w:rsidR="00000000" w:rsidRPr="00000000">
              <w:rPr>
                <w:rtl w:val="0"/>
              </w:rPr>
            </w:r>
          </w:p>
          <w:p w:rsidR="00000000" w:rsidDel="00000000" w:rsidP="00000000" w:rsidRDefault="00000000" w:rsidRPr="00000000" w14:paraId="000000A8">
            <w:pPr>
              <w:ind w:left="0" w:firstLine="0"/>
              <w:jc w:val="center"/>
              <w:rPr>
                <w:sz w:val="22"/>
                <w:szCs w:val="22"/>
                <w:u w:val="single"/>
              </w:rPr>
            </w:pPr>
            <w:r w:rsidDel="00000000" w:rsidR="00000000" w:rsidRPr="00000000">
              <w:rPr>
                <w:i w:val="1"/>
                <w:sz w:val="22"/>
                <w:szCs w:val="22"/>
                <w:u w:val="single"/>
                <w:rtl w:val="0"/>
              </w:rPr>
              <w:t xml:space="preserve">Mr </w:t>
            </w:r>
            <w:r w:rsidDel="00000000" w:rsidR="00000000" w:rsidRPr="00000000">
              <w:rPr>
                <w:sz w:val="22"/>
                <w:szCs w:val="22"/>
                <w:u w:val="single"/>
                <w:rtl w:val="0"/>
              </w:rPr>
              <w:t xml:space="preserve">= 1.8116 kg</w:t>
            </w:r>
          </w:p>
          <w:p w:rsidR="00000000" w:rsidDel="00000000" w:rsidP="00000000" w:rsidRDefault="00000000" w:rsidRPr="00000000" w14:paraId="000000A9">
            <w:pPr>
              <w:ind w:left="576" w:firstLine="0"/>
              <w:rPr>
                <w:b w:val="1"/>
                <w:sz w:val="22"/>
                <w:szCs w:val="22"/>
              </w:rPr>
            </w:pPr>
            <w:r w:rsidDel="00000000" w:rsidR="00000000" w:rsidRPr="00000000">
              <w:rPr>
                <w:rtl w:val="0"/>
              </w:rPr>
            </w:r>
          </w:p>
          <w:p w:rsidR="00000000" w:rsidDel="00000000" w:rsidP="00000000" w:rsidRDefault="00000000" w:rsidRPr="00000000" w14:paraId="000000AA">
            <w:pPr>
              <w:ind w:left="576" w:firstLine="0"/>
              <w:rPr>
                <w:b w:val="1"/>
                <w:sz w:val="22"/>
                <w:szCs w:val="22"/>
              </w:rPr>
            </w:pPr>
            <w:r w:rsidDel="00000000" w:rsidR="00000000" w:rsidRPr="00000000">
              <w:rPr>
                <w:rtl w:val="0"/>
              </w:rPr>
            </w:r>
          </w:p>
          <w:p w:rsidR="00000000" w:rsidDel="00000000" w:rsidP="00000000" w:rsidRDefault="00000000" w:rsidRPr="00000000" w14:paraId="000000AB">
            <w:pPr>
              <w:ind w:left="576" w:firstLine="0"/>
              <w:rPr>
                <w:b w:val="1"/>
                <w:sz w:val="22"/>
                <w:szCs w:val="22"/>
              </w:rPr>
            </w:pPr>
            <w:r w:rsidDel="00000000" w:rsidR="00000000" w:rsidRPr="00000000">
              <w:rPr>
                <w:rtl w:val="0"/>
              </w:rPr>
            </w:r>
          </w:p>
          <w:p w:rsidR="00000000" w:rsidDel="00000000" w:rsidP="00000000" w:rsidRDefault="00000000" w:rsidRPr="00000000" w14:paraId="000000AC">
            <w:pPr>
              <w:ind w:left="0" w:firstLine="0"/>
              <w:rPr>
                <w:b w:val="1"/>
                <w:sz w:val="22"/>
                <w:szCs w:val="22"/>
              </w:rPr>
            </w:pPr>
            <w:r w:rsidDel="00000000" w:rsidR="00000000" w:rsidRPr="00000000">
              <w:rPr>
                <w:rtl w:val="0"/>
              </w:rPr>
            </w:r>
          </w:p>
          <w:p w:rsidR="00000000" w:rsidDel="00000000" w:rsidP="00000000" w:rsidRDefault="00000000" w:rsidRPr="00000000" w14:paraId="000000AD">
            <w:pPr>
              <w:ind w:left="576" w:firstLine="0"/>
              <w:rPr>
                <w:b w:val="1"/>
                <w:sz w:val="22"/>
                <w:szCs w:val="22"/>
              </w:rPr>
            </w:pPr>
            <w:r w:rsidDel="00000000" w:rsidR="00000000" w:rsidRPr="00000000">
              <w:rPr>
                <w:rtl w:val="0"/>
              </w:rPr>
            </w:r>
          </w:p>
          <w:p w:rsidR="00000000" w:rsidDel="00000000" w:rsidP="00000000" w:rsidRDefault="00000000" w:rsidRPr="00000000" w14:paraId="000000AE">
            <w:pPr>
              <w:ind w:left="576" w:firstLine="0"/>
              <w:rPr/>
            </w:pPr>
            <w:r w:rsidDel="00000000" w:rsidR="00000000" w:rsidRPr="00000000">
              <w:rPr>
                <w:b w:val="1"/>
                <w:sz w:val="22"/>
                <w:szCs w:val="22"/>
                <w:rtl w:val="0"/>
              </w:rPr>
              <w:t xml:space="preserve">Dimensionnement couple moteur roue giratoire</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2"/>
              <w:spacing w:after="240" w:before="240" w:lineRule="auto"/>
              <w:ind w:left="0"/>
              <w:jc w:val="left"/>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spacing w:after="240" w:before="240" w:lineRule="auto"/>
              <w:ind w:left="0"/>
              <w:jc w:val="left"/>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2"/>
              <w:spacing w:after="240" w:before="240" w:lineRule="auto"/>
              <w:ind w:left="0"/>
              <w:jc w:val="left"/>
              <w:rPr/>
            </w:pPr>
            <w:r w:rsidDel="00000000" w:rsidR="00000000" w:rsidRPr="00000000">
              <w:rPr/>
              <w:drawing>
                <wp:inline distB="114300" distT="114300" distL="114300" distR="114300">
                  <wp:extent cx="1799272" cy="396450"/>
                  <wp:effectExtent b="0" l="0" r="0" t="0"/>
                  <wp:docPr id="2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799272" cy="3964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66676</wp:posOffset>
                  </wp:positionV>
                  <wp:extent cx="1433250" cy="563500"/>
                  <wp:effectExtent b="0" l="0" r="0" t="0"/>
                  <wp:wrapNone/>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433250" cy="563500"/>
                          </a:xfrm>
                          <a:prstGeom prst="rect"/>
                          <a:ln/>
                        </pic:spPr>
                      </pic:pic>
                    </a:graphicData>
                  </a:graphic>
                </wp:anchor>
              </w:drawing>
            </w:r>
          </w:p>
          <w:p w:rsidR="00000000" w:rsidDel="00000000" w:rsidP="00000000" w:rsidRDefault="00000000" w:rsidRPr="00000000" w14:paraId="000000B8">
            <w:pPr>
              <w:ind w:left="720" w:firstLine="0"/>
              <w:rPr/>
            </w:pPr>
            <w:r w:rsidDel="00000000" w:rsidR="00000000" w:rsidRPr="00000000">
              <w:rPr>
                <w:smallCaps w:val="1"/>
              </w:rPr>
              <w:drawing>
                <wp:inline distB="114300" distT="114300" distL="114300" distR="114300">
                  <wp:extent cx="2408873" cy="586907"/>
                  <wp:effectExtent b="0" l="0" r="0" t="0"/>
                  <wp:docPr id="2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408873" cy="58690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drawing>
                <wp:inline distB="114300" distT="114300" distL="114300" distR="114300">
                  <wp:extent cx="1056322" cy="438780"/>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056322" cy="4387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2"/>
              <w:spacing w:after="240" w:before="240" w:lineRule="auto"/>
              <w:ind w:left="0"/>
              <w:jc w:val="left"/>
              <w:rPr/>
            </w:pPr>
            <w:r w:rsidDel="00000000" w:rsidR="00000000" w:rsidRPr="00000000">
              <w:rPr>
                <w:rtl w:val="0"/>
              </w:rPr>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ind w:left="0" w:firstLine="0"/>
              <w:jc w:val="left"/>
              <w:rPr>
                <w:u w:val="single"/>
              </w:rPr>
            </w:pPr>
            <w:r w:rsidDel="00000000" w:rsidR="00000000" w:rsidRPr="00000000">
              <w:rPr>
                <w:rtl w:val="0"/>
              </w:rPr>
            </w:r>
          </w:p>
          <w:p w:rsidR="00000000" w:rsidDel="00000000" w:rsidP="00000000" w:rsidRDefault="00000000" w:rsidRPr="00000000" w14:paraId="000000C1">
            <w:pPr>
              <w:ind w:left="0" w:firstLine="0"/>
              <w:jc w:val="left"/>
              <w:rPr>
                <w:u w:val="single"/>
              </w:rPr>
            </w:pPr>
            <w:r w:rsidDel="00000000" w:rsidR="00000000" w:rsidRPr="00000000">
              <w:rPr>
                <w:rtl w:val="0"/>
              </w:rPr>
            </w:r>
          </w:p>
          <w:p w:rsidR="00000000" w:rsidDel="00000000" w:rsidP="00000000" w:rsidRDefault="00000000" w:rsidRPr="00000000" w14:paraId="000000C2">
            <w:pPr>
              <w:ind w:left="0" w:firstLine="0"/>
              <w:jc w:val="left"/>
              <w:rPr>
                <w:u w:val="single"/>
              </w:rPr>
            </w:pPr>
            <w:r w:rsidDel="00000000" w:rsidR="00000000" w:rsidRPr="00000000">
              <w:rPr>
                <w:rtl w:val="0"/>
              </w:rPr>
            </w:r>
          </w:p>
          <w:p w:rsidR="00000000" w:rsidDel="00000000" w:rsidP="00000000" w:rsidRDefault="00000000" w:rsidRPr="00000000" w14:paraId="000000C3">
            <w:pPr>
              <w:ind w:left="0" w:firstLine="0"/>
              <w:jc w:val="left"/>
              <w:rPr>
                <w:u w:val="single"/>
              </w:rPr>
            </w:pPr>
            <w:r w:rsidDel="00000000" w:rsidR="00000000" w:rsidRPr="00000000">
              <w:rPr>
                <w:rtl w:val="0"/>
              </w:rPr>
            </w:r>
          </w:p>
          <w:p w:rsidR="00000000" w:rsidDel="00000000" w:rsidP="00000000" w:rsidRDefault="00000000" w:rsidRPr="00000000" w14:paraId="000000C4">
            <w:pPr>
              <w:ind w:left="0" w:firstLine="0"/>
              <w:jc w:val="left"/>
              <w:rPr>
                <w:u w:val="single"/>
              </w:rPr>
            </w:pPr>
            <w:r w:rsidDel="00000000" w:rsidR="00000000" w:rsidRPr="00000000">
              <w:rPr>
                <w:u w:val="single"/>
                <w:rtl w:val="0"/>
              </w:rPr>
              <w:t xml:space="preserve">C= 0.85 Nm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drawing>
                <wp:inline distB="114300" distT="114300" distL="114300" distR="114300">
                  <wp:extent cx="1848943" cy="422777"/>
                  <wp:effectExtent b="0" l="0" r="0" t="0"/>
                  <wp:docPr id="2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1848943" cy="42277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pStyle w:val="Heading2"/>
              <w:spacing w:after="240" w:before="240" w:lineRule="auto"/>
              <w:ind w:left="0"/>
              <w:jc w:val="left"/>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2"/>
              <w:spacing w:after="240" w:before="240" w:lineRule="auto"/>
              <w:ind w:left="0"/>
              <w:jc w:val="left"/>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pStyle w:val="Title"/>
              <w:spacing w:after="240" w:lineRule="auto"/>
              <w:ind w:left="0"/>
              <w:jc w:val="left"/>
              <w:rPr>
                <w:sz w:val="22"/>
                <w:szCs w:val="22"/>
              </w:rPr>
            </w:pPr>
            <w:bookmarkStart w:colFirst="0" w:colLast="0" w:name="_heading=h.s10ah1tv6at6" w:id="6"/>
            <w:bookmarkEnd w:id="6"/>
            <w:r w:rsidDel="00000000" w:rsidR="00000000" w:rsidRPr="00000000">
              <w:rPr>
                <w:rtl w:val="0"/>
              </w:rPr>
              <w:t xml:space="preserve">   </w:t>
            </w:r>
            <w:r w:rsidDel="00000000" w:rsidR="00000000" w:rsidRPr="00000000">
              <w:rPr>
                <w:sz w:val="22"/>
                <w:szCs w:val="22"/>
                <w:rtl w:val="0"/>
              </w:rPr>
              <w:t xml:space="preserve">Dimensionnement moteur roue principale</w:t>
            </w:r>
          </w:p>
          <w:p w:rsidR="00000000" w:rsidDel="00000000" w:rsidP="00000000" w:rsidRDefault="00000000" w:rsidRPr="00000000" w14:paraId="000000CF">
            <w:pPr>
              <w:jc w:val="center"/>
              <w:rPr/>
            </w:pPr>
            <w:r w:rsidDel="00000000" w:rsidR="00000000" w:rsidRPr="00000000">
              <w:rPr>
                <w:rtl w:val="0"/>
              </w:rPr>
              <w:t xml:space="preserve">Cm le couple nécessaire pour déplacer le robot:  </w:t>
            </w:r>
          </w:p>
          <w:p w:rsidR="00000000" w:rsidDel="00000000" w:rsidP="00000000" w:rsidRDefault="00000000" w:rsidRPr="00000000" w14:paraId="000000D0">
            <w:pPr>
              <w:ind w:left="2160" w:firstLine="0"/>
              <w:rPr/>
            </w:pPr>
            <w:r w:rsidDel="00000000" w:rsidR="00000000" w:rsidRPr="00000000">
              <w:rPr/>
              <w:drawing>
                <wp:inline distB="114300" distT="114300" distL="114300" distR="114300">
                  <wp:extent cx="2242014" cy="543048"/>
                  <wp:effectExtent b="0" l="0" r="0" t="0"/>
                  <wp:docPr id="2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242014" cy="54304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2160" w:firstLine="0"/>
              <w:jc w:val="center"/>
              <w:rPr/>
            </w:pPr>
            <w:r w:rsidDel="00000000" w:rsidR="00000000" w:rsidRPr="00000000">
              <w:rPr>
                <w:rtl w:val="0"/>
              </w:rPr>
            </w:r>
          </w:p>
          <w:p w:rsidR="00000000" w:rsidDel="00000000" w:rsidP="00000000" w:rsidRDefault="00000000" w:rsidRPr="00000000" w14:paraId="000000D2">
            <w:pPr>
              <w:ind w:left="2880" w:firstLine="0"/>
              <w:jc w:val="left"/>
              <w:rPr>
                <w:u w:val="single"/>
              </w:rPr>
            </w:pPr>
            <w:r w:rsidDel="00000000" w:rsidR="00000000" w:rsidRPr="00000000">
              <w:rPr>
                <w:u w:val="single"/>
                <w:rtl w:val="0"/>
              </w:rPr>
              <w:t xml:space="preserve">Cm = 0.41 Nm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ωm la vitesse angulaire nécessaire au déplacement du robot à 10 km/h</w:t>
            </w:r>
            <w:r w:rsidDel="00000000" w:rsidR="00000000" w:rsidRPr="00000000">
              <w:rPr>
                <w:rtl w:val="0"/>
              </w:rPr>
            </w:r>
          </w:p>
          <w:p w:rsidR="00000000" w:rsidDel="00000000" w:rsidP="00000000" w:rsidRDefault="00000000" w:rsidRPr="00000000" w14:paraId="000000D6">
            <w:pPr>
              <w:ind w:left="2160" w:firstLine="0"/>
              <w:rPr/>
            </w:pPr>
            <w:r w:rsidDel="00000000" w:rsidR="00000000" w:rsidRPr="00000000">
              <w:rPr/>
              <w:drawing>
                <wp:inline distB="114300" distT="114300" distL="114300" distR="114300">
                  <wp:extent cx="2123123" cy="498416"/>
                  <wp:effectExtent b="0" l="0" r="0" t="0"/>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123123" cy="49841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2880" w:firstLine="0"/>
              <w:rPr>
                <w:u w:val="single"/>
              </w:rPr>
            </w:pPr>
            <w:r w:rsidDel="00000000" w:rsidR="00000000" w:rsidRPr="00000000">
              <w:rPr>
                <w:u w:val="single"/>
                <w:rtl w:val="0"/>
              </w:rPr>
              <w:t xml:space="preserve">ωm = 55.56 rad/s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pStyle w:val="Heading2"/>
              <w:spacing w:after="240" w:before="240" w:lineRule="auto"/>
              <w:ind w:left="0"/>
              <w:jc w:val="left"/>
              <w:rPr/>
            </w:pPr>
            <w:r w:rsidDel="00000000" w:rsidR="00000000" w:rsidRPr="00000000">
              <w:rPr>
                <w:rtl w:val="0"/>
              </w:rPr>
            </w:r>
          </w:p>
        </w:tc>
      </w:tr>
      <w:tr>
        <w:trPr>
          <w:cantSplit w:val="0"/>
          <w:trHeight w:val="3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2"/>
              <w:spacing w:after="240" w:before="240" w:lineRule="auto"/>
              <w:ind w:left="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pStyle w:val="Heading2"/>
              <w:spacing w:after="240" w:before="240" w:lineRule="auto"/>
              <w:ind w:left="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pStyle w:val="Heading1"/>
        <w:numPr>
          <w:ilvl w:val="0"/>
          <w:numId w:val="1"/>
        </w:numPr>
        <w:ind w:left="432" w:hanging="432"/>
        <w:rPr/>
      </w:pPr>
      <w:bookmarkStart w:colFirst="0" w:colLast="0" w:name="_heading=h.1t3h5sf" w:id="7"/>
      <w:bookmarkEnd w:id="7"/>
      <w:r w:rsidDel="00000000" w:rsidR="00000000" w:rsidRPr="00000000">
        <w:rPr>
          <w:rtl w:val="0"/>
        </w:rPr>
        <w:t xml:space="preserve">SPÉCIFICATIONS EN EEE</w:t>
      </w:r>
    </w:p>
    <w:p w:rsidR="00000000" w:rsidDel="00000000" w:rsidP="00000000" w:rsidRDefault="00000000" w:rsidRPr="00000000" w14:paraId="000000EC">
      <w:pPr>
        <w:pStyle w:val="Heading2"/>
        <w:numPr>
          <w:ilvl w:val="1"/>
          <w:numId w:val="1"/>
        </w:numPr>
        <w:ind w:left="576" w:hanging="576"/>
        <w:rPr/>
      </w:pPr>
      <w:bookmarkStart w:colFirst="0" w:colLast="0" w:name="_heading=h.4d34og8" w:id="8"/>
      <w:bookmarkEnd w:id="8"/>
      <w:r w:rsidDel="00000000" w:rsidR="00000000" w:rsidRPr="00000000">
        <w:rPr>
          <w:rtl w:val="0"/>
        </w:rPr>
        <w:t xml:space="preserve">SCHÉMA DE PUISSANCE ET DE COMMANDE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6119820" cy="3441700"/>
            <wp:effectExtent b="0" l="0" r="0" t="0"/>
            <wp:docPr id="16"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numPr>
          <w:ilvl w:val="1"/>
          <w:numId w:val="1"/>
        </w:numPr>
        <w:ind w:left="576" w:hanging="576"/>
        <w:rPr/>
      </w:pPr>
      <w:bookmarkStart w:colFirst="0" w:colLast="0" w:name="_heading=h.2s8eyo1" w:id="9"/>
      <w:bookmarkEnd w:id="9"/>
      <w:r w:rsidDel="00000000" w:rsidR="00000000" w:rsidRPr="00000000">
        <w:rPr>
          <w:rtl w:val="0"/>
        </w:rPr>
        <w:t xml:space="preserve">ALGORITHME (</w:t>
      </w:r>
      <w:r w:rsidDel="00000000" w:rsidR="00000000" w:rsidRPr="00000000">
        <w:rPr>
          <w:rtl w:val="0"/>
        </w:rPr>
        <w:t xml:space="preserve">DECOMPOSITION</w:t>
      </w:r>
      <w:r w:rsidDel="00000000" w:rsidR="00000000" w:rsidRPr="00000000">
        <w:rPr>
          <w:rtl w:val="0"/>
        </w:rPr>
        <w:t xml:space="preserve"> LOGICIELLE)</w:t>
      </w:r>
    </w:p>
    <w:p w:rsidR="00000000" w:rsidDel="00000000" w:rsidP="00000000" w:rsidRDefault="00000000" w:rsidRPr="00000000" w14:paraId="000000F1">
      <w:pPr>
        <w:ind w:left="0" w:firstLine="0"/>
        <w:r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-388139</wp:posOffset>
            </wp:positionH>
            <wp:positionV relativeFrom="paragraph">
              <wp:posOffset>228600</wp:posOffset>
            </wp:positionV>
            <wp:extent cx="6899924" cy="2565728"/>
            <wp:effectExtent b="0" l="0" r="0" t="0"/>
            <wp:wrapNone/>
            <wp:docPr id="14" name="image23.png"/>
            <a:graphic>
              <a:graphicData uri="http://schemas.openxmlformats.org/drawingml/2006/picture">
                <pic:pic>
                  <pic:nvPicPr>
                    <pic:cNvPr id="0" name="image23.png"/>
                    <pic:cNvPicPr preferRelativeResize="0"/>
                  </pic:nvPicPr>
                  <pic:blipFill>
                    <a:blip r:embed="rId29"/>
                    <a:srcRect b="26361" l="10645" r="15334" t="24788"/>
                    <a:stretch>
                      <a:fillRect/>
                    </a:stretch>
                  </pic:blipFill>
                  <pic:spPr>
                    <a:xfrm>
                      <a:off x="0" y="0"/>
                      <a:ext cx="6899924" cy="2565728"/>
                    </a:xfrm>
                    <a:prstGeom prst="rect"/>
                    <a:ln/>
                  </pic:spPr>
                </pic:pic>
              </a:graphicData>
            </a:graphic>
          </wp:anchor>
        </w:drawing>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720"/>
        <w:rPr/>
      </w:pPr>
      <w:r w:rsidDel="00000000" w:rsidR="00000000" w:rsidRPr="00000000">
        <w:rPr>
          <w:rtl w:val="0"/>
        </w:rPr>
        <w:t xml:space="preserve">Afin de mettre en mouvement notre robot, nous avons besoin de 2 moteurs MCC, un pour avancer et l’autre pour tourner. Chaque moteur est connecté par 8 fils au driver : 3 d’entre eux permettent d’assurer la transmission de la commande, 3 autres sont reliés à l’encodeur du moteur afin de récupérer les données et enfin les 2 derniers sont pour l’alimentation. </w:t>
      </w:r>
    </w:p>
    <w:p w:rsidR="00000000" w:rsidDel="00000000" w:rsidP="00000000" w:rsidRDefault="00000000" w:rsidRPr="00000000" w14:paraId="00000106">
      <w:pPr>
        <w:ind w:left="0" w:firstLine="720"/>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t xml:space="preserve">Nous avons donc besoin de 2 drivers, soit un par moteur. Les drivers servent à piloter les moteurs et à récupérer les données. On peut décomposer ses fonctions en 2 chemins d’accès:</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Carte -&gt; Driver -&gt; Moteur -&gt; Piloter moteur </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Encodeur -&gt; Driver -&gt; Carte -&gt; Récupérer données </w:t>
      </w: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720"/>
        <w:rPr/>
      </w:pPr>
      <w:r w:rsidDel="00000000" w:rsidR="00000000" w:rsidRPr="00000000">
        <w:rPr>
          <w:rtl w:val="0"/>
        </w:rPr>
        <w:t xml:space="preserve">Pour répondre à nos besoins d’asservissement, on possède un accéléromètre qui va nous permettre de relever l’accélération et la vitesse angulaire à chaque position du robot pour ensuite pouvoir transmettre l’information aux moteurs qui vont ajuster les déplacements du robot afin qu’il reste stable. Il est aussi important que la position du robot soit cohérente avec celle définie par le joystick et dont sa position est transmise en wifi au robot.</w:t>
      </w:r>
    </w:p>
    <w:p w:rsidR="00000000" w:rsidDel="00000000" w:rsidP="00000000" w:rsidRDefault="00000000" w:rsidRPr="00000000" w14:paraId="0000010C">
      <w:pPr>
        <w:ind w:left="0" w:firstLine="720"/>
        <w:rPr/>
      </w:pPr>
      <w:r w:rsidDel="00000000" w:rsidR="00000000" w:rsidRPr="00000000">
        <w:rPr>
          <w:rtl w:val="0"/>
        </w:rPr>
      </w:r>
    </w:p>
    <w:p w:rsidR="00000000" w:rsidDel="00000000" w:rsidP="00000000" w:rsidRDefault="00000000" w:rsidRPr="00000000" w14:paraId="0000010D">
      <w:pPr>
        <w:ind w:left="0" w:firstLine="720"/>
        <w:rPr/>
      </w:pPr>
      <w:r w:rsidDel="00000000" w:rsidR="00000000" w:rsidRPr="00000000">
        <w:rPr>
          <w:rtl w:val="0"/>
        </w:rPr>
        <w:t xml:space="preserve">Actuellement, on a réalisé des tests pour comprendre le fonctionnement du driver. </w:t>
        <w:br w:type="textWrapping"/>
        <w:t xml:space="preserve">On possède déjà des programmes pour les 2 moteurs MCC mais comme on ne va pas utiliser les mêmes drivers, on va devoir apporter des modifications dans le code afin de l’adapter aux drivers.</w:t>
      </w:r>
    </w:p>
    <w:p w:rsidR="00000000" w:rsidDel="00000000" w:rsidP="00000000" w:rsidRDefault="00000000" w:rsidRPr="00000000" w14:paraId="0000010E">
      <w:pPr>
        <w:ind w:left="0" w:firstLine="720"/>
        <w:rPr/>
      </w:pPr>
      <w:r w:rsidDel="00000000" w:rsidR="00000000" w:rsidRPr="00000000">
        <w:rPr>
          <w:rtl w:val="0"/>
        </w:rPr>
      </w:r>
    </w:p>
    <w:p w:rsidR="00000000" w:rsidDel="00000000" w:rsidP="00000000" w:rsidRDefault="00000000" w:rsidRPr="00000000" w14:paraId="0000010F">
      <w:pPr>
        <w:ind w:firstLine="720"/>
        <w:rPr/>
      </w:pPr>
      <w:r w:rsidDel="00000000" w:rsidR="00000000" w:rsidRPr="00000000">
        <w:rPr>
          <w:rtl w:val="0"/>
        </w:rPr>
        <w:t xml:space="preserve">Concernant le site web, on a créé un réseau wifi avec la carte. On a réussi à connecter un téléphone en wifi à la carte. Ainsi, on arrive à accéder et lancer le site internet depuis le téléphone afin de manipuler le joystick et de récupérer ses données sur la carte.</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ab/>
        <w:t xml:space="preserve">La prochaine étape est de coder l’accéléromètre. De plus, quand on aura nos moteurs, on pourra commencer à adapter nos programmes pour les moteurs afin qu’il marche pour nos drivers. Pour le site web, on veut améliorer le visuel du site web pour le rendre plus esthétique.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numPr>
          <w:ilvl w:val="0"/>
          <w:numId w:val="1"/>
        </w:numPr>
        <w:ind w:left="432" w:hanging="432"/>
        <w:rPr/>
      </w:pPr>
      <w:bookmarkStart w:colFirst="0" w:colLast="0" w:name="_heading=h.17dp8vu" w:id="10"/>
      <w:bookmarkEnd w:id="10"/>
      <w:r w:rsidDel="00000000" w:rsidR="00000000" w:rsidRPr="00000000">
        <w:rPr>
          <w:rtl w:val="0"/>
        </w:rPr>
        <w:t xml:space="preserve">SPÉCIFICATIONS EN MIA</w:t>
      </w:r>
    </w:p>
    <w:p w:rsidR="00000000" w:rsidDel="00000000" w:rsidP="00000000" w:rsidRDefault="00000000" w:rsidRPr="00000000" w14:paraId="00000115">
      <w:pPr>
        <w:pStyle w:val="Heading2"/>
        <w:numPr>
          <w:ilvl w:val="1"/>
          <w:numId w:val="1"/>
        </w:numPr>
        <w:ind w:left="576" w:hanging="576"/>
        <w:rPr/>
      </w:pPr>
      <w:bookmarkStart w:colFirst="0" w:colLast="0" w:name="_heading=h.3rdcrjn" w:id="11"/>
      <w:bookmarkEnd w:id="11"/>
      <w:r w:rsidDel="00000000" w:rsidR="00000000" w:rsidRPr="00000000">
        <w:rPr>
          <w:rtl w:val="0"/>
        </w:rPr>
        <w:t xml:space="preserve">VOS BESOINS D’ASSERVISSEMENTS</w:t>
      </w:r>
    </w:p>
    <w:p w:rsidR="00000000" w:rsidDel="00000000" w:rsidP="00000000" w:rsidRDefault="00000000" w:rsidRPr="00000000" w14:paraId="00000116">
      <w:pPr>
        <w:ind w:firstLine="720"/>
        <w:rPr/>
      </w:pPr>
      <w:r w:rsidDel="00000000" w:rsidR="00000000" w:rsidRPr="00000000">
        <w:rPr>
          <w:rtl w:val="0"/>
        </w:rPr>
        <w:t xml:space="preserve">On va avoir besoin d’asservir le moteur qui nous permet de faire avancer le robot afin de s’assurer de garder la position définie pour aller à la vitesse voulue. L’asservissement va aussi nous permettre d’arrêter le plus rapidement possible le robot.</w:t>
      </w:r>
    </w:p>
    <w:p w:rsidR="00000000" w:rsidDel="00000000" w:rsidP="00000000" w:rsidRDefault="00000000" w:rsidRPr="00000000" w14:paraId="00000117">
      <w:pPr>
        <w:ind w:firstLine="720"/>
        <w:rPr/>
      </w:pPr>
      <w:r w:rsidDel="00000000" w:rsidR="00000000" w:rsidRPr="00000000">
        <w:rPr>
          <w:rtl w:val="0"/>
        </w:rPr>
      </w:r>
    </w:p>
    <w:p w:rsidR="00000000" w:rsidDel="00000000" w:rsidP="00000000" w:rsidRDefault="00000000" w:rsidRPr="00000000" w14:paraId="00000118">
      <w:pPr>
        <w:ind w:left="0" w:firstLine="720"/>
        <w:rPr/>
      </w:pPr>
      <w:r w:rsidDel="00000000" w:rsidR="00000000" w:rsidRPr="00000000">
        <w:rPr>
          <w:rtl w:val="0"/>
        </w:rPr>
        <w:t xml:space="preserve">L’accéléromètre, positionné sur le châssis, nous permet de récupérer une vitesse donnée correspondant à la bonne position du joystick.</w:t>
      </w:r>
    </w:p>
    <w:p w:rsidR="00000000" w:rsidDel="00000000" w:rsidP="00000000" w:rsidRDefault="00000000" w:rsidRPr="00000000" w14:paraId="00000119">
      <w:pPr>
        <w:ind w:left="0" w:firstLine="720"/>
        <w:rPr/>
      </w:pPr>
      <w:r w:rsidDel="00000000" w:rsidR="00000000" w:rsidRPr="00000000">
        <w:rPr>
          <w:rtl w:val="0"/>
        </w:rPr>
        <w:t xml:space="preserve"> </w:t>
      </w:r>
    </w:p>
    <w:p w:rsidR="00000000" w:rsidDel="00000000" w:rsidP="00000000" w:rsidRDefault="00000000" w:rsidRPr="00000000" w14:paraId="0000011A">
      <w:pPr>
        <w:pStyle w:val="Heading2"/>
        <w:numPr>
          <w:ilvl w:val="1"/>
          <w:numId w:val="1"/>
        </w:numPr>
        <w:ind w:left="576" w:hanging="576"/>
        <w:rPr/>
      </w:pPr>
      <w:bookmarkStart w:colFirst="0" w:colLast="0" w:name="_heading=h.26in1rg" w:id="12"/>
      <w:bookmarkEnd w:id="12"/>
      <w:r w:rsidDel="00000000" w:rsidR="00000000" w:rsidRPr="00000000">
        <w:rPr>
          <w:rtl w:val="0"/>
        </w:rPr>
        <w:t xml:space="preserve">AVANCEMENT SUR MATLAB SIMULINK</w:t>
      </w:r>
    </w:p>
    <w:p w:rsidR="00000000" w:rsidDel="00000000" w:rsidP="00000000" w:rsidRDefault="00000000" w:rsidRPr="00000000" w14:paraId="0000011B">
      <w:pPr>
        <w:rPr/>
      </w:pPr>
      <w:r w:rsidDel="00000000" w:rsidR="00000000" w:rsidRPr="00000000">
        <w:rPr>
          <w:rtl w:val="0"/>
        </w:rPr>
        <w:tab/>
        <w:t xml:space="preserve">De nombreuses difficultés ont été rencontrées lors de la manipulation de Matlab et Simulink. Ainsi, nous avons décidé  de concentrer nos efforts sur la conception du SOLIDWORKS, ce qui nous a laissé peu de temps pour la prise en main de Matlab. </w:t>
      </w:r>
    </w:p>
    <w:p w:rsidR="00000000" w:rsidDel="00000000" w:rsidP="00000000" w:rsidRDefault="00000000" w:rsidRPr="00000000" w14:paraId="0000011C">
      <w:pPr>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numPr>
          <w:ilvl w:val="0"/>
          <w:numId w:val="1"/>
        </w:numPr>
        <w:ind w:left="432" w:hanging="432"/>
        <w:rPr/>
      </w:pPr>
      <w:bookmarkStart w:colFirst="0" w:colLast="0" w:name="_heading=h.lnxbz9" w:id="13"/>
      <w:bookmarkEnd w:id="13"/>
      <w:r w:rsidDel="00000000" w:rsidR="00000000" w:rsidRPr="00000000">
        <w:rPr>
          <w:rtl w:val="0"/>
        </w:rPr>
        <w:t xml:space="preserve">CHOIX DES COMPOSANTS</w:t>
      </w:r>
    </w:p>
    <w:p w:rsidR="00000000" w:rsidDel="00000000" w:rsidP="00000000" w:rsidRDefault="00000000" w:rsidRPr="00000000" w14:paraId="0000011E">
      <w:pPr>
        <w:pStyle w:val="Heading2"/>
        <w:numPr>
          <w:ilvl w:val="1"/>
          <w:numId w:val="1"/>
        </w:numPr>
        <w:ind w:left="576" w:hanging="576"/>
        <w:rPr/>
      </w:pPr>
      <w:bookmarkStart w:colFirst="0" w:colLast="0" w:name="_heading=h.35nkun2" w:id="14"/>
      <w:bookmarkEnd w:id="14"/>
      <w:r w:rsidDel="00000000" w:rsidR="00000000" w:rsidRPr="00000000">
        <w:rPr>
          <w:rtl w:val="0"/>
        </w:rPr>
        <w:t xml:space="preserve">VOTRE PRÉ-SÉLECTION DE COMPOSANT (méca)</w:t>
      </w:r>
    </w:p>
    <w:p w:rsidR="00000000" w:rsidDel="00000000" w:rsidP="00000000" w:rsidRDefault="00000000" w:rsidRPr="00000000" w14:paraId="0000011F">
      <w:pPr>
        <w:jc w:val="center"/>
        <w:rPr>
          <w:b w:val="1"/>
        </w:rPr>
      </w:pPr>
      <w:r w:rsidDel="00000000" w:rsidR="00000000" w:rsidRPr="00000000">
        <w:rPr>
          <w:rtl w:val="0"/>
        </w:rPr>
      </w:r>
    </w:p>
    <w:tbl>
      <w:tblPr>
        <w:tblStyle w:val="Table4"/>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1575"/>
        <w:gridCol w:w="1515"/>
        <w:gridCol w:w="900"/>
        <w:gridCol w:w="1155"/>
        <w:gridCol w:w="2865"/>
        <w:tblGridChange w:id="0">
          <w:tblGrid>
            <w:gridCol w:w="1605"/>
            <w:gridCol w:w="1575"/>
            <w:gridCol w:w="1515"/>
            <w:gridCol w:w="900"/>
            <w:gridCol w:w="1155"/>
            <w:gridCol w:w="2865"/>
          </w:tblGrid>
        </w:tblGridChange>
      </w:tblGrid>
      <w:tr>
        <w:trPr>
          <w:cantSplit w:val="0"/>
          <w:tblHeader w:val="0"/>
        </w:trPr>
        <w:tc>
          <w:tcPr/>
          <w:p w:rsidR="00000000" w:rsidDel="00000000" w:rsidP="00000000" w:rsidRDefault="00000000" w:rsidRPr="00000000" w14:paraId="00000120">
            <w:pPr>
              <w:jc w:val="center"/>
              <w:rPr>
                <w:b w:val="1"/>
              </w:rPr>
            </w:pPr>
            <w:r w:rsidDel="00000000" w:rsidR="00000000" w:rsidRPr="00000000">
              <w:rPr>
                <w:b w:val="1"/>
                <w:rtl w:val="0"/>
              </w:rPr>
              <w:t xml:space="preserve">Désignation</w:t>
            </w:r>
          </w:p>
        </w:tc>
        <w:tc>
          <w:tcPr/>
          <w:p w:rsidR="00000000" w:rsidDel="00000000" w:rsidP="00000000" w:rsidRDefault="00000000" w:rsidRPr="00000000" w14:paraId="00000121">
            <w:pPr>
              <w:jc w:val="center"/>
              <w:rPr>
                <w:b w:val="1"/>
              </w:rPr>
            </w:pPr>
            <w:r w:rsidDel="00000000" w:rsidR="00000000" w:rsidRPr="00000000">
              <w:rPr>
                <w:b w:val="1"/>
                <w:rtl w:val="0"/>
              </w:rPr>
              <w:t xml:space="preserve">Fournisseur</w:t>
            </w:r>
          </w:p>
        </w:tc>
        <w:tc>
          <w:tcPr/>
          <w:p w:rsidR="00000000" w:rsidDel="00000000" w:rsidP="00000000" w:rsidRDefault="00000000" w:rsidRPr="00000000" w14:paraId="00000122">
            <w:pPr>
              <w:jc w:val="center"/>
              <w:rPr>
                <w:b w:val="1"/>
              </w:rPr>
            </w:pPr>
            <w:r w:rsidDel="00000000" w:rsidR="00000000" w:rsidRPr="00000000">
              <w:rPr>
                <w:b w:val="1"/>
                <w:rtl w:val="0"/>
              </w:rPr>
              <w:t xml:space="preserve">Réf fournisseur</w:t>
            </w:r>
          </w:p>
        </w:tc>
        <w:tc>
          <w:tcPr/>
          <w:p w:rsidR="00000000" w:rsidDel="00000000" w:rsidP="00000000" w:rsidRDefault="00000000" w:rsidRPr="00000000" w14:paraId="00000123">
            <w:pPr>
              <w:jc w:val="center"/>
              <w:rPr>
                <w:b w:val="1"/>
              </w:rPr>
            </w:pPr>
            <w:r w:rsidDel="00000000" w:rsidR="00000000" w:rsidRPr="00000000">
              <w:rPr>
                <w:b w:val="1"/>
                <w:rtl w:val="0"/>
              </w:rPr>
              <w:t xml:space="preserve">qté</w:t>
            </w:r>
          </w:p>
        </w:tc>
        <w:tc>
          <w:tcPr/>
          <w:p w:rsidR="00000000" w:rsidDel="00000000" w:rsidP="00000000" w:rsidRDefault="00000000" w:rsidRPr="00000000" w14:paraId="00000124">
            <w:pPr>
              <w:jc w:val="center"/>
              <w:rPr>
                <w:b w:val="1"/>
              </w:rPr>
            </w:pPr>
            <w:r w:rsidDel="00000000" w:rsidR="00000000" w:rsidRPr="00000000">
              <w:rPr>
                <w:b w:val="1"/>
                <w:rtl w:val="0"/>
              </w:rPr>
              <w:t xml:space="preserve">Montant TTC</w:t>
            </w:r>
          </w:p>
        </w:tc>
        <w:tc>
          <w:tcPr/>
          <w:p w:rsidR="00000000" w:rsidDel="00000000" w:rsidP="00000000" w:rsidRDefault="00000000" w:rsidRPr="00000000" w14:paraId="00000125">
            <w:pPr>
              <w:jc w:val="center"/>
              <w:rPr>
                <w:b w:val="1"/>
              </w:rPr>
            </w:pPr>
            <w:r w:rsidDel="00000000" w:rsidR="00000000" w:rsidRPr="00000000">
              <w:rPr>
                <w:b w:val="1"/>
                <w:rtl w:val="0"/>
              </w:rPr>
              <w:t xml:space="preserve">Lien internet</w:t>
            </w:r>
          </w:p>
        </w:tc>
      </w:tr>
      <w:tr>
        <w:trPr>
          <w:cantSplit w:val="0"/>
          <w:trHeight w:val="3855" w:hRule="atLeast"/>
          <w:tblHeader w:val="0"/>
        </w:trPr>
        <w:tc>
          <w:tcPr/>
          <w:p w:rsidR="00000000" w:rsidDel="00000000" w:rsidP="00000000" w:rsidRDefault="00000000" w:rsidRPr="00000000" w14:paraId="00000126">
            <w:pPr>
              <w:rPr/>
            </w:pPr>
            <w:r w:rsidDel="00000000" w:rsidR="00000000" w:rsidRPr="00000000">
              <w:rPr>
                <w:rtl w:val="0"/>
              </w:rPr>
              <w:t xml:space="preserve">Roulement 1 bille</w:t>
            </w:r>
          </w:p>
        </w:tc>
        <w:tc>
          <w:tcPr/>
          <w:p w:rsidR="00000000" w:rsidDel="00000000" w:rsidP="00000000" w:rsidRDefault="00000000" w:rsidRPr="00000000" w14:paraId="00000127">
            <w:pPr>
              <w:rPr/>
            </w:pPr>
            <w:r w:rsidDel="00000000" w:rsidR="00000000" w:rsidRPr="00000000">
              <w:rPr>
                <w:rtl w:val="0"/>
              </w:rPr>
              <w:t xml:space="preserve">Amazon</w:t>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Vendu par 12</w:t>
            </w:r>
          </w:p>
        </w:tc>
        <w:tc>
          <w:tcPr/>
          <w:p w:rsidR="00000000" w:rsidDel="00000000" w:rsidP="00000000" w:rsidRDefault="00000000" w:rsidRPr="00000000" w14:paraId="0000012A">
            <w:pPr>
              <w:rPr/>
            </w:pPr>
            <w:r w:rsidDel="00000000" w:rsidR="00000000" w:rsidRPr="00000000">
              <w:rPr>
                <w:rtl w:val="0"/>
              </w:rPr>
              <w:t xml:space="preserve">17,99</w:t>
            </w:r>
          </w:p>
        </w:tc>
        <w:tc>
          <w:tcPr/>
          <w:p w:rsidR="00000000" w:rsidDel="00000000" w:rsidP="00000000" w:rsidRDefault="00000000" w:rsidRPr="00000000" w14:paraId="0000012B">
            <w:pPr>
              <w:rPr/>
            </w:pPr>
            <w:r w:rsidDel="00000000" w:rsidR="00000000" w:rsidRPr="00000000">
              <w:rPr>
                <w:rtl w:val="0"/>
              </w:rPr>
              <w:t xml:space="preserve">https://www.amazon.fr/CODIRATO-Roulettes-Transfert-Universels-Transmission/dp/B09XDNCL2L/ref=asc_df_B09XDNCL2L?mcid=23232788aaa93233a20eb33157010361&amp;tag=googshopfr-21&amp;linkCode=df0&amp;hvadid=701622263954&amp;hvpos=&amp;hvnetw=g&amp;hvrand=9911635396391545193&amp;hvpone=&amp;hvptwo=&amp;hvqmt=&amp;hvdev=c&amp;hvdvcmdl=&amp;hvlocint=&amp;hvlocphy=9055236&amp;hvtargid=pla-1724260355198&amp;gad_source=1&amp;th=1</w:t>
            </w:r>
          </w:p>
        </w:tc>
      </w:tr>
      <w:tr>
        <w:trPr>
          <w:cantSplit w:val="0"/>
          <w:trHeight w:val="3615.996093750001" w:hRule="atLeast"/>
          <w:tblHeader w:val="0"/>
        </w:trPr>
        <w:tc>
          <w:tcPr/>
          <w:p w:rsidR="00000000" w:rsidDel="00000000" w:rsidP="00000000" w:rsidRDefault="00000000" w:rsidRPr="00000000" w14:paraId="0000012C">
            <w:pPr>
              <w:rPr/>
            </w:pPr>
            <w:r w:rsidDel="00000000" w:rsidR="00000000" w:rsidRPr="00000000">
              <w:rPr>
                <w:rtl w:val="0"/>
              </w:rPr>
              <w:t xml:space="preserve">Roue support châssis</w:t>
            </w:r>
          </w:p>
        </w:tc>
        <w:tc>
          <w:tcPr/>
          <w:p w:rsidR="00000000" w:rsidDel="00000000" w:rsidP="00000000" w:rsidRDefault="00000000" w:rsidRPr="00000000" w14:paraId="0000012D">
            <w:pPr>
              <w:rPr/>
            </w:pPr>
            <w:r w:rsidDel="00000000" w:rsidR="00000000" w:rsidRPr="00000000">
              <w:rPr>
                <w:rtl w:val="0"/>
              </w:rPr>
              <w:t xml:space="preserve">Amazon</w:t>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Vendu par 10</w:t>
            </w:r>
          </w:p>
        </w:tc>
        <w:tc>
          <w:tcPr/>
          <w:p w:rsidR="00000000" w:rsidDel="00000000" w:rsidP="00000000" w:rsidRDefault="00000000" w:rsidRPr="00000000" w14:paraId="00000130">
            <w:pPr>
              <w:rPr/>
            </w:pPr>
            <w:r w:rsidDel="00000000" w:rsidR="00000000" w:rsidRPr="00000000">
              <w:rPr>
                <w:rtl w:val="0"/>
              </w:rPr>
              <w:t xml:space="preserve">14,17</w:t>
            </w:r>
          </w:p>
        </w:tc>
        <w:tc>
          <w:tcPr/>
          <w:p w:rsidR="00000000" w:rsidDel="00000000" w:rsidP="00000000" w:rsidRDefault="00000000" w:rsidRPr="00000000" w14:paraId="00000131">
            <w:pPr>
              <w:rPr/>
            </w:pPr>
            <w:r w:rsidDel="00000000" w:rsidR="00000000" w:rsidRPr="00000000">
              <w:rPr>
                <w:rtl w:val="0"/>
              </w:rPr>
              <w:t xml:space="preserve">https://www.amazon.fr/dp/B0BZZ3MNGG/ref=sspa_dk_detail_3?psc=1&amp;pd_rd_w=Vdmxp&amp;content-id=amzn1.sym.d15aafde-9691-4d5f-85f2-056701d026bf&amp;pf_rd_p=d15aafde-9691-4d5f-85f2-056701d026bf&amp;pf_rd_r=1V43NXJ0HANKQVN3TT97&amp;pd_rd_wg=4aZ2t&amp;pd_rd_r=019cf43f-12f2-40a2-a15e-3d1d242e69b7&amp;s=hi&amp;sp_csd=d2lkZ2V0TmFtZT1zcF9kZXRhaWw</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numPr>
          <w:ilvl w:val="1"/>
          <w:numId w:val="1"/>
        </w:numPr>
        <w:ind w:left="576" w:hanging="576"/>
        <w:rPr/>
      </w:pPr>
      <w:bookmarkStart w:colFirst="0" w:colLast="0" w:name="_heading=h.1ksv4uv" w:id="15"/>
      <w:bookmarkEnd w:id="15"/>
      <w:r w:rsidDel="00000000" w:rsidR="00000000" w:rsidRPr="00000000">
        <w:rPr>
          <w:rtl w:val="0"/>
        </w:rPr>
        <w:t xml:space="preserve">VOTRE PRÉ-SÉLECTION DE COMPOSANT (EEE)</w:t>
      </w:r>
    </w:p>
    <w:p w:rsidR="00000000" w:rsidDel="00000000" w:rsidP="00000000" w:rsidRDefault="00000000" w:rsidRPr="00000000" w14:paraId="0000013F">
      <w:pPr>
        <w:jc w:val="center"/>
        <w:rPr>
          <w:b w:val="1"/>
        </w:rPr>
      </w:pPr>
      <w:r w:rsidDel="00000000" w:rsidR="00000000" w:rsidRPr="00000000">
        <w:rPr>
          <w:rtl w:val="0"/>
        </w:rPr>
      </w:r>
    </w:p>
    <w:tbl>
      <w:tblPr>
        <w:tblStyle w:val="Table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7"/>
        <w:gridCol w:w="1727"/>
        <w:gridCol w:w="1743"/>
        <w:gridCol w:w="1346"/>
        <w:gridCol w:w="1454"/>
        <w:gridCol w:w="1612"/>
        <w:tblGridChange w:id="0">
          <w:tblGrid>
            <w:gridCol w:w="1747"/>
            <w:gridCol w:w="1727"/>
            <w:gridCol w:w="1743"/>
            <w:gridCol w:w="1346"/>
            <w:gridCol w:w="1454"/>
            <w:gridCol w:w="1612"/>
          </w:tblGrid>
        </w:tblGridChange>
      </w:tblGrid>
      <w:tr>
        <w:trPr>
          <w:cantSplit w:val="0"/>
          <w:tblHeader w:val="0"/>
        </w:trPr>
        <w:tc>
          <w:tcPr/>
          <w:p w:rsidR="00000000" w:rsidDel="00000000" w:rsidP="00000000" w:rsidRDefault="00000000" w:rsidRPr="00000000" w14:paraId="00000140">
            <w:pPr>
              <w:jc w:val="center"/>
              <w:rPr>
                <w:b w:val="1"/>
              </w:rPr>
            </w:pPr>
            <w:r w:rsidDel="00000000" w:rsidR="00000000" w:rsidRPr="00000000">
              <w:rPr>
                <w:b w:val="1"/>
                <w:rtl w:val="0"/>
              </w:rPr>
              <w:t xml:space="preserve">Désignation</w:t>
            </w:r>
          </w:p>
        </w:tc>
        <w:tc>
          <w:tcPr/>
          <w:p w:rsidR="00000000" w:rsidDel="00000000" w:rsidP="00000000" w:rsidRDefault="00000000" w:rsidRPr="00000000" w14:paraId="00000141">
            <w:pPr>
              <w:jc w:val="center"/>
              <w:rPr>
                <w:b w:val="1"/>
              </w:rPr>
            </w:pPr>
            <w:r w:rsidDel="00000000" w:rsidR="00000000" w:rsidRPr="00000000">
              <w:rPr>
                <w:b w:val="1"/>
                <w:rtl w:val="0"/>
              </w:rPr>
              <w:t xml:space="preserve">Fournisseur</w:t>
            </w:r>
          </w:p>
        </w:tc>
        <w:tc>
          <w:tcPr/>
          <w:p w:rsidR="00000000" w:rsidDel="00000000" w:rsidP="00000000" w:rsidRDefault="00000000" w:rsidRPr="00000000" w14:paraId="00000142">
            <w:pPr>
              <w:jc w:val="center"/>
              <w:rPr>
                <w:b w:val="1"/>
              </w:rPr>
            </w:pPr>
            <w:r w:rsidDel="00000000" w:rsidR="00000000" w:rsidRPr="00000000">
              <w:rPr>
                <w:b w:val="1"/>
                <w:rtl w:val="0"/>
              </w:rPr>
              <w:t xml:space="preserve">Réf fournisseur</w:t>
            </w:r>
          </w:p>
        </w:tc>
        <w:tc>
          <w:tcPr/>
          <w:p w:rsidR="00000000" w:rsidDel="00000000" w:rsidP="00000000" w:rsidRDefault="00000000" w:rsidRPr="00000000" w14:paraId="00000143">
            <w:pPr>
              <w:jc w:val="center"/>
              <w:rPr>
                <w:b w:val="1"/>
              </w:rPr>
            </w:pPr>
            <w:r w:rsidDel="00000000" w:rsidR="00000000" w:rsidRPr="00000000">
              <w:rPr>
                <w:b w:val="1"/>
                <w:rtl w:val="0"/>
              </w:rPr>
              <w:t xml:space="preserve">qte</w:t>
            </w:r>
          </w:p>
        </w:tc>
        <w:tc>
          <w:tcPr/>
          <w:p w:rsidR="00000000" w:rsidDel="00000000" w:rsidP="00000000" w:rsidRDefault="00000000" w:rsidRPr="00000000" w14:paraId="00000144">
            <w:pPr>
              <w:jc w:val="center"/>
              <w:rPr>
                <w:b w:val="1"/>
              </w:rPr>
            </w:pPr>
            <w:r w:rsidDel="00000000" w:rsidR="00000000" w:rsidRPr="00000000">
              <w:rPr>
                <w:b w:val="1"/>
                <w:rtl w:val="0"/>
              </w:rPr>
              <w:t xml:space="preserve">Montant TTC</w:t>
            </w:r>
          </w:p>
        </w:tc>
        <w:tc>
          <w:tcPr/>
          <w:p w:rsidR="00000000" w:rsidDel="00000000" w:rsidP="00000000" w:rsidRDefault="00000000" w:rsidRPr="00000000" w14:paraId="00000145">
            <w:pPr>
              <w:jc w:val="center"/>
              <w:rPr>
                <w:b w:val="1"/>
              </w:rPr>
            </w:pPr>
            <w:r w:rsidDel="00000000" w:rsidR="00000000" w:rsidRPr="00000000">
              <w:rPr>
                <w:b w:val="1"/>
                <w:rtl w:val="0"/>
              </w:rPr>
              <w:t xml:space="preserve">Lien internet</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Moteur 57DMWH115-2440</w:t>
            </w:r>
          </w:p>
        </w:tc>
        <w:tc>
          <w:tcPr/>
          <w:p w:rsidR="00000000" w:rsidDel="00000000" w:rsidP="00000000" w:rsidRDefault="00000000" w:rsidRPr="00000000" w14:paraId="00000147">
            <w:pPr>
              <w:rPr/>
            </w:pPr>
            <w:r w:rsidDel="00000000" w:rsidR="00000000" w:rsidRPr="00000000">
              <w:rPr>
                <w:rtl w:val="0"/>
              </w:rPr>
              <w:t xml:space="preserve">Gotronic</w:t>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1</w:t>
            </w:r>
          </w:p>
        </w:tc>
        <w:tc>
          <w:tcPr/>
          <w:p w:rsidR="00000000" w:rsidDel="00000000" w:rsidP="00000000" w:rsidRDefault="00000000" w:rsidRPr="00000000" w14:paraId="0000014A">
            <w:pPr>
              <w:rPr/>
            </w:pPr>
            <w:r w:rsidDel="00000000" w:rsidR="00000000" w:rsidRPr="00000000">
              <w:rPr>
                <w:rtl w:val="0"/>
              </w:rPr>
              <w:t xml:space="preserve">86,2</w:t>
            </w:r>
          </w:p>
        </w:tc>
        <w:tc>
          <w:tcPr/>
          <w:p w:rsidR="00000000" w:rsidDel="00000000" w:rsidP="00000000" w:rsidRDefault="00000000" w:rsidRPr="00000000" w14:paraId="0000014B">
            <w:pPr>
              <w:rPr/>
            </w:pPr>
            <w:r w:rsidDel="00000000" w:rsidR="00000000" w:rsidRPr="00000000">
              <w:rPr>
                <w:rtl w:val="0"/>
              </w:rPr>
              <w:t xml:space="preserve">https://www.gotronic.fr/art-moteur-57dmwh115-2440-37429.htm</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Contrôleur de moteur CC sans balais numérique 12V-48VDC Max 15.0A 400W</w:t>
            </w:r>
          </w:p>
        </w:tc>
        <w:tc>
          <w:tcPr/>
          <w:p w:rsidR="00000000" w:rsidDel="00000000" w:rsidP="00000000" w:rsidRDefault="00000000" w:rsidRPr="00000000" w14:paraId="0000014D">
            <w:pPr>
              <w:rPr/>
            </w:pPr>
            <w:r w:rsidDel="00000000" w:rsidR="00000000" w:rsidRPr="00000000">
              <w:rPr>
                <w:rtl w:val="0"/>
              </w:rPr>
              <w:t xml:space="preserve">Stepperonline</w:t>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2</w:t>
            </w:r>
          </w:p>
        </w:tc>
        <w:tc>
          <w:tcPr/>
          <w:p w:rsidR="00000000" w:rsidDel="00000000" w:rsidP="00000000" w:rsidRDefault="00000000" w:rsidRPr="00000000" w14:paraId="00000150">
            <w:pPr>
              <w:rPr/>
            </w:pPr>
            <w:r w:rsidDel="00000000" w:rsidR="00000000" w:rsidRPr="00000000">
              <w:rPr>
                <w:rtl w:val="0"/>
              </w:rPr>
              <w:t xml:space="preserve">39,72</w:t>
            </w:r>
          </w:p>
        </w:tc>
        <w:tc>
          <w:tcPr/>
          <w:p w:rsidR="00000000" w:rsidDel="00000000" w:rsidP="00000000" w:rsidRDefault="00000000" w:rsidRPr="00000000" w14:paraId="00000151">
            <w:pPr>
              <w:rPr/>
            </w:pPr>
            <w:r w:rsidDel="00000000" w:rsidR="00000000" w:rsidRPr="00000000">
              <w:rPr>
                <w:rtl w:val="0"/>
              </w:rPr>
              <w:t xml:space="preserve">https://www.omc-stepperonline.com/fr/controleur-de-moteur-cc-sans-balais-numerique-12v-48vdc-max-15-0a-400w-bld-510b</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Module 9 dof</w:t>
            </w:r>
          </w:p>
        </w:tc>
        <w:tc>
          <w:tcPr/>
          <w:p w:rsidR="00000000" w:rsidDel="00000000" w:rsidP="00000000" w:rsidRDefault="00000000" w:rsidRPr="00000000" w14:paraId="00000153">
            <w:pPr>
              <w:rPr/>
            </w:pPr>
            <w:r w:rsidDel="00000000" w:rsidR="00000000" w:rsidRPr="00000000">
              <w:rPr>
                <w:rtl w:val="0"/>
              </w:rPr>
              <w:t xml:space="preserve">Gotronic</w:t>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1</w:t>
            </w:r>
          </w:p>
        </w:tc>
        <w:tc>
          <w:tcPr/>
          <w:p w:rsidR="00000000" w:rsidDel="00000000" w:rsidP="00000000" w:rsidRDefault="00000000" w:rsidRPr="00000000" w14:paraId="00000156">
            <w:pPr>
              <w:rPr/>
            </w:pPr>
            <w:r w:rsidDel="00000000" w:rsidR="00000000" w:rsidRPr="00000000">
              <w:rPr>
                <w:rtl w:val="0"/>
              </w:rPr>
              <w:t xml:space="preserve">38,5</w:t>
            </w:r>
          </w:p>
        </w:tc>
        <w:tc>
          <w:tcPr/>
          <w:p w:rsidR="00000000" w:rsidDel="00000000" w:rsidP="00000000" w:rsidRDefault="00000000" w:rsidRPr="00000000" w14:paraId="00000157">
            <w:pPr>
              <w:rPr/>
            </w:pPr>
            <w:r w:rsidDel="00000000" w:rsidR="00000000" w:rsidRPr="00000000">
              <w:rPr>
                <w:rtl w:val="0"/>
              </w:rPr>
              <w:t xml:space="preserve">https://www.gotronic.fr/art-module-9-dof-bno055-ada4646-33463.htm</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Moteur BLDC</w:t>
            </w:r>
          </w:p>
        </w:tc>
        <w:tc>
          <w:tcPr/>
          <w:p w:rsidR="00000000" w:rsidDel="00000000" w:rsidP="00000000" w:rsidRDefault="00000000" w:rsidRPr="00000000" w14:paraId="00000159">
            <w:pPr>
              <w:rPr/>
            </w:pPr>
            <w:r w:rsidDel="00000000" w:rsidR="00000000" w:rsidRPr="00000000">
              <w:rPr>
                <w:rtl w:val="0"/>
              </w:rPr>
              <w:t xml:space="preserve">Stepperonline</w:t>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1</w:t>
            </w:r>
          </w:p>
        </w:tc>
        <w:tc>
          <w:tcPr/>
          <w:p w:rsidR="00000000" w:rsidDel="00000000" w:rsidP="00000000" w:rsidRDefault="00000000" w:rsidRPr="00000000" w14:paraId="0000015C">
            <w:pPr>
              <w:rPr/>
            </w:pPr>
            <w:r w:rsidDel="00000000" w:rsidR="00000000" w:rsidRPr="00000000">
              <w:rPr>
                <w:rtl w:val="0"/>
              </w:rPr>
              <w:t xml:space="preserve">24,85</w:t>
            </w:r>
          </w:p>
        </w:tc>
        <w:tc>
          <w:tcPr/>
          <w:p w:rsidR="00000000" w:rsidDel="00000000" w:rsidP="00000000" w:rsidRDefault="00000000" w:rsidRPr="00000000" w14:paraId="0000015D">
            <w:pPr>
              <w:rPr/>
            </w:pPr>
            <w:r w:rsidDel="00000000" w:rsidR="00000000" w:rsidRPr="00000000">
              <w:rPr>
                <w:rtl w:val="0"/>
              </w:rPr>
              <w:t xml:space="preserve">https://www.omc-stepperonline.com/fr/24v-3500rpm-0-23nm-84w-5-0a-f57x49mm-moteur-dc-sans-balais-57blr50-24-01</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numPr>
          <w:ilvl w:val="0"/>
          <w:numId w:val="1"/>
        </w:numPr>
        <w:ind w:left="432" w:hanging="432"/>
        <w:rPr/>
      </w:pPr>
      <w:bookmarkStart w:colFirst="0" w:colLast="0" w:name="_heading=h.44sinio" w:id="16"/>
      <w:bookmarkEnd w:id="16"/>
      <w:r w:rsidDel="00000000" w:rsidR="00000000" w:rsidRPr="00000000">
        <w:rPr>
          <w:rtl w:val="0"/>
        </w:rPr>
        <w:t xml:space="preserve">GESTION DE PROJET</w:t>
      </w:r>
    </w:p>
    <w:p w:rsidR="00000000" w:rsidDel="00000000" w:rsidP="00000000" w:rsidRDefault="00000000" w:rsidRPr="00000000" w14:paraId="00000163">
      <w:pPr>
        <w:pStyle w:val="Heading2"/>
        <w:numPr>
          <w:ilvl w:val="1"/>
          <w:numId w:val="1"/>
        </w:numPr>
        <w:ind w:left="576" w:hanging="576"/>
        <w:rPr/>
      </w:pPr>
      <w:bookmarkStart w:colFirst="0" w:colLast="0" w:name="_heading=h.2jxsxqh" w:id="17"/>
      <w:bookmarkEnd w:id="17"/>
      <w:r w:rsidDel="00000000" w:rsidR="00000000" w:rsidRPr="00000000">
        <w:rPr>
          <w:rtl w:val="0"/>
        </w:rPr>
        <w:t xml:space="preserve">EVALUATION DES RISQUES DU PROJET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171450</wp:posOffset>
            </wp:positionV>
            <wp:extent cx="6119820" cy="2984500"/>
            <wp:effectExtent b="0" l="0" r="0" t="0"/>
            <wp:wrapNone/>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119820" cy="2984500"/>
                    </a:xfrm>
                    <a:prstGeom prst="rect"/>
                    <a:ln/>
                  </pic:spPr>
                </pic:pic>
              </a:graphicData>
            </a:graphic>
          </wp:anchor>
        </w:drawing>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213655</wp:posOffset>
            </wp:positionV>
            <wp:extent cx="6119820" cy="3060700"/>
            <wp:effectExtent b="0" l="0" r="0" t="0"/>
            <wp:wrapNone/>
            <wp:docPr id="1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119820" cy="3060700"/>
                    </a:xfrm>
                    <a:prstGeom prst="rect"/>
                    <a:ln/>
                  </pic:spPr>
                </pic:pic>
              </a:graphicData>
            </a:graphic>
          </wp:anchor>
        </w:drawing>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numPr>
          <w:ilvl w:val="1"/>
          <w:numId w:val="1"/>
        </w:numPr>
        <w:ind w:left="576" w:hanging="576"/>
        <w:rPr/>
      </w:pPr>
      <w:bookmarkStart w:colFirst="0" w:colLast="0" w:name="_heading=h.z337ya" w:id="18"/>
      <w:bookmarkEnd w:id="18"/>
      <w:r w:rsidDel="00000000" w:rsidR="00000000" w:rsidRPr="00000000">
        <w:rPr>
          <w:rtl w:val="0"/>
        </w:rPr>
        <w:t xml:space="preserve">AVANCEMENT DU PROJET (COURBE EN 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173397</wp:posOffset>
            </wp:positionV>
            <wp:extent cx="5162550" cy="3781425"/>
            <wp:effectExtent b="0" l="0" r="0" t="0"/>
            <wp:wrapNone/>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162550" cy="3781425"/>
                    </a:xfrm>
                    <a:prstGeom prst="rect"/>
                    <a:ln/>
                  </pic:spPr>
                </pic:pic>
              </a:graphicData>
            </a:graphic>
          </wp:anchor>
        </w:drawing>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jc w:val="left"/>
        <w:rPr/>
      </w:pPr>
      <w:r w:rsidDel="00000000" w:rsidR="00000000" w:rsidRPr="00000000">
        <w:rPr>
          <w:rtl w:val="0"/>
        </w:rPr>
      </w:r>
    </w:p>
    <w:p w:rsidR="00000000" w:rsidDel="00000000" w:rsidP="00000000" w:rsidRDefault="00000000" w:rsidRPr="00000000" w14:paraId="00000185">
      <w:pPr>
        <w:jc w:val="left"/>
        <w:rPr/>
      </w:pPr>
      <w:r w:rsidDel="00000000" w:rsidR="00000000" w:rsidRPr="00000000">
        <w:rPr>
          <w:rtl w:val="0"/>
        </w:rPr>
      </w:r>
    </w:p>
    <w:p w:rsidR="00000000" w:rsidDel="00000000" w:rsidP="00000000" w:rsidRDefault="00000000" w:rsidRPr="00000000" w14:paraId="00000186">
      <w:pPr>
        <w:jc w:val="left"/>
        <w:rPr/>
      </w:pPr>
      <w:r w:rsidDel="00000000" w:rsidR="00000000" w:rsidRPr="00000000">
        <w:rPr>
          <w:rtl w:val="0"/>
        </w:rPr>
      </w:r>
    </w:p>
    <w:p w:rsidR="00000000" w:rsidDel="00000000" w:rsidP="00000000" w:rsidRDefault="00000000" w:rsidRPr="00000000" w14:paraId="00000187">
      <w:pPr>
        <w:jc w:val="left"/>
        <w:rPr/>
      </w:pPr>
      <w:r w:rsidDel="00000000" w:rsidR="00000000" w:rsidRPr="00000000">
        <w:rPr>
          <w:rtl w:val="0"/>
        </w:rPr>
      </w:r>
    </w:p>
    <w:p w:rsidR="00000000" w:rsidDel="00000000" w:rsidP="00000000" w:rsidRDefault="00000000" w:rsidRPr="00000000" w14:paraId="00000188">
      <w:pPr>
        <w:jc w:val="left"/>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jc w:val="left"/>
        <w:rPr/>
      </w:pPr>
      <w:r w:rsidDel="00000000" w:rsidR="00000000" w:rsidRPr="00000000">
        <w:rPr>
          <w:rtl w:val="0"/>
        </w:rPr>
      </w:r>
    </w:p>
    <w:p w:rsidR="00000000" w:rsidDel="00000000" w:rsidP="00000000" w:rsidRDefault="00000000" w:rsidRPr="00000000" w14:paraId="0000018D">
      <w:pPr>
        <w:jc w:val="left"/>
        <w:rPr/>
      </w:pP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r>
    </w:p>
    <w:p w:rsidR="00000000" w:rsidDel="00000000" w:rsidP="00000000" w:rsidRDefault="00000000" w:rsidRPr="00000000" w14:paraId="0000018F">
      <w:pPr>
        <w:jc w:val="left"/>
        <w:rPr/>
      </w:pPr>
      <w:r w:rsidDel="00000000" w:rsidR="00000000" w:rsidRPr="00000000">
        <w:rPr>
          <w:rtl w:val="0"/>
        </w:rPr>
      </w:r>
    </w:p>
    <w:p w:rsidR="00000000" w:rsidDel="00000000" w:rsidP="00000000" w:rsidRDefault="00000000" w:rsidRPr="00000000" w14:paraId="00000190">
      <w:pPr>
        <w:jc w:val="left"/>
        <w:rPr/>
      </w:pPr>
      <w:r w:rsidDel="00000000" w:rsidR="00000000" w:rsidRPr="00000000">
        <w:rPr>
          <w:rtl w:val="0"/>
        </w:rPr>
      </w:r>
    </w:p>
    <w:p w:rsidR="00000000" w:rsidDel="00000000" w:rsidP="00000000" w:rsidRDefault="00000000" w:rsidRPr="00000000" w14:paraId="00000191">
      <w:pPr>
        <w:jc w:val="left"/>
        <w:rPr/>
      </w:pPr>
      <w:r w:rsidDel="00000000" w:rsidR="00000000" w:rsidRPr="00000000">
        <w:rPr>
          <w:rtl w:val="0"/>
        </w:rPr>
      </w:r>
    </w:p>
    <w:p w:rsidR="00000000" w:rsidDel="00000000" w:rsidP="00000000" w:rsidRDefault="00000000" w:rsidRPr="00000000" w14:paraId="00000192">
      <w:pPr>
        <w:jc w:val="left"/>
        <w:rPr/>
      </w:pPr>
      <w:r w:rsidDel="00000000" w:rsidR="00000000" w:rsidRPr="00000000">
        <w:rPr>
          <w:rtl w:val="0"/>
        </w:rPr>
      </w:r>
    </w:p>
    <w:p w:rsidR="00000000" w:rsidDel="00000000" w:rsidP="00000000" w:rsidRDefault="00000000" w:rsidRPr="00000000" w14:paraId="00000193">
      <w:pPr>
        <w:jc w:val="left"/>
        <w:rPr/>
      </w:pPr>
      <w:r w:rsidDel="00000000" w:rsidR="00000000" w:rsidRPr="00000000">
        <w:rPr>
          <w:rtl w:val="0"/>
        </w:rPr>
      </w:r>
    </w:p>
    <w:p w:rsidR="00000000" w:rsidDel="00000000" w:rsidP="00000000" w:rsidRDefault="00000000" w:rsidRPr="00000000" w14:paraId="00000194">
      <w:pPr>
        <w:jc w:val="left"/>
        <w:rPr/>
      </w:pPr>
      <w:r w:rsidDel="00000000" w:rsidR="00000000" w:rsidRPr="00000000">
        <w:rPr>
          <w:rtl w:val="0"/>
        </w:rPr>
      </w:r>
    </w:p>
    <w:p w:rsidR="00000000" w:rsidDel="00000000" w:rsidP="00000000" w:rsidRDefault="00000000" w:rsidRPr="00000000" w14:paraId="00000195">
      <w:pPr>
        <w:jc w:val="left"/>
        <w:rPr/>
      </w:pPr>
      <w:r w:rsidDel="00000000" w:rsidR="00000000" w:rsidRPr="00000000">
        <w:rPr>
          <w:rtl w:val="0"/>
        </w:rPr>
      </w:r>
    </w:p>
    <w:p w:rsidR="00000000" w:rsidDel="00000000" w:rsidP="00000000" w:rsidRDefault="00000000" w:rsidRPr="00000000" w14:paraId="00000196">
      <w:pPr>
        <w:jc w:val="left"/>
        <w:rPr/>
      </w:pPr>
      <w:r w:rsidDel="00000000" w:rsidR="00000000" w:rsidRPr="00000000">
        <w:rPr>
          <w:rtl w:val="0"/>
        </w:rPr>
      </w:r>
    </w:p>
    <w:p w:rsidR="00000000" w:rsidDel="00000000" w:rsidP="00000000" w:rsidRDefault="00000000" w:rsidRPr="00000000" w14:paraId="00000197">
      <w:pPr>
        <w:jc w:val="left"/>
        <w:rPr/>
      </w:pPr>
      <w:r w:rsidDel="00000000" w:rsidR="00000000" w:rsidRPr="00000000">
        <w:rPr>
          <w:rtl w:val="0"/>
        </w:rPr>
      </w:r>
    </w:p>
    <w:p w:rsidR="00000000" w:rsidDel="00000000" w:rsidP="00000000" w:rsidRDefault="00000000" w:rsidRPr="00000000" w14:paraId="00000198">
      <w:pPr>
        <w:jc w:val="left"/>
        <w:rPr/>
      </w:pPr>
      <w:r w:rsidDel="00000000" w:rsidR="00000000" w:rsidRPr="00000000">
        <w:rPr>
          <w:rtl w:val="0"/>
        </w:rPr>
      </w:r>
    </w:p>
    <w:p w:rsidR="00000000" w:rsidDel="00000000" w:rsidP="00000000" w:rsidRDefault="00000000" w:rsidRPr="00000000" w14:paraId="00000199">
      <w:pPr>
        <w:jc w:val="left"/>
        <w:rPr/>
      </w:pPr>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r>
    </w:p>
    <w:p w:rsidR="00000000" w:rsidDel="00000000" w:rsidP="00000000" w:rsidRDefault="00000000" w:rsidRPr="00000000" w14:paraId="0000019B">
      <w:pPr>
        <w:jc w:val="left"/>
        <w:rPr/>
      </w:pP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r>
    </w:p>
    <w:p w:rsidR="00000000" w:rsidDel="00000000" w:rsidP="00000000" w:rsidRDefault="00000000" w:rsidRPr="00000000" w14:paraId="0000019D">
      <w:pPr>
        <w:jc w:val="left"/>
        <w:rPr/>
      </w:pPr>
      <w:r w:rsidDel="00000000" w:rsidR="00000000" w:rsidRPr="00000000">
        <w:rPr>
          <w:rtl w:val="0"/>
        </w:rPr>
      </w:r>
    </w:p>
    <w:p w:rsidR="00000000" w:rsidDel="00000000" w:rsidP="00000000" w:rsidRDefault="00000000" w:rsidRPr="00000000" w14:paraId="0000019E">
      <w:pPr>
        <w:jc w:val="left"/>
        <w:rPr/>
      </w:pPr>
      <w:r w:rsidDel="00000000" w:rsidR="00000000" w:rsidRPr="00000000">
        <w:rPr>
          <w:rtl w:val="0"/>
        </w:rPr>
      </w:r>
    </w:p>
    <w:p w:rsidR="00000000" w:rsidDel="00000000" w:rsidP="00000000" w:rsidRDefault="00000000" w:rsidRPr="00000000" w14:paraId="0000019F">
      <w:pPr>
        <w:jc w:val="left"/>
        <w:rPr/>
      </w:pPr>
      <w:r w:rsidDel="00000000" w:rsidR="00000000" w:rsidRPr="00000000">
        <w:rPr>
          <w:rtl w:val="0"/>
        </w:rPr>
      </w:r>
    </w:p>
    <w:p w:rsidR="00000000" w:rsidDel="00000000" w:rsidP="00000000" w:rsidRDefault="00000000" w:rsidRPr="00000000" w14:paraId="000001A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A1">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561975</wp:posOffset>
            </wp:positionV>
            <wp:extent cx="4676775" cy="5772150"/>
            <wp:effectExtent b="0" l="0" r="0" t="0"/>
            <wp:wrapNone/>
            <wp:docPr id="2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676775" cy="5772150"/>
                    </a:xfrm>
                    <a:prstGeom prst="rect"/>
                    <a:ln/>
                  </pic:spPr>
                </pic:pic>
              </a:graphicData>
            </a:graphic>
          </wp:anchor>
        </w:drawing>
      </w:r>
    </w:p>
    <w:sectPr>
      <w:type w:val="nextPage"/>
      <w:pgSz w:h="16838" w:w="11906" w:orient="portrait"/>
      <w:pgMar w:bottom="567"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709.0" w:type="dxa"/>
      <w:jc w:val="left"/>
      <w:tblLayout w:type="fixed"/>
      <w:tblLook w:val="0000"/>
    </w:tblPr>
    <w:tblGrid>
      <w:gridCol w:w="9709"/>
      <w:tblGridChange w:id="0">
        <w:tblGrid>
          <w:gridCol w:w="9709"/>
        </w:tblGrid>
      </w:tblGridChange>
    </w:tblGrid>
    <w:tr>
      <w:trPr>
        <w:cantSplit w:val="0"/>
        <w:tblHeader w:val="0"/>
      </w:trPr>
      <w:tc>
        <w:tcPr/>
        <w:p w:rsidR="00000000" w:rsidDel="00000000" w:rsidP="00000000" w:rsidRDefault="00000000" w:rsidRPr="00000000" w14:paraId="000001AC">
          <w:pPr>
            <w:jc w:val="center"/>
            <w:rPr>
              <w:sz w:val="16"/>
              <w:szCs w:val="16"/>
            </w:rPr>
          </w:pPr>
          <w:r w:rsidDel="00000000" w:rsidR="00000000" w:rsidRPr="00000000">
            <w:rPr>
              <w:b w:val="1"/>
              <w:sz w:val="16"/>
              <w:szCs w:val="16"/>
              <w:rtl w:val="0"/>
            </w:rPr>
            <w:t xml:space="preserve">I</w:t>
          </w:r>
          <w:r w:rsidDel="00000000" w:rsidR="00000000" w:rsidRPr="00000000">
            <w:rPr>
              <w:sz w:val="16"/>
              <w:szCs w:val="16"/>
              <w:rtl w:val="0"/>
            </w:rPr>
            <w:t xml:space="preserve">nstitut</w:t>
          </w:r>
          <w:r w:rsidDel="00000000" w:rsidR="00000000" w:rsidRPr="00000000">
            <w:rPr>
              <w:b w:val="1"/>
              <w:sz w:val="16"/>
              <w:szCs w:val="16"/>
              <w:rtl w:val="0"/>
            </w:rPr>
            <w:t xml:space="preserve"> C</w:t>
          </w:r>
          <w:r w:rsidDel="00000000" w:rsidR="00000000" w:rsidRPr="00000000">
            <w:rPr>
              <w:sz w:val="16"/>
              <w:szCs w:val="16"/>
              <w:rtl w:val="0"/>
            </w:rPr>
            <w:t xml:space="preserve">atholiqued’</w:t>
          </w:r>
          <w:r w:rsidDel="00000000" w:rsidR="00000000" w:rsidRPr="00000000">
            <w:rPr>
              <w:b w:val="1"/>
              <w:sz w:val="16"/>
              <w:szCs w:val="16"/>
              <w:rtl w:val="0"/>
            </w:rPr>
            <w:t xml:space="preserve">A</w:t>
          </w:r>
          <w:r w:rsidDel="00000000" w:rsidR="00000000" w:rsidRPr="00000000">
            <w:rPr>
              <w:sz w:val="16"/>
              <w:szCs w:val="16"/>
              <w:rtl w:val="0"/>
            </w:rPr>
            <w:t xml:space="preserve">rts et </w:t>
          </w:r>
          <w:r w:rsidDel="00000000" w:rsidR="00000000" w:rsidRPr="00000000">
            <w:rPr>
              <w:b w:val="1"/>
              <w:sz w:val="16"/>
              <w:szCs w:val="16"/>
              <w:rtl w:val="0"/>
            </w:rPr>
            <w:t xml:space="preserve">M</w:t>
          </w:r>
          <w:r w:rsidDel="00000000" w:rsidR="00000000" w:rsidRPr="00000000">
            <w:rPr>
              <w:sz w:val="16"/>
              <w:szCs w:val="16"/>
              <w:rtl w:val="0"/>
            </w:rPr>
            <w:t xml:space="preserve">étiers</w:t>
          </w:r>
        </w:p>
        <w:p w:rsidR="00000000" w:rsidDel="00000000" w:rsidP="00000000" w:rsidRDefault="00000000" w:rsidRPr="00000000" w14:paraId="000001AD">
          <w:pPr>
            <w:jc w:val="center"/>
            <w:rPr>
              <w:sz w:val="16"/>
              <w:szCs w:val="16"/>
            </w:rPr>
          </w:pPr>
          <w:r w:rsidDel="00000000" w:rsidR="00000000" w:rsidRPr="00000000">
            <w:rPr>
              <w:sz w:val="16"/>
              <w:szCs w:val="16"/>
              <w:rtl w:val="0"/>
            </w:rPr>
            <w:t xml:space="preserve">75, avenue de Grande-Bretagne, 31300 Toulouse</w:t>
          </w:r>
        </w:p>
        <w:p w:rsidR="00000000" w:rsidDel="00000000" w:rsidP="00000000" w:rsidRDefault="00000000" w:rsidRPr="00000000" w14:paraId="000001AE">
          <w:pPr>
            <w:jc w:val="center"/>
            <w:rPr/>
          </w:pPr>
          <w:hyperlink r:id="rId1">
            <w:r w:rsidDel="00000000" w:rsidR="00000000" w:rsidRPr="00000000">
              <w:rPr>
                <w:color w:val="0000ff"/>
                <w:sz w:val="16"/>
                <w:szCs w:val="16"/>
                <w:u w:val="single"/>
                <w:rtl w:val="0"/>
              </w:rPr>
              <w:t xml:space="preserve">http://icam.groupe-icam.fr</w:t>
            </w:r>
          </w:hyperlink>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9790.0" w:type="dxa"/>
      <w:jc w:val="left"/>
      <w:tblLayout w:type="fixed"/>
      <w:tblLook w:val="0000"/>
    </w:tblPr>
    <w:tblGrid>
      <w:gridCol w:w="9790"/>
      <w:tblGridChange w:id="0">
        <w:tblGrid>
          <w:gridCol w:w="9790"/>
        </w:tblGrid>
      </w:tblGridChange>
    </w:tblGrid>
    <w:tr>
      <w:trPr>
        <w:cantSplit w:val="0"/>
        <w:tblHeader w:val="0"/>
      </w:trPr>
      <w:tc>
        <w:tcPr/>
        <w:p w:rsidR="00000000" w:rsidDel="00000000" w:rsidP="00000000" w:rsidRDefault="00000000" w:rsidRPr="00000000" w14:paraId="000001B1">
          <w:pPr>
            <w:widowControl w:val="0"/>
            <w:pBdr>
              <w:top w:color="000000" w:space="1" w:sz="4" w:val="single"/>
            </w:pBdr>
            <w:tabs>
              <w:tab w:val="right" w:leader="none" w:pos="9639"/>
            </w:tabs>
            <w:rPr>
              <w:rFonts w:ascii="Verdana" w:cs="Verdana" w:eastAsia="Verdana" w:hAnsi="Verdana"/>
            </w:rPr>
          </w:pPr>
          <w:r w:rsidDel="00000000" w:rsidR="00000000" w:rsidRPr="00000000">
            <w:rPr>
              <w:rtl w:val="0"/>
            </w:rPr>
            <w:t xml:space="preserve">ICAM –F002</w:t>
            <w:tab/>
            <w:t xml:space="preserve">Page </w:t>
          </w:r>
          <w:r w:rsidDel="00000000" w:rsidR="00000000" w:rsidRPr="00000000">
            <w:rPr>
              <w:rFonts w:ascii="Verdana" w:cs="Verdana" w:eastAsia="Verdana" w:hAnsi="Verdana"/>
            </w:rPr>
            <w:fldChar w:fldCharType="begin"/>
            <w:instrText xml:space="preserve">PAGE</w:instrText>
            <w:fldChar w:fldCharType="separate"/>
            <w:fldChar w:fldCharType="end"/>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1"/>
              <w:smallCaps w:val="0"/>
              <w:strike w:val="0"/>
              <w:color w:val="000000"/>
              <w:sz w:val="16"/>
              <w:szCs w:val="16"/>
              <w:u w:val="none"/>
              <w:shd w:fill="auto" w:val="clear"/>
              <w:vertAlign w:val="baseline"/>
              <w:rtl w:val="0"/>
            </w:rPr>
            <w:t xml:space="preserve">Toute communication ou reproduction, même partielle, est strictement interdite sans autorisation écrite de l’ICAM</w:t>
          </w:r>
        </w:p>
        <w:p w:rsidR="00000000" w:rsidDel="00000000" w:rsidP="00000000" w:rsidRDefault="00000000" w:rsidRPr="00000000" w14:paraId="000001B4">
          <w:pPr>
            <w:jc w:val="center"/>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1685821" cy="832104"/>
          <wp:effectExtent b="0" l="0" r="0" t="0"/>
          <wp:docPr descr="logo_icam_baselin_bd_pour_mail.JPG" id="25" name="image1.jpg"/>
          <a:graphic>
            <a:graphicData uri="http://schemas.openxmlformats.org/drawingml/2006/picture">
              <pic:pic>
                <pic:nvPicPr>
                  <pic:cNvPr descr="logo_icam_baselin_bd_pour_mail.JPG" id="0" name="image1.jpg"/>
                  <pic:cNvPicPr preferRelativeResize="0"/>
                </pic:nvPicPr>
                <pic:blipFill>
                  <a:blip r:embed="rId1"/>
                  <a:srcRect b="0" l="0" r="0" t="0"/>
                  <a:stretch>
                    <a:fillRect/>
                  </a:stretch>
                </pic:blipFill>
                <pic:spPr>
                  <a:xfrm>
                    <a:off x="0" y="0"/>
                    <a:ext cx="1685821" cy="832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
      <w:gridCol w:w="8009"/>
      <w:gridCol w:w="849"/>
      <w:tblGridChange w:id="0">
        <w:tblGrid>
          <w:gridCol w:w="888"/>
          <w:gridCol w:w="8009"/>
          <w:gridCol w:w="849"/>
        </w:tblGrid>
      </w:tblGridChange>
    </w:tblGrid>
    <w:tr>
      <w:trPr>
        <w:cantSplit w:val="1"/>
        <w:tblHeader w:val="0"/>
      </w:trPr>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Indice</w:t>
          </w:r>
        </w:p>
      </w:tc>
      <w:tc>
        <w:tcPr>
          <w:vMerge w:val="restart"/>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7"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499262" cy="246431"/>
                <wp:effectExtent b="0" l="0" r="0" t="0"/>
                <wp:docPr descr="logo_icam_baselin_bd_pour_mail.JPG" id="28" name="image1.jpg"/>
                <a:graphic>
                  <a:graphicData uri="http://schemas.openxmlformats.org/drawingml/2006/picture">
                    <pic:pic>
                      <pic:nvPicPr>
                        <pic:cNvPr descr="logo_icam_baselin_bd_pour_mail.JPG" id="0" name="image1.jpg"/>
                        <pic:cNvPicPr preferRelativeResize="0"/>
                      </pic:nvPicPr>
                      <pic:blipFill>
                        <a:blip r:embed="rId1"/>
                        <a:srcRect b="0" l="0" r="0" t="0"/>
                        <a:stretch>
                          <a:fillRect/>
                        </a:stretch>
                      </pic:blipFill>
                      <pic:spPr>
                        <a:xfrm>
                          <a:off x="0" y="0"/>
                          <a:ext cx="499262" cy="246431"/>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r>
        </w:p>
      </w:tc>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CA"/>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432" w:hanging="432"/>
    </w:pPr>
    <w:rPr>
      <w:b w:val="1"/>
      <w:smallCaps w:val="1"/>
    </w:rPr>
  </w:style>
  <w:style w:type="paragraph" w:styleId="Heading2">
    <w:name w:val="heading 2"/>
    <w:basedOn w:val="Normal"/>
    <w:next w:val="Normal"/>
    <w:pPr>
      <w:spacing w:after="120" w:before="360" w:lineRule="auto"/>
      <w:ind w:left="576" w:hanging="576"/>
    </w:pPr>
    <w:rPr>
      <w:smallCaps w:val="1"/>
    </w:rPr>
  </w:style>
  <w:style w:type="paragraph" w:styleId="Heading3">
    <w:name w:val="heading 3"/>
    <w:basedOn w:val="Normal"/>
    <w:next w:val="Normal"/>
    <w:pPr>
      <w:spacing w:before="240" w:lineRule="auto"/>
      <w:ind w:left="720" w:hanging="720"/>
    </w:pPr>
    <w:rPr>
      <w:i w:val="1"/>
    </w:rPr>
  </w:style>
  <w:style w:type="paragraph" w:styleId="Heading4">
    <w:name w:val="heading 4"/>
    <w:basedOn w:val="Normal"/>
    <w:next w:val="Normal"/>
    <w:pPr>
      <w:spacing w:before="120" w:lineRule="auto"/>
      <w:ind w:left="864" w:hanging="864"/>
    </w:pPr>
    <w:rPr/>
  </w:style>
  <w:style w:type="paragraph" w:styleId="Heading5">
    <w:name w:val="heading 5"/>
    <w:basedOn w:val="Normal"/>
    <w:next w:val="Normal"/>
    <w:pPr>
      <w:spacing w:before="120" w:lineRule="auto"/>
      <w:ind w:left="1008" w:hanging="1008"/>
    </w:pPr>
    <w:rPr/>
  </w:style>
  <w:style w:type="paragraph" w:styleId="Heading6">
    <w:name w:val="heading 6"/>
    <w:basedOn w:val="Normal"/>
    <w:next w:val="Normal"/>
    <w:pPr>
      <w:spacing w:after="60" w:before="240" w:lineRule="auto"/>
      <w:ind w:left="1008" w:hanging="1008"/>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593E"/>
    <w:pPr>
      <w:jc w:val="both"/>
    </w:pPr>
    <w:rPr>
      <w:rFonts w:ascii="Verdana" w:hAnsi="Verdana"/>
    </w:rPr>
  </w:style>
  <w:style w:type="paragraph" w:styleId="Titre1">
    <w:name w:val="heading 1"/>
    <w:basedOn w:val="Normal"/>
    <w:next w:val="Normal"/>
    <w:qFormat w:val="1"/>
    <w:rsid w:val="0057593E"/>
    <w:pPr>
      <w:numPr>
        <w:numId w:val="9"/>
      </w:numPr>
      <w:spacing w:after="120" w:before="240"/>
      <w:outlineLvl w:val="0"/>
    </w:pPr>
    <w:rPr>
      <w:b w:val="1"/>
      <w:caps w:val="1"/>
    </w:rPr>
  </w:style>
  <w:style w:type="paragraph" w:styleId="Titre2">
    <w:name w:val="heading 2"/>
    <w:basedOn w:val="Normal"/>
    <w:next w:val="Normal"/>
    <w:qFormat w:val="1"/>
    <w:rsid w:val="0057593E"/>
    <w:pPr>
      <w:numPr>
        <w:ilvl w:val="1"/>
        <w:numId w:val="9"/>
      </w:numPr>
      <w:spacing w:after="120" w:before="360"/>
      <w:outlineLvl w:val="1"/>
    </w:pPr>
    <w:rPr>
      <w:caps w:val="1"/>
    </w:rPr>
  </w:style>
  <w:style w:type="paragraph" w:styleId="Titre3">
    <w:name w:val="heading 3"/>
    <w:basedOn w:val="Normal"/>
    <w:next w:val="Normal"/>
    <w:qFormat w:val="1"/>
    <w:rsid w:val="0057593E"/>
    <w:pPr>
      <w:numPr>
        <w:ilvl w:val="2"/>
        <w:numId w:val="9"/>
      </w:numPr>
      <w:spacing w:before="240"/>
      <w:outlineLvl w:val="2"/>
    </w:pPr>
    <w:rPr>
      <w:i w:val="1"/>
    </w:rPr>
  </w:style>
  <w:style w:type="paragraph" w:styleId="Titre4">
    <w:name w:val="heading 4"/>
    <w:basedOn w:val="Normal"/>
    <w:next w:val="Normal"/>
    <w:qFormat w:val="1"/>
    <w:rsid w:val="0057593E"/>
    <w:pPr>
      <w:numPr>
        <w:ilvl w:val="3"/>
        <w:numId w:val="9"/>
      </w:numPr>
      <w:spacing w:before="120"/>
      <w:outlineLvl w:val="3"/>
    </w:pPr>
  </w:style>
  <w:style w:type="paragraph" w:styleId="Titre5">
    <w:name w:val="heading 5"/>
    <w:basedOn w:val="Normal"/>
    <w:next w:val="Normal"/>
    <w:qFormat w:val="1"/>
    <w:rsid w:val="0057593E"/>
    <w:pPr>
      <w:numPr>
        <w:ilvl w:val="4"/>
        <w:numId w:val="9"/>
      </w:numPr>
      <w:spacing w:before="120"/>
      <w:outlineLvl w:val="4"/>
    </w:pPr>
  </w:style>
  <w:style w:type="paragraph" w:styleId="Titre6">
    <w:name w:val="heading 6"/>
    <w:basedOn w:val="Titre5"/>
    <w:next w:val="Normal"/>
    <w:qFormat w:val="1"/>
    <w:rsid w:val="0057593E"/>
    <w:pPr>
      <w:numPr>
        <w:ilvl w:val="5"/>
      </w:numPr>
      <w:spacing w:after="60" w:before="240"/>
      <w:jc w:val="left"/>
      <w:outlineLvl w:val="5"/>
    </w:pPr>
    <w:rPr>
      <w:bCs w:val="1"/>
      <w:szCs w:val="22"/>
    </w:rPr>
  </w:style>
  <w:style w:type="paragraph" w:styleId="Titre7">
    <w:name w:val="heading 7"/>
    <w:basedOn w:val="Titre5"/>
    <w:next w:val="Normal"/>
    <w:qFormat w:val="1"/>
    <w:rsid w:val="0057593E"/>
    <w:pPr>
      <w:numPr>
        <w:ilvl w:val="6"/>
      </w:numPr>
      <w:spacing w:after="60" w:before="240"/>
      <w:jc w:val="left"/>
      <w:outlineLvl w:val="6"/>
    </w:pPr>
    <w:rPr>
      <w:szCs w:val="24"/>
    </w:rPr>
  </w:style>
  <w:style w:type="paragraph" w:styleId="Titre8">
    <w:name w:val="heading 8"/>
    <w:basedOn w:val="Titre5"/>
    <w:next w:val="Normal"/>
    <w:qFormat w:val="1"/>
    <w:rsid w:val="0057593E"/>
    <w:pPr>
      <w:numPr>
        <w:ilvl w:val="7"/>
      </w:numPr>
      <w:spacing w:after="60" w:before="240"/>
      <w:jc w:val="left"/>
      <w:outlineLvl w:val="7"/>
    </w:pPr>
    <w:rPr>
      <w:iCs w:val="1"/>
      <w:szCs w:val="24"/>
    </w:rPr>
  </w:style>
  <w:style w:type="paragraph" w:styleId="Titre9">
    <w:name w:val="heading 9"/>
    <w:basedOn w:val="Titre5"/>
    <w:next w:val="Normal"/>
    <w:qFormat w:val="1"/>
    <w:rsid w:val="0057593E"/>
    <w:pPr>
      <w:numPr>
        <w:ilvl w:val="8"/>
      </w:numPr>
      <w:spacing w:after="60" w:before="240"/>
      <w:jc w:val="left"/>
      <w:outlineLvl w:val="8"/>
    </w:pPr>
    <w:rPr>
      <w:rFonts w:cs="Arial"/>
      <w:szCs w:val="2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57593E"/>
    <w:pPr>
      <w:spacing w:after="120" w:before="120"/>
    </w:pPr>
    <w:rPr>
      <w:b w:val="1"/>
      <w:bCs w:val="1"/>
    </w:rPr>
  </w:style>
  <w:style w:type="paragraph" w:styleId="Listeflches" w:customStyle="1">
    <w:name w:val="Liste à flèches"/>
    <w:basedOn w:val="Normal"/>
    <w:rsid w:val="0057593E"/>
    <w:pPr>
      <w:numPr>
        <w:numId w:val="11"/>
      </w:numPr>
    </w:pPr>
  </w:style>
  <w:style w:type="paragraph" w:styleId="Listepuces">
    <w:name w:val="List Bullet"/>
    <w:basedOn w:val="Normal"/>
    <w:rsid w:val="0057593E"/>
    <w:pPr>
      <w:numPr>
        <w:numId w:val="13"/>
      </w:numPr>
      <w:tabs>
        <w:tab w:val="clear" w:pos="964"/>
        <w:tab w:val="left" w:pos="851"/>
      </w:tabs>
      <w:ind w:left="567" w:firstLine="0"/>
    </w:pPr>
  </w:style>
  <w:style w:type="paragraph" w:styleId="Listesigne" w:customStyle="1">
    <w:name w:val="Liste à signe"/>
    <w:basedOn w:val="Normal"/>
    <w:rsid w:val="0057593E"/>
    <w:pPr>
      <w:numPr>
        <w:numId w:val="16"/>
      </w:numPr>
      <w:tabs>
        <w:tab w:val="clear" w:pos="360"/>
        <w:tab w:val="left" w:pos="340"/>
      </w:tabs>
    </w:pPr>
  </w:style>
  <w:style w:type="paragraph" w:styleId="SOMMAIRE" w:customStyle="1">
    <w:name w:val="SOMMAIRE"/>
    <w:basedOn w:val="Normal"/>
    <w:next w:val="Normal"/>
    <w:rsid w:val="0057593E"/>
    <w:pPr>
      <w:spacing w:after="360"/>
      <w:jc w:val="center"/>
    </w:pPr>
    <w:rPr>
      <w:b w:val="1"/>
      <w:caps w:val="1"/>
      <w:sz w:val="32"/>
      <w:szCs w:val="24"/>
      <w:lang w:val="fr-CA"/>
    </w:rPr>
  </w:style>
  <w:style w:type="paragraph" w:styleId="Tabledesillustrations">
    <w:name w:val="table of figures"/>
    <w:basedOn w:val="Normal"/>
    <w:next w:val="Normal"/>
    <w:semiHidden w:val="1"/>
    <w:rsid w:val="0057593E"/>
    <w:pPr>
      <w:ind w:left="400" w:hanging="400"/>
    </w:pPr>
    <w:rPr>
      <w:szCs w:val="24"/>
    </w:rPr>
  </w:style>
  <w:style w:type="paragraph" w:styleId="TM1">
    <w:name w:val="toc 1"/>
    <w:basedOn w:val="Normal"/>
    <w:next w:val="Normal"/>
    <w:uiPriority w:val="39"/>
    <w:rsid w:val="0057593E"/>
    <w:pPr>
      <w:tabs>
        <w:tab w:val="right" w:leader="dot" w:pos="9639"/>
      </w:tabs>
      <w:spacing w:after="120" w:before="120"/>
      <w:ind w:left="397" w:hanging="397"/>
    </w:pPr>
    <w:rPr>
      <w:b w:val="1"/>
      <w:caps w:val="1"/>
      <w:noProof w:val="1"/>
    </w:rPr>
  </w:style>
  <w:style w:type="paragraph" w:styleId="TM2">
    <w:name w:val="toc 2"/>
    <w:basedOn w:val="Normal"/>
    <w:next w:val="Normal"/>
    <w:uiPriority w:val="39"/>
    <w:rsid w:val="0057593E"/>
    <w:pPr>
      <w:tabs>
        <w:tab w:val="right" w:leader="dot" w:pos="9628"/>
      </w:tabs>
      <w:ind w:left="737" w:hanging="510"/>
    </w:pPr>
    <w:rPr>
      <w:caps w:val="1"/>
      <w:noProof w:val="1"/>
    </w:rPr>
  </w:style>
  <w:style w:type="paragraph" w:styleId="TM3">
    <w:name w:val="toc 3"/>
    <w:basedOn w:val="Normal"/>
    <w:next w:val="Normal"/>
    <w:uiPriority w:val="39"/>
    <w:rsid w:val="0057593E"/>
    <w:pPr>
      <w:tabs>
        <w:tab w:val="right" w:leader="dot" w:pos="9628"/>
      </w:tabs>
      <w:ind w:left="1134" w:hanging="680"/>
    </w:pPr>
    <w:rPr>
      <w:i w:val="1"/>
    </w:rPr>
  </w:style>
  <w:style w:type="paragraph" w:styleId="TM4">
    <w:name w:val="toc 4"/>
    <w:basedOn w:val="Normal"/>
    <w:next w:val="Normal"/>
    <w:semiHidden w:val="1"/>
    <w:rsid w:val="0057593E"/>
    <w:pPr>
      <w:tabs>
        <w:tab w:val="right" w:leader="dot" w:pos="9639"/>
      </w:tabs>
      <w:ind w:left="1531" w:hanging="851"/>
    </w:pPr>
    <w:rPr>
      <w:noProof w:val="1"/>
      <w:sz w:val="18"/>
    </w:rPr>
  </w:style>
  <w:style w:type="character" w:styleId="Lienhypertexte">
    <w:name w:val="Hyperlink"/>
    <w:basedOn w:val="Policepardfaut"/>
    <w:uiPriority w:val="99"/>
    <w:rsid w:val="0057593E"/>
    <w:rPr>
      <w:color w:val="0000ff"/>
      <w:u w:val="single"/>
    </w:rPr>
  </w:style>
  <w:style w:type="paragraph" w:styleId="En-tte">
    <w:name w:val="header"/>
    <w:basedOn w:val="Normal"/>
    <w:rsid w:val="0057593E"/>
    <w:pPr>
      <w:tabs>
        <w:tab w:val="center" w:pos="4536"/>
        <w:tab w:val="right" w:pos="9072"/>
      </w:tabs>
    </w:pPr>
  </w:style>
  <w:style w:type="paragraph" w:styleId="Pieddepage">
    <w:name w:val="footer"/>
    <w:basedOn w:val="Normal"/>
    <w:rsid w:val="0057593E"/>
    <w:pPr>
      <w:tabs>
        <w:tab w:val="right" w:pos="9526"/>
      </w:tabs>
    </w:pPr>
  </w:style>
  <w:style w:type="character" w:styleId="Lienhypertextesuivivisit">
    <w:name w:val="FollowedHyperlink"/>
    <w:basedOn w:val="Policepardfaut"/>
    <w:rsid w:val="0057593E"/>
    <w:rPr>
      <w:color w:val="800080"/>
      <w:u w:val="single"/>
    </w:rPr>
  </w:style>
  <w:style w:type="paragraph" w:styleId="Listecarr" w:customStyle="1">
    <w:name w:val="Liste à carré"/>
    <w:basedOn w:val="Normal"/>
    <w:rsid w:val="0057593E"/>
    <w:pPr>
      <w:numPr>
        <w:numId w:val="10"/>
      </w:numPr>
      <w:tabs>
        <w:tab w:val="clear" w:pos="360"/>
        <w:tab w:val="left" w:pos="340"/>
      </w:tabs>
    </w:pPr>
  </w:style>
  <w:style w:type="paragraph" w:styleId="Listeflches2" w:customStyle="1">
    <w:name w:val="Liste à flèches 2"/>
    <w:basedOn w:val="Normal"/>
    <w:rsid w:val="0057593E"/>
    <w:pPr>
      <w:numPr>
        <w:numId w:val="12"/>
      </w:numPr>
      <w:tabs>
        <w:tab w:val="clear" w:pos="397"/>
      </w:tabs>
    </w:pPr>
  </w:style>
  <w:style w:type="paragraph" w:styleId="Listepuces2">
    <w:name w:val="List Bullet 2"/>
    <w:basedOn w:val="Normal"/>
    <w:rsid w:val="0057593E"/>
    <w:pPr>
      <w:numPr>
        <w:numId w:val="15"/>
      </w:numPr>
      <w:tabs>
        <w:tab w:val="clear" w:pos="643"/>
        <w:tab w:val="left" w:pos="902"/>
      </w:tabs>
      <w:ind w:left="902" w:hanging="335"/>
    </w:pPr>
  </w:style>
  <w:style w:type="paragraph" w:styleId="Petitepolice" w:customStyle="1">
    <w:name w:val="Petite police"/>
    <w:basedOn w:val="Normal"/>
    <w:rsid w:val="0057593E"/>
    <w:pPr>
      <w:jc w:val="left"/>
    </w:pPr>
    <w:rPr>
      <w:sz w:val="16"/>
    </w:rPr>
  </w:style>
  <w:style w:type="paragraph" w:styleId="TITREDOC" w:customStyle="1">
    <w:name w:val="TITRE DOC"/>
    <w:rsid w:val="0057593E"/>
    <w:pPr>
      <w:jc w:val="center"/>
    </w:pPr>
    <w:rPr>
      <w:rFonts w:ascii="Verdana" w:hAnsi="Verdana"/>
      <w:b w:val="1"/>
      <w:caps w:val="1"/>
      <w:sz w:val="36"/>
    </w:rPr>
  </w:style>
  <w:style w:type="paragraph" w:styleId="TITREPROJET" w:customStyle="1">
    <w:name w:val="TITRE PROJET"/>
    <w:rsid w:val="0057593E"/>
    <w:pPr>
      <w:jc w:val="center"/>
    </w:pPr>
    <w:rPr>
      <w:rFonts w:ascii="Verdana" w:hAnsi="Verdana"/>
      <w:b w:val="1"/>
      <w:i w:val="1"/>
      <w:sz w:val="32"/>
    </w:rPr>
  </w:style>
  <w:style w:type="paragraph" w:styleId="Retraitcorpsdetexte">
    <w:name w:val="Body Text Indent"/>
    <w:basedOn w:val="Normal"/>
    <w:rsid w:val="0057593E"/>
    <w:pPr>
      <w:tabs>
        <w:tab w:val="num" w:pos="975"/>
        <w:tab w:val="left" w:pos="2535"/>
      </w:tabs>
      <w:ind w:left="975" w:hanging="390"/>
      <w:jc w:val="left"/>
    </w:pPr>
    <w:rPr>
      <w:spacing w:val="-5"/>
      <w:lang w:val="fr-CA"/>
    </w:rPr>
  </w:style>
  <w:style w:type="character" w:styleId="Numrodepage">
    <w:name w:val="page number"/>
    <w:basedOn w:val="Policepardfaut"/>
    <w:rsid w:val="0057593E"/>
    <w:rPr>
      <w:rFonts w:ascii="Verdana" w:hAnsi="Verdana"/>
    </w:rPr>
  </w:style>
  <w:style w:type="paragraph" w:styleId="Textedebulles">
    <w:name w:val="Balloon Text"/>
    <w:basedOn w:val="Normal"/>
    <w:link w:val="TextedebullesCar"/>
    <w:rsid w:val="004522BE"/>
    <w:rPr>
      <w:rFonts w:ascii="Tahoma" w:cs="Tahoma" w:hAnsi="Tahoma"/>
      <w:sz w:val="16"/>
      <w:szCs w:val="16"/>
    </w:rPr>
  </w:style>
  <w:style w:type="character" w:styleId="TextedebullesCar" w:customStyle="1">
    <w:name w:val="Texte de bulles Car"/>
    <w:basedOn w:val="Policepardfaut"/>
    <w:link w:val="Textedebulles"/>
    <w:rsid w:val="004522BE"/>
    <w:rPr>
      <w:rFonts w:ascii="Tahoma" w:cs="Tahoma" w:hAnsi="Tahoma"/>
      <w:sz w:val="16"/>
      <w:szCs w:val="16"/>
    </w:rPr>
  </w:style>
  <w:style w:type="paragraph" w:styleId="NormalWeb">
    <w:name w:val="Normal (Web)"/>
    <w:basedOn w:val="Normal"/>
    <w:uiPriority w:val="99"/>
    <w:unhideWhenUsed w:val="1"/>
    <w:rsid w:val="00046D47"/>
    <w:pPr>
      <w:spacing w:after="100" w:afterAutospacing="1" w:before="100" w:beforeAutospacing="1"/>
      <w:jc w:val="left"/>
    </w:pPr>
    <w:rPr>
      <w:rFonts w:ascii="Times New Roman" w:hAnsi="Times New Roman"/>
      <w:sz w:val="24"/>
      <w:szCs w:val="24"/>
    </w:rPr>
  </w:style>
  <w:style w:type="paragraph" w:styleId="Paragraphedeliste">
    <w:name w:val="List Paragraph"/>
    <w:basedOn w:val="Normal"/>
    <w:uiPriority w:val="34"/>
    <w:qFormat w:val="1"/>
    <w:rsid w:val="008B575A"/>
    <w:pPr>
      <w:ind w:left="720"/>
      <w:contextualSpacing w:val="1"/>
    </w:pPr>
  </w:style>
  <w:style w:type="table" w:styleId="Grilledutableau">
    <w:name w:val="Table Grid"/>
    <w:basedOn w:val="TableauNormal"/>
    <w:rsid w:val="00FC764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16.jp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3.png"/><Relationship Id="rId11" Type="http://schemas.openxmlformats.org/officeDocument/2006/relationships/image" Target="media/image21.png"/><Relationship Id="rId33" Type="http://schemas.openxmlformats.org/officeDocument/2006/relationships/image" Target="media/image19.png"/><Relationship Id="rId10" Type="http://schemas.openxmlformats.org/officeDocument/2006/relationships/image" Target="media/image9.png"/><Relationship Id="rId32" Type="http://schemas.openxmlformats.org/officeDocument/2006/relationships/image" Target="media/image14.png"/><Relationship Id="rId13" Type="http://schemas.openxmlformats.org/officeDocument/2006/relationships/image" Target="media/image20.png"/><Relationship Id="rId12"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header" Target="header2.xml"/><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hyperlink" Target="http://icam.groupe-icam.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x4TA1Jdbv/XCTL+pMpuZqgw4Q==">CgMxLjAyCGguZ2pkZ3hzMgloLjMwajB6bGwyCWguMWZvYjl0ZTIJaC4yZXQ5MnAwMghoLnR5amN3dDIJaC4zZHk2dmttMg5oLnMxMGFoMXR2NmF0NjIJaC4xdDNoNXNmMgloLjRkMzRvZzgyCWguMnM4ZXlvMTIJaC4xN2RwOHZ1MgloLjNyZGNyam4yCWguMjZpbjFyZzIIaC5sbnhiejkyCWguMzVua3VuMjIJaC4xa3N2NHV2MgloLjQ0c2luaW8yCWguMmp4c3hxaDIIaC56MzM3eWE4AHIhMXBhNXhjOWF5M1RUN1ZrRzJYTjRFX1pvaDNlQnZ4bV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2024-12-05T19:35:00Z</dcterms:created>
  <dc:creator>male</dc:creator>
</cp:coreProperties>
</file>