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f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05.0" w:type="dxa"/>
        <w:jc w:val="left"/>
        <w:tblInd w:w="-7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70"/>
        <w:gridCol w:w="1455"/>
        <w:gridCol w:w="1380"/>
        <w:gridCol w:w="1800"/>
        <w:gridCol w:w="1800"/>
        <w:tblGridChange w:id="0">
          <w:tblGrid>
            <w:gridCol w:w="3270"/>
            <w:gridCol w:w="1455"/>
            <w:gridCol w:w="1380"/>
            <w:gridCol w:w="1800"/>
            <w:gridCol w:w="1800"/>
          </w:tblGrid>
        </w:tblGridChange>
      </w:tblGrid>
      <w:tr>
        <w:trPr>
          <w:cantSplit w:val="0"/>
          <w:trHeight w:val="59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Séance du  28/02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Sénace du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04/03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Séance du 06/03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8.000000000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 Medium" w:cs="Barlow Medium" w:eastAsia="Barlow Medium" w:hAnsi="Barlow Medium"/>
                <w:sz w:val="24"/>
                <w:szCs w:val="24"/>
              </w:rPr>
            </w:pPr>
            <w:r w:rsidDel="00000000" w:rsidR="00000000" w:rsidRPr="00000000">
              <w:rPr>
                <w:rFonts w:ascii="Barlow Medium" w:cs="Barlow Medium" w:eastAsia="Barlow Medium" w:hAnsi="Barlow Medium"/>
                <w:sz w:val="24"/>
                <w:szCs w:val="24"/>
                <w:rtl w:val="0"/>
              </w:rPr>
              <w:t xml:space="preserve">Châssis Mini Robot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.799999999999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ind w:left="-992.1259842519685" w:firstLine="0"/>
              <w:jc w:val="center"/>
              <w:rPr>
                <w:rFonts w:ascii="Barlow Medium" w:cs="Barlow Medium" w:eastAsia="Barlow Medium" w:hAnsi="Barlow Medium"/>
                <w:sz w:val="26"/>
                <w:szCs w:val="26"/>
              </w:rPr>
            </w:pPr>
            <w:r w:rsidDel="00000000" w:rsidR="00000000" w:rsidRPr="00000000">
              <w:rPr>
                <w:rFonts w:ascii="Barlow Medium" w:cs="Barlow Medium" w:eastAsia="Barlow Medium" w:hAnsi="Barlow Medium"/>
                <w:sz w:val="26"/>
                <w:szCs w:val="26"/>
                <w:rtl w:val="0"/>
              </w:rPr>
              <w:t xml:space="preserve">     Déploiement Caméra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8.000000000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 Medium" w:cs="Barlow Medium" w:eastAsia="Barlow Medium" w:hAnsi="Barlow Medium"/>
                <w:sz w:val="24"/>
                <w:szCs w:val="24"/>
              </w:rPr>
            </w:pPr>
            <w:r w:rsidDel="00000000" w:rsidR="00000000" w:rsidRPr="00000000">
              <w:rPr>
                <w:rFonts w:ascii="Barlow Medium" w:cs="Barlow Medium" w:eastAsia="Barlow Medium" w:hAnsi="Barlow Medium"/>
                <w:sz w:val="24"/>
                <w:szCs w:val="24"/>
                <w:rtl w:val="0"/>
              </w:rPr>
              <w:t xml:space="preserve">Transmission Pilotage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 Medium" w:cs="Barlow Medium" w:eastAsia="Barlow Medium" w:hAnsi="Barlow Medium"/>
              </w:rPr>
            </w:pPr>
            <w:r w:rsidDel="00000000" w:rsidR="00000000" w:rsidRPr="00000000">
              <w:rPr>
                <w:rFonts w:ascii="Barlow Medium" w:cs="Barlow Medium" w:eastAsia="Barlow Medium" w:hAnsi="Barlow Medium"/>
                <w:rtl w:val="0"/>
              </w:rPr>
              <w:t xml:space="preserve">Chassis Station Hote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 Medium" w:cs="Barlow Medium" w:eastAsia="Barlow Medium" w:hAnsi="Barlow Medium"/>
              </w:rPr>
            </w:pPr>
            <w:r w:rsidDel="00000000" w:rsidR="00000000" w:rsidRPr="00000000">
              <w:rPr>
                <w:rFonts w:ascii="Barlow Medium" w:cs="Barlow Medium" w:eastAsia="Barlow Medium" w:hAnsi="Barlow Medium"/>
                <w:rtl w:val="0"/>
              </w:rPr>
              <w:t xml:space="preserve">Systeme d’ejection et Treuil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 Medium" w:cs="Barlow Medium" w:eastAsia="Barlow Medium" w:hAnsi="Barlow Medium"/>
              </w:rPr>
            </w:pPr>
            <w:r w:rsidDel="00000000" w:rsidR="00000000" w:rsidRPr="00000000">
              <w:rPr>
                <w:rFonts w:ascii="Barlow Medium" w:cs="Barlow Medium" w:eastAsia="Barlow Medium" w:hAnsi="Barlow Medium"/>
                <w:rtl w:val="0"/>
              </w:rPr>
              <w:t xml:space="preserve">Systeme de verrouillage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 Medium" w:cs="Barlow Medium" w:eastAsia="Barlow Medium" w:hAnsi="Barlow Medium"/>
              </w:rPr>
            </w:pPr>
            <w:r w:rsidDel="00000000" w:rsidR="00000000" w:rsidRPr="00000000">
              <w:rPr>
                <w:rFonts w:ascii="Barlow Medium" w:cs="Barlow Medium" w:eastAsia="Barlow Medium" w:hAnsi="Barlow Medium"/>
                <w:rtl w:val="0"/>
              </w:rPr>
              <w:t xml:space="preserve">Docking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 Medium" w:cs="Barlow Medium" w:eastAsia="Barlow Medium" w:hAnsi="Barlow Medium"/>
              </w:rPr>
            </w:pPr>
            <w:r w:rsidDel="00000000" w:rsidR="00000000" w:rsidRPr="00000000">
              <w:rPr>
                <w:rFonts w:ascii="Barlow Medium" w:cs="Barlow Medium" w:eastAsia="Barlow Medium" w:hAnsi="Barlow Medium"/>
                <w:rtl w:val="0"/>
              </w:rPr>
              <w:t xml:space="preserve">Commande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645" w:tblpY="0"/>
        <w:tblW w:w="9675.0" w:type="dxa"/>
        <w:jc w:val="left"/>
        <w:tblInd w:w="-7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70"/>
        <w:gridCol w:w="2865"/>
        <w:gridCol w:w="3540"/>
        <w:tblGridChange w:id="0">
          <w:tblGrid>
            <w:gridCol w:w="3270"/>
            <w:gridCol w:w="2865"/>
            <w:gridCol w:w="3540"/>
          </w:tblGrid>
        </w:tblGridChange>
      </w:tblGrid>
      <w:tr>
        <w:trPr>
          <w:cantSplit w:val="0"/>
          <w:trHeight w:val="700.95703125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Average" w:cs="Average" w:eastAsia="Average" w:hAnsi="Average"/>
                <w:sz w:val="24"/>
                <w:szCs w:val="24"/>
              </w:rPr>
            </w:pPr>
            <w:r w:rsidDel="00000000" w:rsidR="00000000" w:rsidRPr="00000000">
              <w:rPr>
                <w:rFonts w:ascii="Average" w:cs="Average" w:eastAsia="Average" w:hAnsi="Average"/>
                <w:sz w:val="24"/>
                <w:szCs w:val="24"/>
                <w:rtl w:val="0"/>
              </w:rPr>
              <w:t xml:space="preserve">Semaine 09 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Average" w:cs="Average" w:eastAsia="Average" w:hAnsi="Average"/>
                <w:sz w:val="24"/>
                <w:szCs w:val="24"/>
              </w:rPr>
            </w:pPr>
            <w:r w:rsidDel="00000000" w:rsidR="00000000" w:rsidRPr="00000000">
              <w:rPr>
                <w:rFonts w:ascii="Average" w:cs="Average" w:eastAsia="Average" w:hAnsi="Average"/>
                <w:sz w:val="24"/>
                <w:szCs w:val="24"/>
                <w:rtl w:val="0"/>
              </w:rPr>
              <w:t xml:space="preserve">Semaine 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Average" w:cs="Average" w:eastAsia="Average" w:hAnsi="Averag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verage" w:cs="Average" w:eastAsia="Average" w:hAnsi="Average"/>
                <w:b w:val="1"/>
                <w:bCs w:val="1"/>
                <w:sz w:val="24"/>
                <w:szCs w:val="24"/>
                <w:rtl w:val="0"/>
              </w:rPr>
              <w:t xml:space="preserve">Châssis Mini Robot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Average" w:cs="Average" w:eastAsia="Average" w:hAnsi="Average"/>
                <w:sz w:val="24"/>
                <w:szCs w:val="24"/>
              </w:rPr>
            </w:pPr>
            <w:r w:rsidDel="00000000" w:rsidR="00000000" w:rsidRPr="00000000">
              <w:rPr>
                <w:rFonts w:ascii="Average" w:cs="Average" w:eastAsia="Average" w:hAnsi="Average"/>
                <w:sz w:val="24"/>
                <w:szCs w:val="24"/>
                <w:rtl w:val="0"/>
              </w:rPr>
              <w:t xml:space="preserve">-Modélisation du mini robot sur Solidworks.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Average" w:cs="Average" w:eastAsia="Average" w:hAnsi="Average"/>
                <w:sz w:val="24"/>
                <w:szCs w:val="24"/>
              </w:rPr>
            </w:pPr>
            <w:r w:rsidDel="00000000" w:rsidR="00000000" w:rsidRPr="00000000">
              <w:rPr>
                <w:rFonts w:ascii="Average" w:cs="Average" w:eastAsia="Average" w:hAnsi="Average"/>
                <w:sz w:val="24"/>
                <w:szCs w:val="24"/>
                <w:rtl w:val="0"/>
              </w:rPr>
              <w:t xml:space="preserve">-Définition des éléments constitutifs de chaque liaison cinématique.</w:t>
            </w:r>
          </w:p>
        </w:tc>
      </w:tr>
      <w:tr>
        <w:trPr>
          <w:cantSplit w:val="0"/>
          <w:trHeight w:val="553.8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ind w:left="-992.1259842519685" w:firstLine="0"/>
              <w:jc w:val="center"/>
              <w:rPr>
                <w:rFonts w:ascii="Average" w:cs="Average" w:eastAsia="Average" w:hAnsi="Averag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verage" w:cs="Average" w:eastAsia="Average" w:hAnsi="Average"/>
                <w:b w:val="1"/>
                <w:bCs w:val="1"/>
                <w:sz w:val="24"/>
                <w:szCs w:val="24"/>
                <w:rtl w:val="0"/>
              </w:rPr>
              <w:t xml:space="preserve">     Déploiement Caméra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Average" w:cs="Average" w:eastAsia="Average" w:hAnsi="Average"/>
                <w:sz w:val="24"/>
                <w:szCs w:val="24"/>
              </w:rPr>
            </w:pPr>
            <w:r w:rsidDel="00000000" w:rsidR="00000000" w:rsidRPr="00000000">
              <w:rPr>
                <w:rFonts w:ascii="Average" w:cs="Average" w:eastAsia="Average" w:hAnsi="Average"/>
                <w:sz w:val="24"/>
                <w:szCs w:val="24"/>
                <w:rtl w:val="0"/>
              </w:rPr>
              <w:t xml:space="preserve">-Dimensionnement des moteurs.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Average" w:cs="Average" w:eastAsia="Average" w:hAnsi="Average"/>
                <w:sz w:val="24"/>
                <w:szCs w:val="24"/>
              </w:rPr>
            </w:pPr>
            <w:r w:rsidDel="00000000" w:rsidR="00000000" w:rsidRPr="00000000">
              <w:rPr>
                <w:rFonts w:ascii="Average" w:cs="Average" w:eastAsia="Average" w:hAnsi="Average"/>
                <w:sz w:val="24"/>
                <w:szCs w:val="24"/>
                <w:rtl w:val="0"/>
              </w:rPr>
              <w:t xml:space="preserve">-Dimensionnement des engrenages.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Average" w:cs="Average" w:eastAsia="Average" w:hAnsi="Average"/>
                <w:sz w:val="24"/>
                <w:szCs w:val="24"/>
              </w:rPr>
            </w:pPr>
            <w:r w:rsidDel="00000000" w:rsidR="00000000" w:rsidRPr="00000000">
              <w:rPr>
                <w:rFonts w:ascii="Average" w:cs="Average" w:eastAsia="Average" w:hAnsi="Average"/>
                <w:sz w:val="24"/>
                <w:szCs w:val="24"/>
                <w:rtl w:val="0"/>
              </w:rPr>
              <w:t xml:space="preserve">-Choix des éléments, usinage.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Average" w:cs="Average" w:eastAsia="Average" w:hAnsi="Averag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verage" w:cs="Average" w:eastAsia="Average" w:hAnsi="Average"/>
                <w:b w:val="1"/>
                <w:bCs w:val="1"/>
                <w:sz w:val="24"/>
                <w:szCs w:val="24"/>
                <w:rtl w:val="0"/>
              </w:rPr>
              <w:t xml:space="preserve">Transmission Pilotage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Average" w:cs="Average" w:eastAsia="Average" w:hAnsi="Average"/>
                <w:sz w:val="24"/>
                <w:szCs w:val="24"/>
              </w:rPr>
            </w:pPr>
            <w:r w:rsidDel="00000000" w:rsidR="00000000" w:rsidRPr="00000000">
              <w:rPr>
                <w:rFonts w:ascii="Average" w:cs="Average" w:eastAsia="Average" w:hAnsi="Average"/>
                <w:sz w:val="24"/>
                <w:szCs w:val="24"/>
                <w:rtl w:val="0"/>
              </w:rPr>
              <w:t xml:space="preserve">-Test de la solution Camera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Average" w:cs="Average" w:eastAsia="Average" w:hAnsi="Average"/>
                <w:sz w:val="24"/>
                <w:szCs w:val="24"/>
              </w:rPr>
            </w:pPr>
            <w:r w:rsidDel="00000000" w:rsidR="00000000" w:rsidRPr="00000000">
              <w:rPr>
                <w:rFonts w:ascii="Average" w:cs="Average" w:eastAsia="Average" w:hAnsi="Average"/>
                <w:sz w:val="24"/>
                <w:szCs w:val="24"/>
                <w:rtl w:val="0"/>
              </w:rPr>
              <w:t xml:space="preserve">- Création de la manette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Average" w:cs="Average" w:eastAsia="Average" w:hAnsi="Average"/>
                <w:sz w:val="24"/>
                <w:szCs w:val="24"/>
              </w:rPr>
            </w:pPr>
            <w:r w:rsidDel="00000000" w:rsidR="00000000" w:rsidRPr="00000000">
              <w:rPr>
                <w:rFonts w:ascii="Average" w:cs="Average" w:eastAsia="Average" w:hAnsi="Average"/>
                <w:sz w:val="24"/>
                <w:szCs w:val="24"/>
                <w:rtl w:val="0"/>
              </w:rPr>
              <w:t xml:space="preserve">-Mise en place du codage.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Average" w:cs="Average" w:eastAsia="Average" w:hAnsi="Averag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verage" w:cs="Average" w:eastAsia="Average" w:hAnsi="Average"/>
                <w:b w:val="1"/>
                <w:bCs w:val="1"/>
                <w:sz w:val="24"/>
                <w:szCs w:val="24"/>
                <w:rtl w:val="0"/>
              </w:rPr>
              <w:t xml:space="preserve">Châssis Station Hôte</w:t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Average" w:cs="Average" w:eastAsia="Average" w:hAnsi="Average"/>
                <w:sz w:val="24"/>
                <w:szCs w:val="24"/>
              </w:rPr>
            </w:pPr>
            <w:r w:rsidDel="00000000" w:rsidR="00000000" w:rsidRPr="00000000">
              <w:rPr>
                <w:rFonts w:ascii="Average" w:cs="Average" w:eastAsia="Average" w:hAnsi="Average"/>
                <w:sz w:val="24"/>
                <w:szCs w:val="24"/>
                <w:rtl w:val="0"/>
              </w:rPr>
              <w:t xml:space="preserve">-Modélisation du châssis sur Solidworks,  Solidworks de la station hôte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Average" w:cs="Average" w:eastAsia="Average" w:hAnsi="Average"/>
                <w:sz w:val="24"/>
                <w:szCs w:val="24"/>
              </w:rPr>
            </w:pPr>
            <w:r w:rsidDel="00000000" w:rsidR="00000000" w:rsidRPr="00000000">
              <w:rPr>
                <w:rFonts w:ascii="Average" w:cs="Average" w:eastAsia="Average" w:hAnsi="Average"/>
                <w:sz w:val="24"/>
                <w:szCs w:val="24"/>
                <w:rtl w:val="0"/>
              </w:rPr>
              <w:t xml:space="preserve">-Définition des éléments constitutifs de chaque liaison cinématique.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Average" w:cs="Average" w:eastAsia="Average" w:hAnsi="Averag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8.9999999999999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Average" w:cs="Average" w:eastAsia="Average" w:hAnsi="Averag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verage" w:cs="Average" w:eastAsia="Average" w:hAnsi="Average"/>
                <w:b w:val="1"/>
                <w:bCs w:val="1"/>
                <w:sz w:val="24"/>
                <w:szCs w:val="24"/>
                <w:rtl w:val="0"/>
              </w:rPr>
              <w:t xml:space="preserve">Système d'éjection et système de Treuil</w:t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Average" w:cs="Average" w:eastAsia="Average" w:hAnsi="Average"/>
                <w:sz w:val="24"/>
                <w:szCs w:val="24"/>
              </w:rPr>
            </w:pPr>
            <w:r w:rsidDel="00000000" w:rsidR="00000000" w:rsidRPr="00000000">
              <w:rPr>
                <w:rFonts w:ascii="Average" w:cs="Average" w:eastAsia="Average" w:hAnsi="Average"/>
                <w:sz w:val="24"/>
                <w:szCs w:val="24"/>
                <w:rtl w:val="0"/>
              </w:rPr>
              <w:t xml:space="preserve">-Dimensionnement du ressort, fil (raideur, </w:t>
            </w:r>
            <w:r w:rsidDel="00000000" w:rsidR="00000000" w:rsidRPr="00000000">
              <w:rPr>
                <w:rFonts w:ascii="Average" w:cs="Average" w:eastAsia="Average" w:hAnsi="Average"/>
                <w:sz w:val="24"/>
                <w:szCs w:val="24"/>
                <w:rtl w:val="0"/>
              </w:rPr>
              <w:t xml:space="preserve">longeur</w:t>
            </w:r>
            <w:r w:rsidDel="00000000" w:rsidR="00000000" w:rsidRPr="00000000">
              <w:rPr>
                <w:rFonts w:ascii="Average" w:cs="Average" w:eastAsia="Average" w:hAnsi="Average"/>
                <w:sz w:val="24"/>
                <w:szCs w:val="24"/>
                <w:rtl w:val="0"/>
              </w:rPr>
              <w:t xml:space="preserve">). Calcul théorique. 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Average" w:cs="Average" w:eastAsia="Average" w:hAnsi="Average"/>
                <w:sz w:val="24"/>
                <w:szCs w:val="24"/>
              </w:rPr>
            </w:pPr>
            <w:r w:rsidDel="00000000" w:rsidR="00000000" w:rsidRPr="00000000">
              <w:rPr>
                <w:rFonts w:ascii="Average" w:cs="Average" w:eastAsia="Average" w:hAnsi="Average"/>
                <w:sz w:val="24"/>
                <w:szCs w:val="24"/>
                <w:rtl w:val="0"/>
              </w:rPr>
              <w:t xml:space="preserve">-Choix du ressort, fil et enrouleur, passer commande.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Average" w:cs="Average" w:eastAsia="Average" w:hAnsi="Averag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verage" w:cs="Average" w:eastAsia="Average" w:hAnsi="Average"/>
                <w:b w:val="1"/>
                <w:bCs w:val="1"/>
                <w:sz w:val="24"/>
                <w:szCs w:val="24"/>
                <w:rtl w:val="0"/>
              </w:rPr>
              <w:t xml:space="preserve">Système de verrouillage 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Average" w:cs="Average" w:eastAsia="Average" w:hAnsi="Average"/>
                <w:sz w:val="24"/>
                <w:szCs w:val="24"/>
              </w:rPr>
            </w:pPr>
            <w:r w:rsidDel="00000000" w:rsidR="00000000" w:rsidRPr="00000000">
              <w:rPr>
                <w:rFonts w:ascii="Average" w:cs="Average" w:eastAsia="Average" w:hAnsi="Average"/>
                <w:sz w:val="24"/>
                <w:szCs w:val="24"/>
                <w:rtl w:val="0"/>
              </w:rPr>
              <w:t xml:space="preserve">-Dimensionnement des moteurs.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Average" w:cs="Average" w:eastAsia="Average" w:hAnsi="Average"/>
                <w:sz w:val="24"/>
                <w:szCs w:val="24"/>
              </w:rPr>
            </w:pPr>
            <w:r w:rsidDel="00000000" w:rsidR="00000000" w:rsidRPr="00000000">
              <w:rPr>
                <w:rFonts w:ascii="Average" w:cs="Average" w:eastAsia="Average" w:hAnsi="Average"/>
                <w:sz w:val="24"/>
                <w:szCs w:val="24"/>
                <w:rtl w:val="0"/>
              </w:rPr>
              <w:t xml:space="preserve">-Dimensionnement des engrenages. 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Average" w:cs="Average" w:eastAsia="Average" w:hAnsi="Average"/>
                <w:sz w:val="24"/>
                <w:szCs w:val="24"/>
              </w:rPr>
            </w:pPr>
            <w:r w:rsidDel="00000000" w:rsidR="00000000" w:rsidRPr="00000000">
              <w:rPr>
                <w:rFonts w:ascii="Average" w:cs="Average" w:eastAsia="Average" w:hAnsi="Average"/>
                <w:sz w:val="24"/>
                <w:szCs w:val="24"/>
                <w:rtl w:val="0"/>
              </w:rPr>
              <w:t xml:space="preserve">-Modelisation solidworks. 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Average" w:cs="Average" w:eastAsia="Average" w:hAnsi="Average"/>
                <w:sz w:val="24"/>
                <w:szCs w:val="24"/>
              </w:rPr>
            </w:pPr>
            <w:r w:rsidDel="00000000" w:rsidR="00000000" w:rsidRPr="00000000">
              <w:rPr>
                <w:rFonts w:ascii="Average" w:cs="Average" w:eastAsia="Average" w:hAnsi="Average"/>
                <w:sz w:val="24"/>
                <w:szCs w:val="24"/>
                <w:rtl w:val="0"/>
              </w:rPr>
              <w:t xml:space="preserve">-Définition des éléments constitutifs de chaque liaison cinématique.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Average" w:cs="Average" w:eastAsia="Average" w:hAnsi="Averag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Average" w:cs="Average" w:eastAsia="Average" w:hAnsi="Averag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verage" w:cs="Average" w:eastAsia="Average" w:hAnsi="Average"/>
                <w:b w:val="1"/>
                <w:bCs w:val="1"/>
                <w:sz w:val="24"/>
                <w:szCs w:val="24"/>
                <w:rtl w:val="0"/>
              </w:rPr>
              <w:t xml:space="preserve">Docking </w:t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Average" w:cs="Average" w:eastAsia="Average" w:hAnsi="Average"/>
                <w:sz w:val="24"/>
                <w:szCs w:val="24"/>
              </w:rPr>
            </w:pPr>
            <w:r w:rsidDel="00000000" w:rsidR="00000000" w:rsidRPr="00000000">
              <w:rPr>
                <w:rFonts w:ascii="Average" w:cs="Average" w:eastAsia="Average" w:hAnsi="Average"/>
                <w:sz w:val="24"/>
                <w:szCs w:val="24"/>
                <w:rtl w:val="0"/>
              </w:rPr>
              <w:t xml:space="preserve">-Solution de mise en place de la connectique et du système de recharge.</w:t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Average" w:cs="Average" w:eastAsia="Average" w:hAnsi="Average"/>
                <w:sz w:val="24"/>
                <w:szCs w:val="24"/>
              </w:rPr>
            </w:pPr>
            <w:r w:rsidDel="00000000" w:rsidR="00000000" w:rsidRPr="00000000">
              <w:rPr>
                <w:rFonts w:ascii="Average" w:cs="Average" w:eastAsia="Average" w:hAnsi="Average"/>
                <w:sz w:val="24"/>
                <w:szCs w:val="24"/>
                <w:rtl w:val="0"/>
              </w:rPr>
              <w:t xml:space="preserve">-Choix de la connectique.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Average" w:cs="Average" w:eastAsia="Average" w:hAnsi="Averag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verage" w:cs="Average" w:eastAsia="Average" w:hAnsi="Average"/>
                <w:b w:val="1"/>
                <w:bCs w:val="1"/>
                <w:sz w:val="24"/>
                <w:szCs w:val="24"/>
                <w:rtl w:val="0"/>
              </w:rPr>
              <w:t xml:space="preserve">Commande</w:t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Average" w:cs="Average" w:eastAsia="Average" w:hAnsi="Average"/>
                <w:sz w:val="24"/>
                <w:szCs w:val="24"/>
              </w:rPr>
            </w:pPr>
            <w:r w:rsidDel="00000000" w:rsidR="00000000" w:rsidRPr="00000000">
              <w:rPr>
                <w:rFonts w:ascii="Average" w:cs="Average" w:eastAsia="Average" w:hAnsi="Average"/>
                <w:sz w:val="24"/>
                <w:szCs w:val="24"/>
                <w:rtl w:val="0"/>
              </w:rPr>
              <w:t xml:space="preserve">-Dimensionnement de la batterie.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Average" w:cs="Average" w:eastAsia="Average" w:hAnsi="Average"/>
                <w:sz w:val="24"/>
                <w:szCs w:val="24"/>
              </w:rPr>
            </w:pPr>
            <w:r w:rsidDel="00000000" w:rsidR="00000000" w:rsidRPr="00000000">
              <w:rPr>
                <w:rFonts w:ascii="Average" w:cs="Average" w:eastAsia="Average" w:hAnsi="Average"/>
                <w:sz w:val="24"/>
                <w:szCs w:val="24"/>
                <w:rtl w:val="0"/>
              </w:rPr>
              <w:t xml:space="preserve">-Mise en place du codage par partie.</w:t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Average" w:cs="Average" w:eastAsia="Average" w:hAnsi="Average"/>
                <w:sz w:val="24"/>
                <w:szCs w:val="24"/>
              </w:rPr>
            </w:pPr>
            <w:r w:rsidDel="00000000" w:rsidR="00000000" w:rsidRPr="00000000">
              <w:rPr>
                <w:rFonts w:ascii="Average" w:cs="Average" w:eastAsia="Average" w:hAnsi="Average"/>
                <w:sz w:val="24"/>
                <w:szCs w:val="24"/>
                <w:rtl w:val="0"/>
              </w:rPr>
              <w:t xml:space="preserve">-Test moteur. </w:t>
            </w:r>
          </w:p>
        </w:tc>
      </w:tr>
    </w:tbl>
    <w:p w:rsidR="00000000" w:rsidDel="00000000" w:rsidP="00000000" w:rsidRDefault="00000000" w:rsidRPr="00000000" w14:paraId="0000006F">
      <w:pPr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verage">
    <w:embedRegular w:fontKey="{00000000-0000-0000-0000-000000000000}" r:id="rId1" w:subsetted="0"/>
  </w:font>
  <w:font w:name="Barlow Medium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  <w:font w:name="Barlow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verage-regular.ttf"/><Relationship Id="rId2" Type="http://schemas.openxmlformats.org/officeDocument/2006/relationships/font" Target="fonts/BarlowMedium-regular.ttf"/><Relationship Id="rId3" Type="http://schemas.openxmlformats.org/officeDocument/2006/relationships/font" Target="fonts/BarlowMedium-bold.ttf"/><Relationship Id="rId4" Type="http://schemas.openxmlformats.org/officeDocument/2006/relationships/font" Target="fonts/BarlowMedium-italic.ttf"/><Relationship Id="rId9" Type="http://schemas.openxmlformats.org/officeDocument/2006/relationships/font" Target="fonts/Barlow-boldItalic.ttf"/><Relationship Id="rId5" Type="http://schemas.openxmlformats.org/officeDocument/2006/relationships/font" Target="fonts/BarlowMedium-boldItalic.ttf"/><Relationship Id="rId6" Type="http://schemas.openxmlformats.org/officeDocument/2006/relationships/font" Target="fonts/Barlow-regular.ttf"/><Relationship Id="rId7" Type="http://schemas.openxmlformats.org/officeDocument/2006/relationships/font" Target="fonts/Barlow-bold.ttf"/><Relationship Id="rId8" Type="http://schemas.openxmlformats.org/officeDocument/2006/relationships/font" Target="fonts/Barlow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