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Rendu final : Partie déploiement de la caméra 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Nomenclature</w:t>
      </w:r>
    </w:p>
    <w:p w:rsidR="00000000" w:rsidDel="00000000" w:rsidP="00000000" w:rsidRDefault="00000000" w:rsidRPr="00000000" w14:paraId="0000000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mc:AlternateContent>
          <mc:Choice Requires="wpg">
            <w:drawing>
              <wp:inline distB="114300" distT="114300" distL="114300" distR="114300">
                <wp:extent cx="5988113" cy="468359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650" y="203525"/>
                          <a:ext cx="5988113" cy="4683592"/>
                          <a:chOff x="38650" y="203525"/>
                          <a:chExt cx="6283525" cy="4838700"/>
                        </a:xfrm>
                      </wpg:grpSpPr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0" l="9977" r="20351" t="0"/>
                          <a:stretch/>
                        </pic:blipFill>
                        <pic:spPr>
                          <a:xfrm>
                            <a:off x="740975" y="203525"/>
                            <a:ext cx="4439294" cy="4838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" name="Shape 8"/>
                        <wps:spPr>
                          <a:xfrm>
                            <a:off x="5902500" y="4672825"/>
                            <a:ext cx="4149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299300" y="4334450"/>
                            <a:ext cx="1603200" cy="47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5902500" y="3584125"/>
                            <a:ext cx="2757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341300" y="3405625"/>
                            <a:ext cx="1561200" cy="30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902500" y="3194350"/>
                            <a:ext cx="2757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990300" y="3051250"/>
                            <a:ext cx="1912200" cy="265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902500" y="2804575"/>
                            <a:ext cx="4149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11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5902500" y="2414800"/>
                            <a:ext cx="4149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10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5902500" y="2025025"/>
                            <a:ext cx="2757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9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045800" y="2638713"/>
                            <a:ext cx="1856700" cy="262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854900" y="2427538"/>
                            <a:ext cx="1047600" cy="5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257700" y="2047525"/>
                            <a:ext cx="2644800" cy="48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5902500" y="1528188"/>
                            <a:ext cx="2757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5902500" y="1031375"/>
                            <a:ext cx="2757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961500" y="1650888"/>
                            <a:ext cx="1941000" cy="10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66000" y="724775"/>
                            <a:ext cx="2236500" cy="42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48200" y="1759075"/>
                            <a:ext cx="2757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217800" y="2270425"/>
                            <a:ext cx="275700" cy="284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82625" y="2901525"/>
                            <a:ext cx="2757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78600" y="3706825"/>
                            <a:ext cx="4149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12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23900" y="1604275"/>
                            <a:ext cx="1665900" cy="277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93500" y="2357125"/>
                            <a:ext cx="625200" cy="5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58325" y="2448525"/>
                            <a:ext cx="1378200" cy="57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93500" y="3504025"/>
                            <a:ext cx="2243700" cy="32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217800" y="4308850"/>
                            <a:ext cx="2757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14000" y="4137375"/>
                            <a:ext cx="2497500" cy="313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43425" y="3304175"/>
                            <a:ext cx="414900" cy="24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14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58325" y="3356375"/>
                            <a:ext cx="2370300" cy="7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88113" cy="4683592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8113" cy="46835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1: Axe chasis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8 : Couvercle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 : Roue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9 : Charnière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 : Pignon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 : Servo moteur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 : Roulement à bille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11 : Hélice servomoteur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5 : Caméra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12 : Butté à aiguille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6 : 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13 : Moteur pas à pas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7 : Support couvercle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14 : Circlips</w:t>
            </w:r>
          </w:p>
        </w:tc>
      </w:tr>
    </w:tbl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Gamme de montage : 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4320"/>
        <w:gridCol w:w="3660"/>
        <w:tblGridChange w:id="0">
          <w:tblGrid>
            <w:gridCol w:w="1605"/>
            <w:gridCol w:w="4320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Partie déploiement de la caméra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9179687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N° étape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Opérations (soudure, taraudage, 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Schéma, croquis, solidworks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Placer le pignon sur l’axe du moteur pas à pas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190625" cy="1485900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1190625" cy="1485900"/>
                                <a:chOff x="152400" y="152400"/>
                                <a:chExt cx="4347625" cy="5410200"/>
                              </a:xfrm>
                            </wpg:grpSpPr>
                            <pic:pic>
                              <pic:nvPicPr>
                                <pic:cNvPr id="40" name="Shape 40"/>
                                <pic:cNvPicPr preferRelativeResize="0"/>
                              </pic:nvPicPr>
                              <pic:blipFill>
                                <a:blip r:embed="rId8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4347616" cy="541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41" name="Shape 41"/>
                              <wps:spPr>
                                <a:xfrm>
                                  <a:off x="631437" y="895329"/>
                                  <a:ext cx="304500" cy="1563300"/>
                                </a:xfrm>
                                <a:prstGeom prst="downArrow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90625" cy="1485900"/>
                      <wp:effectExtent b="0" l="0" r="0" t="0"/>
                      <wp:docPr id="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625" cy="1485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Placer sur l’axe du châssis la butée à aiguille puis la roue et le circlips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190625" cy="15494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Placer le roulement et le bras dans le premier socle de la roue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432812" cy="1051787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74225" y="215200"/>
                                <a:ext cx="1432812" cy="1051787"/>
                                <a:chOff x="274225" y="215200"/>
                                <a:chExt cx="6855600" cy="5024725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>
                                <a:blip r:embed="rId10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225" y="215201"/>
                                  <a:ext cx="6855576" cy="50247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3" name="Shape 3"/>
                              <wps:spPr>
                                <a:xfrm rot="5401318">
                                  <a:off x="4183250" y="2539300"/>
                                  <a:ext cx="782700" cy="376500"/>
                                </a:xfrm>
                                <a:prstGeom prst="bentUpArrow">
                                  <a:avLst>
                                    <a:gd fmla="val 25000" name="adj1"/>
                                    <a:gd fmla="val 25000" name="adj2"/>
                                    <a:gd fmla="val 25000" name="adj3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4" name="Shape 4"/>
                              <wps:spPr>
                                <a:xfrm>
                                  <a:off x="4427850" y="2438275"/>
                                  <a:ext cx="304500" cy="36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50"/>
                                        <w:vertAlign w:val="baseline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 rot="5401181">
                                  <a:off x="3117775" y="2154050"/>
                                  <a:ext cx="873600" cy="1056300"/>
                                </a:xfrm>
                                <a:prstGeom prst="bentUpArrow">
                                  <a:avLst>
                                    <a:gd fmla="val 25000" name="adj1"/>
                                    <a:gd fmla="val 25000" name="adj2"/>
                                    <a:gd fmla="val 25000" name="adj3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6" name="Shape 6"/>
                              <wps:spPr>
                                <a:xfrm>
                                  <a:off x="3301225" y="2336200"/>
                                  <a:ext cx="405900" cy="521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50"/>
                                        <w:vertAlign w:val="baseline"/>
                                      </w:rPr>
                                      <w:t xml:space="preserve">2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432812" cy="1051787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2812" cy="10517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Placer le servomoteur dans le second socle de la roue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412350" cy="966788"/>
                      <wp:effectExtent b="0" l="0" r="0" t="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42175"/>
                                <a:ext cx="1412350" cy="966788"/>
                                <a:chOff x="152400" y="142175"/>
                                <a:chExt cx="6553200" cy="4468425"/>
                              </a:xfrm>
                            </wpg:grpSpPr>
                            <pic:pic>
                              <pic:nvPicPr>
                                <pic:cNvPr id="42" name="Shape 42"/>
                                <pic:cNvPicPr preferRelativeResize="0"/>
                              </pic:nvPicPr>
                              <pic:blipFill>
                                <a:blip r:embed="rId11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42175"/>
                                  <a:ext cx="6553199" cy="44684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43" name="Shape 43"/>
                              <wps:spPr>
                                <a:xfrm>
                                  <a:off x="1547750" y="658125"/>
                                  <a:ext cx="1032900" cy="306900"/>
                                </a:xfrm>
                                <a:prstGeom prst="rightArrow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4" name="Shape 44"/>
                              <wps:spPr>
                                <a:xfrm>
                                  <a:off x="3040700" y="1046700"/>
                                  <a:ext cx="726000" cy="225000"/>
                                </a:xfrm>
                                <a:prstGeom prst="leftArrow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45" name="Shape 45"/>
                              <wps:spPr>
                                <a:xfrm>
                                  <a:off x="1782950" y="361575"/>
                                  <a:ext cx="450000" cy="306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0"/>
                                        <w:vertAlign w:val="baseline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46" name="Shape 46"/>
                              <wps:spPr>
                                <a:xfrm>
                                  <a:off x="3255500" y="658125"/>
                                  <a:ext cx="511200" cy="306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0"/>
                                        <w:vertAlign w:val="baseline"/>
                                      </w:rPr>
                                      <w:t xml:space="preserve">2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412350" cy="966788"/>
                      <wp:effectExtent b="0" l="0" r="0" t="0"/>
                      <wp:docPr id="6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2350" cy="96678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Visser le support couvercle sur les socle de la roue de chaque côté avec deux vis M2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190625" cy="1117600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1190625" cy="1117600"/>
                                <a:chOff x="152400" y="152400"/>
                                <a:chExt cx="5130400" cy="4838725"/>
                              </a:xfrm>
                            </wpg:grpSpPr>
                            <pic:pic>
                              <pic:nvPicPr>
                                <pic:cNvPr id="38" name="Shape 38"/>
                                <pic:cNvPicPr preferRelativeResize="0"/>
                              </pic:nvPicPr>
                              <pic:blipFill>
                                <a:blip r:embed="rId12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5130396" cy="48387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39" name="Shape 39"/>
                              <wps:spPr>
                                <a:xfrm>
                                  <a:off x="443375" y="801275"/>
                                  <a:ext cx="337500" cy="1165800"/>
                                </a:xfrm>
                                <a:prstGeom prst="downArrow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90625" cy="1117600"/>
                      <wp:effectExtent b="0" l="0" r="0" t="0"/>
                      <wp:docPr id="4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625" cy="1117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Clouer la charnière entre les support clapet et le clapet afin d’avoir une liaison pivot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1190625" cy="11557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Collé avec du scotch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 face la caméra sur le bout du bras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190625" cy="1879600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1190625" cy="1879600"/>
                                <a:chOff x="152400" y="152400"/>
                                <a:chExt cx="3433250" cy="5410225"/>
                              </a:xfrm>
                            </wpg:grpSpPr>
                            <pic:pic>
                              <pic:nvPicPr>
                                <pic:cNvPr id="36" name="Shape 36"/>
                                <pic:cNvPicPr preferRelativeResize="0"/>
                              </pic:nvPicPr>
                              <pic:blipFill>
                                <a:blip r:embed="rId14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3433240" cy="54102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37" name="Shape 37"/>
                              <wps:spPr>
                                <a:xfrm>
                                  <a:off x="783650" y="702450"/>
                                  <a:ext cx="324900" cy="812100"/>
                                </a:xfrm>
                                <a:prstGeom prst="downArrow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90625" cy="1879600"/>
                      <wp:effectExtent b="0" l="0" r="0" t="0"/>
                      <wp:docPr id="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625" cy="187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4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