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67E6" w14:textId="77777777" w:rsidR="001B5CBD" w:rsidRPr="00273741" w:rsidRDefault="001B5CBD" w:rsidP="001B5C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741">
        <w:rPr>
          <w:rFonts w:ascii="Times New Roman" w:hAnsi="Times New Roman" w:cs="Times New Roman"/>
          <w:b/>
          <w:bCs/>
          <w:sz w:val="24"/>
          <w:szCs w:val="24"/>
        </w:rPr>
        <w:t>A IMPORTÂNCIA DA LÓGICA COMPUTACIONAL NA EDUCAÇÃO BÁSICA</w:t>
      </w:r>
    </w:p>
    <w:p w14:paraId="4A37D425" w14:textId="77777777" w:rsidR="001B5CBD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2775E" w14:textId="060ADB69" w:rsidR="001B5CBD" w:rsidRPr="00064BC5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  <w:r w:rsidRPr="00064BC5">
        <w:rPr>
          <w:rFonts w:ascii="Times New Roman" w:hAnsi="Times New Roman" w:cs="Times New Roman"/>
          <w:sz w:val="24"/>
          <w:szCs w:val="24"/>
        </w:rPr>
        <w:t>“A educação é um processo que prepara indivíduos para enfrentar situações que a vida</w:t>
      </w:r>
      <w:r w:rsidRPr="00064BC5">
        <w:rPr>
          <w:rFonts w:ascii="Times New Roman" w:hAnsi="Times New Roman" w:cs="Times New Roman"/>
          <w:sz w:val="24"/>
          <w:szCs w:val="24"/>
        </w:rPr>
        <w:br/>
        <w:t>lhes impõe. Tecnologia é um conhecimento teórico aplicável na prática, pressupondo</w:t>
      </w:r>
      <w:r w:rsidRPr="00064BC5">
        <w:rPr>
          <w:rFonts w:ascii="Times New Roman" w:hAnsi="Times New Roman" w:cs="Times New Roman"/>
          <w:sz w:val="24"/>
          <w:szCs w:val="24"/>
        </w:rPr>
        <w:br/>
        <w:t xml:space="preserve">saber científico.”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"/>
          <w:id w:val="-1571336827"/>
          <w:placeholder>
            <w:docPart w:val="DefaultPlaceholder_-1854013440"/>
          </w:placeholder>
        </w:sdtPr>
        <w:sdtContent>
          <w:r w:rsidR="00AA56E5">
            <w:rPr>
              <w:rFonts w:ascii="Times New Roman" w:hAnsi="Times New Roman" w:cs="Times New Roman"/>
              <w:color w:val="000000"/>
              <w:sz w:val="24"/>
              <w:szCs w:val="24"/>
            </w:rPr>
            <w:t>(CECCON e PORTO, 2020)</w:t>
          </w:r>
        </w:sdtContent>
      </w:sdt>
    </w:p>
    <w:p w14:paraId="573A2884" w14:textId="77777777" w:rsidR="001B5CBD" w:rsidRPr="00273741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121D9" w14:textId="77777777" w:rsidR="001B5CBD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C7021" w14:textId="77777777" w:rsidR="001B5CBD" w:rsidRDefault="001B5CBD" w:rsidP="001B5CBD">
      <w:pPr>
        <w:ind w:left="2268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255A0">
        <w:rPr>
          <w:rFonts w:ascii="Times New Roman" w:hAnsi="Times New Roman" w:cs="Times New Roman"/>
          <w:sz w:val="20"/>
          <w:szCs w:val="20"/>
        </w:rPr>
        <w:t>Pode-se dizer, inclusive, que a informática poderia ser mais uma mostra vistosa que pularia os muros das escolas e mostraria que o país estava transformando o seu maior tesouro: a educação, quando na verdade os velhos dilemas permaneciam intactos, atrás dos muros das escolas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0255A0">
        <w:rPr>
          <w:rFonts w:ascii="Arial" w:hAnsi="Arial" w:cs="Arial"/>
          <w:color w:val="222222"/>
          <w:sz w:val="20"/>
          <w:szCs w:val="20"/>
          <w:shd w:val="clear" w:color="auto" w:fill="FFFFFF"/>
        </w:rPr>
        <w:t>Oliveira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2001, p. 53-54).</w:t>
      </w:r>
    </w:p>
    <w:p w14:paraId="599663D9" w14:textId="77777777" w:rsidR="001B5CBD" w:rsidRDefault="001B5CBD" w:rsidP="001B5CBD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816F12" w14:textId="6F8B2AB0" w:rsidR="001B5CBD" w:rsidRPr="00064BC5" w:rsidRDefault="001B5CBD" w:rsidP="001B5CBD">
      <w:pPr>
        <w:spacing w:line="256" w:lineRule="auto"/>
        <w:ind w:left="2268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4BC5">
        <w:rPr>
          <w:rFonts w:ascii="Times New Roman" w:eastAsia="Calibri" w:hAnsi="Times New Roman" w:cs="Times New Roman"/>
          <w:sz w:val="20"/>
          <w:szCs w:val="20"/>
        </w:rPr>
        <w:t xml:space="preserve">Embora apenas alguns de nós se tornem cientistas da computação que escreverão o código e projetarão os sistemas que sustentam grande parte de nossa vida diária, aprendizado e lazer, muitos encontrarão a necessidade de algum tipo de programação em algum momento de nossas vidas. </w:t>
      </w:r>
      <w:sdt>
        <w:sdtPr>
          <w:rPr>
            <w:rFonts w:ascii="Times New Roman" w:eastAsia="Calibri" w:hAnsi="Times New Roman" w:cs="Times New Roman"/>
            <w:color w:val="000000"/>
            <w:sz w:val="20"/>
            <w:szCs w:val="20"/>
          </w:rPr>
          <w:tag w:val="MENDELEY_CITATION_v3_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"/>
          <w:id w:val="829715556"/>
          <w:placeholder>
            <w:docPart w:val="DefaultPlaceholder_-1854013440"/>
          </w:placeholder>
        </w:sdtPr>
        <w:sdtContent>
          <w:r w:rsidR="00AA56E5">
            <w:rPr>
              <w:rFonts w:ascii="Times New Roman" w:eastAsia="Calibri" w:hAnsi="Times New Roman" w:cs="Times New Roman"/>
              <w:color w:val="000000"/>
              <w:sz w:val="20"/>
              <w:szCs w:val="20"/>
            </w:rPr>
            <w:t>(KAFAI e BURKE, 2013)</w:t>
          </w:r>
        </w:sdtContent>
      </w:sdt>
    </w:p>
    <w:p w14:paraId="758EED50" w14:textId="77777777" w:rsidR="001B5CBD" w:rsidRPr="00064BC5" w:rsidRDefault="001B5CBD" w:rsidP="001B5CBD">
      <w:pPr>
        <w:spacing w:line="256" w:lineRule="auto"/>
        <w:ind w:left="2268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73305EF" w14:textId="77777777" w:rsidR="001B5CBD" w:rsidRPr="00064BC5" w:rsidRDefault="001B5CBD" w:rsidP="001B5CBD">
      <w:pPr>
        <w:spacing w:line="256" w:lineRule="auto"/>
        <w:ind w:left="2268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4BC5">
        <w:rPr>
          <w:rFonts w:ascii="Times New Roman" w:eastAsia="Calibri" w:hAnsi="Times New Roman" w:cs="Times New Roman"/>
          <w:sz w:val="20"/>
          <w:szCs w:val="20"/>
        </w:rPr>
        <w:t>A expressão “pensamento computacional” denota o conjunto de habilidades cognitivas necessários para compreender, definir, modelar, comparar, solucionar, automatizar e analisar problemas e possíveis soluções de forma metódica e sistemática por meio de algoritmos. (Normas sobre Computação na Educação Básica - MEC, 2021).</w:t>
      </w:r>
    </w:p>
    <w:p w14:paraId="4B775CA4" w14:textId="77777777" w:rsidR="001B5CBD" w:rsidRDefault="001B5CBD" w:rsidP="001B5CB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D29EFF9" w14:textId="77777777" w:rsidR="001B5CBD" w:rsidRPr="00064BC5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  <w:r w:rsidRPr="00273741">
        <w:rPr>
          <w:rFonts w:ascii="Times New Roman" w:hAnsi="Times New Roman" w:cs="Times New Roman"/>
          <w:sz w:val="24"/>
          <w:szCs w:val="24"/>
        </w:rPr>
        <w:t>De acordo com uma análise das ações e políticas de informática na educação realizadas no Brasil, é possível afirmar que o país possui um conhecimento e experiências significativas sobre o uso da informática na educação, estabelecidos em diversas instituições (Valente, 1999)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E7E89F" w14:textId="77777777" w:rsidR="001B5CBD" w:rsidRDefault="001B5CBD" w:rsidP="001B5CB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D3C1FA" w14:textId="2666A83F" w:rsidR="001B5CBD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  <w:r w:rsidRPr="00064BC5">
        <w:rPr>
          <w:rFonts w:ascii="Times New Roman" w:hAnsi="Times New Roman" w:cs="Times New Roman"/>
          <w:sz w:val="24"/>
          <w:szCs w:val="24"/>
        </w:rPr>
        <w:t xml:space="preserve">Para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"/>
          <w:id w:val="370432441"/>
          <w:placeholder>
            <w:docPart w:val="DefaultPlaceholder_-1854013440"/>
          </w:placeholder>
        </w:sdtPr>
        <w:sdtContent>
          <w:r w:rsidR="00AA56E5" w:rsidRPr="00AA56E5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ARAÚJO e </w:t>
          </w:r>
          <w:proofErr w:type="spellStart"/>
          <w:r w:rsidR="00AA56E5" w:rsidRPr="00AA56E5">
            <w:rPr>
              <w:rFonts w:ascii="Times New Roman" w:hAnsi="Times New Roman" w:cs="Times New Roman"/>
              <w:color w:val="000000"/>
              <w:sz w:val="24"/>
              <w:szCs w:val="24"/>
            </w:rPr>
            <w:t>colab</w:t>
          </w:r>
          <w:proofErr w:type="spellEnd"/>
          <w:r w:rsidR="00AA56E5" w:rsidRPr="00AA56E5">
            <w:rPr>
              <w:rFonts w:ascii="Times New Roman" w:hAnsi="Times New Roman" w:cs="Times New Roman"/>
              <w:color w:val="000000"/>
              <w:sz w:val="24"/>
              <w:szCs w:val="24"/>
            </w:rPr>
            <w:t>., 2015</w:t>
          </w:r>
        </w:sdtContent>
      </w:sdt>
      <w:r w:rsidR="00AA5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4BC5">
        <w:rPr>
          <w:rFonts w:ascii="Times New Roman" w:hAnsi="Times New Roman" w:cs="Times New Roman"/>
          <w:sz w:val="24"/>
          <w:szCs w:val="24"/>
        </w:rPr>
        <w:t>quando se fala em ensino de programação na educação básica, deve compreender técnicas para a resolução de problemas e o processo de raciocínio lógico-matemático, não envolvendo o uso de uma linguagem de programação neste momento.</w:t>
      </w:r>
    </w:p>
    <w:p w14:paraId="51C55FB9" w14:textId="77777777" w:rsidR="001B5CBD" w:rsidRPr="00064BC5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  <w:r w:rsidRPr="00064BC5">
        <w:rPr>
          <w:rFonts w:ascii="Times New Roman" w:hAnsi="Times New Roman" w:cs="Times New Roman"/>
          <w:sz w:val="24"/>
          <w:szCs w:val="24"/>
        </w:rPr>
        <w:t>A Lei Carolina Dieckmann, criada em 2012 após um incidente envolvendo a atriz Carolina Dieckmann, criminalizou a invasão de dispositivos eletrônicos para roubo, alteração ou destruição de dados. Embora não seja específica para menores, a lei destaca a vulnerabilidade de crianças e adolescentes na internet, sujeitos a riscos como pedofilia virtual, pornografia infantil e cyberbullying. A lei aumentou a conscientização sobre crimes cibernéticos e incentivou medidas de proteção e educação digital, beneficiando todas as faixas etárias. (Lei n° 12.737, de 30 de novembro de 2012)</w:t>
      </w:r>
    </w:p>
    <w:p w14:paraId="1BF61620" w14:textId="77777777" w:rsidR="001B5CBD" w:rsidRPr="00064BC5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B7BE7" w14:textId="77777777" w:rsidR="001B5CBD" w:rsidRPr="000255A0" w:rsidRDefault="001B5CBD" w:rsidP="001B5CB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8D2230" w14:textId="77777777" w:rsidR="001B5CBD" w:rsidRPr="00273741" w:rsidRDefault="001B5CBD" w:rsidP="001B5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55A09" w14:textId="77777777" w:rsidR="001B5CBD" w:rsidRPr="00064BC5" w:rsidRDefault="001B5CBD" w:rsidP="001B5C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BC5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sdt>
      <w:sdtPr>
        <w:rPr>
          <w:rFonts w:ascii="Times New Roman" w:hAnsi="Times New Roman" w:cs="Times New Roman"/>
          <w:color w:val="000000"/>
          <w:szCs w:val="24"/>
        </w:rPr>
        <w:tag w:val="MENDELEY_BIBLIOGRAPHY"/>
        <w:id w:val="-773706381"/>
        <w:placeholder>
          <w:docPart w:val="DefaultPlaceholder_-1854013440"/>
        </w:placeholder>
      </w:sdtPr>
      <w:sdtContent>
        <w:p w14:paraId="37B3362D" w14:textId="77777777" w:rsidR="001E2DE5" w:rsidRPr="001E2DE5" w:rsidRDefault="001E2DE5">
          <w:pPr>
            <w:divId w:val="261038813"/>
            <w:rPr>
              <w:rFonts w:eastAsia="Times New Roman"/>
              <w:color w:val="000000"/>
              <w:kern w:val="0"/>
              <w:szCs w:val="24"/>
              <w14:ligatures w14:val="none"/>
            </w:rPr>
          </w:pPr>
          <w:r w:rsidRPr="001E2DE5">
            <w:rPr>
              <w:rFonts w:eastAsia="Times New Roman"/>
              <w:color w:val="000000"/>
            </w:rPr>
            <w:t xml:space="preserve">ARAÚJO, Débora e </w:t>
          </w:r>
          <w:proofErr w:type="spellStart"/>
          <w:r w:rsidRPr="001E2DE5">
            <w:rPr>
              <w:rFonts w:eastAsia="Times New Roman"/>
              <w:color w:val="000000"/>
            </w:rPr>
            <w:t>colab</w:t>
          </w:r>
          <w:proofErr w:type="spellEnd"/>
          <w:r w:rsidRPr="001E2DE5">
            <w:rPr>
              <w:rFonts w:eastAsia="Times New Roman"/>
              <w:color w:val="000000"/>
            </w:rPr>
            <w:t>. O Ensino de Computação na Educação Básica apoiado por Problemas: Práticas de Licenciandos em Computação. 20 Jul 2015, [</w:t>
          </w:r>
          <w:proofErr w:type="spellStart"/>
          <w:r w:rsidRPr="001E2DE5">
            <w:rPr>
              <w:rFonts w:eastAsia="Times New Roman"/>
              <w:color w:val="000000"/>
            </w:rPr>
            <w:t>S.l</w:t>
          </w:r>
          <w:proofErr w:type="spellEnd"/>
          <w:r w:rsidRPr="001E2DE5">
            <w:rPr>
              <w:rFonts w:eastAsia="Times New Roman"/>
              <w:color w:val="000000"/>
            </w:rPr>
            <w:t xml:space="preserve">.]: Sociedade Brasileira de Computação - SBC, 20 Jul 2015. p. 130–139. </w:t>
          </w:r>
        </w:p>
        <w:p w14:paraId="71322D58" w14:textId="77777777" w:rsidR="001E2DE5" w:rsidRPr="001E2DE5" w:rsidRDefault="001E2DE5">
          <w:pPr>
            <w:divId w:val="289216120"/>
            <w:rPr>
              <w:rFonts w:eastAsia="Times New Roman"/>
              <w:color w:val="000000"/>
            </w:rPr>
          </w:pPr>
        </w:p>
        <w:p w14:paraId="2D02705F" w14:textId="77777777" w:rsidR="001E2DE5" w:rsidRPr="001E2DE5" w:rsidRDefault="001E2DE5">
          <w:pPr>
            <w:divId w:val="47194050"/>
            <w:rPr>
              <w:rFonts w:eastAsia="Times New Roman"/>
              <w:color w:val="000000"/>
            </w:rPr>
          </w:pPr>
          <w:r w:rsidRPr="001E2DE5">
            <w:rPr>
              <w:rFonts w:eastAsia="Times New Roman"/>
              <w:color w:val="000000"/>
            </w:rPr>
            <w:t xml:space="preserve">CECCON, Diogo Luiz e PORTO, Josiane </w:t>
          </w:r>
          <w:proofErr w:type="spellStart"/>
          <w:r w:rsidRPr="001E2DE5">
            <w:rPr>
              <w:rFonts w:eastAsia="Times New Roman"/>
              <w:color w:val="000000"/>
            </w:rPr>
            <w:t>Brietzke</w:t>
          </w:r>
          <w:proofErr w:type="spellEnd"/>
          <w:r w:rsidRPr="001E2DE5">
            <w:rPr>
              <w:rFonts w:eastAsia="Times New Roman"/>
              <w:color w:val="000000"/>
            </w:rPr>
            <w:t xml:space="preserve">. </w:t>
          </w:r>
          <w:proofErr w:type="spellStart"/>
          <w:r w:rsidRPr="001E2DE5">
            <w:rPr>
              <w:rFonts w:eastAsia="Times New Roman"/>
              <w:color w:val="000000"/>
            </w:rPr>
            <w:t>BcS</w:t>
          </w:r>
          <w:proofErr w:type="spellEnd"/>
          <w:r w:rsidRPr="001E2DE5">
            <w:rPr>
              <w:rFonts w:eastAsia="Times New Roman"/>
              <w:color w:val="000000"/>
            </w:rPr>
            <w:t xml:space="preserve">: Jogos Digitais no Auxílio do Desenvolvimento de Crianças Especiais com Atraso na Linguagem. 24 </w:t>
          </w:r>
          <w:proofErr w:type="spellStart"/>
          <w:r w:rsidRPr="001E2DE5">
            <w:rPr>
              <w:rFonts w:eastAsia="Times New Roman"/>
              <w:color w:val="000000"/>
            </w:rPr>
            <w:t>Nov</w:t>
          </w:r>
          <w:proofErr w:type="spellEnd"/>
          <w:r w:rsidRPr="001E2DE5">
            <w:rPr>
              <w:rFonts w:eastAsia="Times New Roman"/>
              <w:color w:val="000000"/>
            </w:rPr>
            <w:t xml:space="preserve"> 2020, [</w:t>
          </w:r>
          <w:proofErr w:type="spellStart"/>
          <w:r w:rsidRPr="001E2DE5">
            <w:rPr>
              <w:rFonts w:eastAsia="Times New Roman"/>
              <w:color w:val="000000"/>
            </w:rPr>
            <w:t>S.l</w:t>
          </w:r>
          <w:proofErr w:type="spellEnd"/>
          <w:r w:rsidRPr="001E2DE5">
            <w:rPr>
              <w:rFonts w:eastAsia="Times New Roman"/>
              <w:color w:val="000000"/>
            </w:rPr>
            <w:t xml:space="preserve">.]: Sociedade Brasileira de Computação, 24 </w:t>
          </w:r>
          <w:proofErr w:type="spellStart"/>
          <w:r w:rsidRPr="001E2DE5">
            <w:rPr>
              <w:rFonts w:eastAsia="Times New Roman"/>
              <w:color w:val="000000"/>
            </w:rPr>
            <w:t>Nov</w:t>
          </w:r>
          <w:proofErr w:type="spellEnd"/>
          <w:r w:rsidRPr="001E2DE5">
            <w:rPr>
              <w:rFonts w:eastAsia="Times New Roman"/>
              <w:color w:val="000000"/>
            </w:rPr>
            <w:t xml:space="preserve"> 2020. p. 522–531. </w:t>
          </w:r>
        </w:p>
        <w:p w14:paraId="519DB976" w14:textId="77777777" w:rsidR="001E2DE5" w:rsidRPr="001E2DE5" w:rsidRDefault="001E2DE5">
          <w:pPr>
            <w:divId w:val="289216120"/>
            <w:rPr>
              <w:rFonts w:eastAsia="Times New Roman"/>
              <w:color w:val="000000"/>
            </w:rPr>
          </w:pPr>
        </w:p>
        <w:p w14:paraId="2AE0D29D" w14:textId="77777777" w:rsidR="001E2DE5" w:rsidRPr="001E2DE5" w:rsidRDefault="001E2DE5">
          <w:pPr>
            <w:divId w:val="1035665745"/>
            <w:rPr>
              <w:rFonts w:eastAsia="Times New Roman"/>
              <w:color w:val="000000"/>
            </w:rPr>
          </w:pPr>
          <w:r w:rsidRPr="001E2DE5">
            <w:rPr>
              <w:rFonts w:eastAsia="Times New Roman"/>
              <w:color w:val="000000"/>
            </w:rPr>
            <w:t xml:space="preserve">KAFAI, Yasmin B. e BURKE, Quinn. </w:t>
          </w:r>
          <w:r w:rsidRPr="001E2DE5">
            <w:rPr>
              <w:rFonts w:eastAsia="Times New Roman"/>
              <w:bCs/>
              <w:color w:val="000000"/>
            </w:rPr>
            <w:t xml:space="preserve">Computer </w:t>
          </w:r>
          <w:proofErr w:type="spellStart"/>
          <w:r w:rsidRPr="001E2DE5">
            <w:rPr>
              <w:rFonts w:eastAsia="Times New Roman"/>
              <w:bCs/>
              <w:color w:val="000000"/>
            </w:rPr>
            <w:t>Programming</w:t>
          </w:r>
          <w:proofErr w:type="spellEnd"/>
          <w:r w:rsidRPr="001E2DE5">
            <w:rPr>
              <w:rFonts w:eastAsia="Times New Roman"/>
              <w:bCs/>
              <w:color w:val="000000"/>
            </w:rPr>
            <w:t xml:space="preserve"> Goes Back </w:t>
          </w:r>
          <w:proofErr w:type="spellStart"/>
          <w:r w:rsidRPr="001E2DE5">
            <w:rPr>
              <w:rFonts w:eastAsia="Times New Roman"/>
              <w:bCs/>
              <w:color w:val="000000"/>
            </w:rPr>
            <w:t>to</w:t>
          </w:r>
          <w:proofErr w:type="spellEnd"/>
          <w:r w:rsidRPr="001E2DE5">
            <w:rPr>
              <w:rFonts w:eastAsia="Times New Roman"/>
              <w:bCs/>
              <w:color w:val="000000"/>
            </w:rPr>
            <w:t xml:space="preserve"> </w:t>
          </w:r>
          <w:proofErr w:type="spellStart"/>
          <w:r w:rsidRPr="001E2DE5">
            <w:rPr>
              <w:rFonts w:eastAsia="Times New Roman"/>
              <w:bCs/>
              <w:color w:val="000000"/>
            </w:rPr>
            <w:t>School</w:t>
          </w:r>
          <w:proofErr w:type="spellEnd"/>
          <w:r w:rsidRPr="001E2DE5">
            <w:rPr>
              <w:rFonts w:eastAsia="Times New Roman"/>
              <w:color w:val="000000"/>
            </w:rPr>
            <w:t xml:space="preserve">. </w:t>
          </w:r>
          <w:proofErr w:type="spellStart"/>
          <w:r w:rsidRPr="001E2DE5">
            <w:rPr>
              <w:rFonts w:eastAsia="Times New Roman"/>
              <w:color w:val="000000"/>
            </w:rPr>
            <w:t>Phi</w:t>
          </w:r>
          <w:proofErr w:type="spellEnd"/>
          <w:r w:rsidRPr="001E2DE5">
            <w:rPr>
              <w:rFonts w:eastAsia="Times New Roman"/>
              <w:color w:val="000000"/>
            </w:rPr>
            <w:t xml:space="preserve"> Delta </w:t>
          </w:r>
          <w:proofErr w:type="spellStart"/>
          <w:r w:rsidRPr="001E2DE5">
            <w:rPr>
              <w:rFonts w:eastAsia="Times New Roman"/>
              <w:color w:val="000000"/>
            </w:rPr>
            <w:t>Kappan</w:t>
          </w:r>
          <w:proofErr w:type="spellEnd"/>
          <w:r w:rsidRPr="001E2DE5">
            <w:rPr>
              <w:rFonts w:eastAsia="Times New Roman"/>
              <w:color w:val="000000"/>
            </w:rPr>
            <w:t>, v. 95, n. 1, p. 61–65, 1 Set 2013.</w:t>
          </w:r>
        </w:p>
        <w:p w14:paraId="48ED7105" w14:textId="0DFC9659" w:rsidR="001B5CBD" w:rsidRPr="00064BC5" w:rsidRDefault="001E2DE5" w:rsidP="001B5CBD">
          <w:pPr>
            <w:rPr>
              <w:rFonts w:ascii="Times New Roman" w:hAnsi="Times New Roman" w:cs="Times New Roman"/>
              <w:sz w:val="24"/>
              <w:szCs w:val="24"/>
            </w:rPr>
          </w:pPr>
          <w:r w:rsidRPr="001E2DE5">
            <w:rPr>
              <w:rFonts w:eastAsia="Times New Roman"/>
              <w:color w:val="000000"/>
            </w:rPr>
            <w:t> </w:t>
          </w:r>
        </w:p>
      </w:sdtContent>
    </w:sdt>
    <w:p w14:paraId="5815AF92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  <w:r w:rsidRPr="00064BC5">
        <w:rPr>
          <w:rFonts w:ascii="Times New Roman" w:hAnsi="Times New Roman" w:cs="Times New Roman"/>
          <w:sz w:val="24"/>
          <w:szCs w:val="24"/>
        </w:rPr>
        <w:t xml:space="preserve">BRASIL. Lei n° 12.737, de 30 de novembro de 2012. Dispõe sobre a criminalização à invasão de dispositivos informáticos para obter, adulterar ou destruir dados sem autorização. Ela também penaliza a interrupção ou perturbação de serviços telemáticos ou de informação, estabelecendo medidas para proteger a segurança digital. Direito Cibernético. Brasília, DF, 30 </w:t>
      </w:r>
      <w:proofErr w:type="spellStart"/>
      <w:r w:rsidRPr="00064BC5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Pr="00064BC5">
        <w:rPr>
          <w:rFonts w:ascii="Times New Roman" w:hAnsi="Times New Roman" w:cs="Times New Roman"/>
          <w:sz w:val="24"/>
          <w:szCs w:val="24"/>
        </w:rPr>
        <w:t>, 2012.</w:t>
      </w:r>
    </w:p>
    <w:p w14:paraId="3DBE0503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</w:p>
    <w:p w14:paraId="3DD312C4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  <w:r w:rsidRPr="00064BC5">
        <w:rPr>
          <w:rFonts w:ascii="Times New Roman" w:hAnsi="Times New Roman" w:cs="Times New Roman"/>
          <w:sz w:val="24"/>
          <w:szCs w:val="24"/>
        </w:rPr>
        <w:t>NORMAS SOBRE COMPUTAÇÃO NA EDUCAÇÃO BÁSICA, 2018.</w:t>
      </w:r>
    </w:p>
    <w:p w14:paraId="6583B866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</w:p>
    <w:p w14:paraId="09462109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  <w:r w:rsidRPr="00064BC5">
        <w:rPr>
          <w:rFonts w:ascii="Times New Roman" w:hAnsi="Times New Roman" w:cs="Times New Roman"/>
          <w:sz w:val="24"/>
          <w:szCs w:val="24"/>
        </w:rPr>
        <w:t xml:space="preserve">OLIVEIRA, Eliane. </w:t>
      </w:r>
      <w:r w:rsidRPr="00064BC5">
        <w:rPr>
          <w:rFonts w:ascii="Times New Roman" w:hAnsi="Times New Roman" w:cs="Times New Roman"/>
          <w:b/>
          <w:bCs/>
          <w:sz w:val="24"/>
          <w:szCs w:val="24"/>
        </w:rPr>
        <w:t>Tecnologia e educação</w:t>
      </w:r>
      <w:r w:rsidRPr="00064BC5">
        <w:rPr>
          <w:rFonts w:ascii="Times New Roman" w:hAnsi="Times New Roman" w:cs="Times New Roman"/>
          <w:sz w:val="24"/>
          <w:szCs w:val="24"/>
        </w:rPr>
        <w:t>: um estudo de caso do projeto digitando o futuro, da rede municipal de ensino de Curitiba. 2001. Dissertação de Mestrado em Educação. Curitiba: UFPR, 2001.</w:t>
      </w:r>
    </w:p>
    <w:p w14:paraId="46088148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</w:p>
    <w:p w14:paraId="4F547D79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  <w:r w:rsidRPr="00064BC5">
        <w:rPr>
          <w:rFonts w:ascii="Times New Roman" w:hAnsi="Times New Roman" w:cs="Times New Roman"/>
          <w:sz w:val="24"/>
          <w:szCs w:val="24"/>
        </w:rPr>
        <w:t xml:space="preserve">VALENTE, José Armando. </w:t>
      </w:r>
      <w:r w:rsidRPr="00064BC5">
        <w:rPr>
          <w:rFonts w:ascii="Times New Roman" w:hAnsi="Times New Roman" w:cs="Times New Roman"/>
          <w:b/>
          <w:bCs/>
          <w:sz w:val="24"/>
          <w:szCs w:val="24"/>
        </w:rPr>
        <w:t>Informática na educação no Brasil</w:t>
      </w:r>
      <w:r w:rsidRPr="00064BC5">
        <w:rPr>
          <w:rFonts w:ascii="Times New Roman" w:hAnsi="Times New Roman" w:cs="Times New Roman"/>
          <w:sz w:val="24"/>
          <w:szCs w:val="24"/>
        </w:rPr>
        <w:t>: análise e contextualização histórica. O computador na sociedade do conhecimento. Campinas: UNICAMP/NIED, p. 1-13, 1999.</w:t>
      </w:r>
    </w:p>
    <w:p w14:paraId="775E6E62" w14:textId="77777777" w:rsidR="001B5CBD" w:rsidRPr="00064BC5" w:rsidRDefault="001B5CBD" w:rsidP="001B5CBD">
      <w:pPr>
        <w:rPr>
          <w:rFonts w:ascii="Times New Roman" w:hAnsi="Times New Roman" w:cs="Times New Roman"/>
          <w:sz w:val="24"/>
          <w:szCs w:val="24"/>
        </w:rPr>
      </w:pPr>
    </w:p>
    <w:p w14:paraId="7CBDA739" w14:textId="77777777" w:rsidR="001B5CBD" w:rsidRDefault="001B5CBD" w:rsidP="001B5CBD">
      <w:pPr>
        <w:rPr>
          <w:rFonts w:ascii="Times New Roman" w:hAnsi="Times New Roman" w:cs="Times New Roman"/>
          <w:sz w:val="24"/>
          <w:szCs w:val="24"/>
        </w:rPr>
      </w:pPr>
    </w:p>
    <w:p w14:paraId="12C53F34" w14:textId="77777777" w:rsidR="001B5CBD" w:rsidRPr="00273741" w:rsidRDefault="001B5CBD" w:rsidP="001B5CBD">
      <w:pPr>
        <w:rPr>
          <w:rFonts w:ascii="Times New Roman" w:hAnsi="Times New Roman" w:cs="Times New Roman"/>
          <w:sz w:val="24"/>
          <w:szCs w:val="24"/>
        </w:rPr>
      </w:pPr>
    </w:p>
    <w:p w14:paraId="3D8A4AD0" w14:textId="77777777" w:rsidR="00B401AD" w:rsidRDefault="00B401AD"/>
    <w:sectPr w:rsidR="00B401AD" w:rsidSect="001B5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D"/>
    <w:rsid w:val="00041EFA"/>
    <w:rsid w:val="001B5CBD"/>
    <w:rsid w:val="001E2DE5"/>
    <w:rsid w:val="003D373E"/>
    <w:rsid w:val="00AA56E5"/>
    <w:rsid w:val="00B401AD"/>
    <w:rsid w:val="00B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365E"/>
  <w15:chartTrackingRefBased/>
  <w15:docId w15:val="{6EA96F0A-4977-4765-88E0-897C279A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A56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7CD633-B710-4875-B08B-5F29615F7C8F}"/>
      </w:docPartPr>
      <w:docPartBody>
        <w:p w:rsidR="00000000" w:rsidRDefault="002D58AA">
          <w:r w:rsidRPr="000625B6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AA"/>
    <w:rsid w:val="002D58AA"/>
    <w:rsid w:val="0034648E"/>
    <w:rsid w:val="00B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58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71F916-8561-4A8C-A270-25C3934FDA30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f474082d-09ff-4231-a71f-bdcc5adb30bb&quot;,&quot;properties&quot;:{&quot;noteIndex&quot;:0},&quot;isEdited&quot;:false,&quot;manualOverride&quot;:{&quot;isManuallyOverridden&quot;:false,&quot;citeprocText&quot;:&quot;(CECCON e PORTO, 2020)&quot;,&quot;manualOverrideText&quot;:&quot;&quot;},&quot;citationTag&quot;:&quot;MENDELEY_CITATION_v3_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&quot;,&quot;citationItems&quot;:[{&quot;id&quot;:&quot;4658fba7-22c3-39cb-9c21-bd64fd8e0198&quot;,&quot;itemData&quot;:{&quot;type&quot;:&quot;paper-conference&quot;,&quot;id&quot;:&quot;4658fba7-22c3-39cb-9c21-bd64fd8e0198&quot;,&quot;title&quot;:&quot;BcS: Jogos Digitais no Auxílio do Desenvolvimento de Crianças Especiais com Atraso na Linguagem&quot;,&quot;author&quot;:[{&quot;family&quot;:&quot;Ceccon&quot;,&quot;given&quot;:&quot;Diogo Luiz&quot;,&quot;parse-names&quot;:false,&quot;dropping-particle&quot;:&quot;&quot;,&quot;non-dropping-particle&quot;:&quot;&quot;},{&quot;family&quot;:&quot;Porto&quot;,&quot;given&quot;:&quot;Josiane Brietzke&quot;,&quot;parse-names&quot;:false,&quot;dropping-particle&quot;:&quot;&quot;,&quot;non-dropping-particle&quot;:&quot;&quot;}],&quot;container-title&quot;:&quot;Anais do XXXI Simpósio Brasileiro de Informática na Educação (SBIE 2020)&quot;,&quot;DOI&quot;:&quot;10.5753/cbie.sbie.2020.522&quot;,&quot;issued&quot;:{&quot;date-parts&quot;:[[2020,11,24]]},&quot;page&quot;:&quot;522-531&quot;,&quot;publisher&quot;:&quot;Sociedade Brasileira de Computação&quot;,&quot;container-title-short&quot;:&quot;&quot;},&quot;isTemporary&quot;:false,&quot;suppress-author&quot;:false,&quot;composite&quot;:false,&quot;author-only&quot;:false}]},{&quot;citationID&quot;:&quot;MENDELEY_CITATION_018a8a4c-fef4-49af-8583-119d20e8bd69&quot;,&quot;properties&quot;:{&quot;noteIndex&quot;:0},&quot;isEdited&quot;:false,&quot;manualOverride&quot;:{&quot;isManuallyOverridden&quot;:false,&quot;citeprocText&quot;:&quot;(KAFAI e BURKE, 2013)&quot;,&quot;manualOverrideText&quot;:&quot;&quot;},&quot;citationTag&quot;:&quot;MENDELEY_CITATION_v3_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&quot;,&quot;citationItems&quot;:[{&quot;id&quot;:&quot;ba928600-1801-314e-a118-f8e7475955b6&quot;,&quot;itemData&quot;:{&quot;type&quot;:&quot;article-journal&quot;,&quot;id&quot;:&quot;ba928600-1801-314e-a118-f8e7475955b6&quot;,&quot;title&quot;:&quot;Computer Programming Goes Back to School&quot;,&quot;author&quot;:[{&quot;family&quot;:&quot;Kafai&quot;,&quot;given&quot;:&quot;Yasmin B.&quot;,&quot;parse-names&quot;:false,&quot;dropping-particle&quot;:&quot;&quot;,&quot;non-dropping-particle&quot;:&quot;&quot;},{&quot;family&quot;:&quot;Burke&quot;,&quot;given&quot;:&quot;Quinn&quot;,&quot;parse-names&quot;:false,&quot;dropping-particle&quot;:&quot;&quot;,&quot;non-dropping-particle&quot;:&quot;&quot;}],&quot;container-title&quot;:&quot;Phi Delta Kappan&quot;,&quot;container-title-short&quot;:&quot;Phi Delta Kappan&quot;,&quot;DOI&quot;:&quot;10.1177/003172171309500111&quot;,&quot;ISSN&quot;:&quot;0031-7217&quot;,&quot;issued&quot;:{&quot;date-parts&quot;:[[2013,9,1]]},&quot;page&quot;:&quot;61-65&quot;,&quot;abstract&quot;:&quot;&lt;p&gt;Learning programming introduces students to solving problems, designing applications, and making connections online.&lt;/p&gt;&quot;,&quot;issue&quot;:&quot;1&quot;,&quot;volume&quot;:&quot;95&quot;},&quot;isTemporary&quot;:false,&quot;suppress-author&quot;:false,&quot;composite&quot;:false,&quot;author-only&quot;:false}]},{&quot;citationID&quot;:&quot;MENDELEY_CITATION_4b0ef0cb-233f-442c-9682-3557cde12bf4&quot;,&quot;properties&quot;:{&quot;noteIndex&quot;:0},&quot;isEdited&quot;:false,&quot;manualOverride&quot;:{&quot;isManuallyOverridden&quot;:true,&quot;citeprocText&quot;:&quot;(ARAÚJO e colab., 2015)&quot;,&quot;manualOverrideText&quot;:&quot;ARAÚJO e colab., 2015&quot;},&quot;citationTag&quot;:&quot;MENDELEY_CITATION_v3_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&quot;,&quot;citationItems&quot;:[{&quot;id&quot;:&quot;77f79ed7-b63c-3cea-955e-b47ea7c1a64a&quot;,&quot;itemData&quot;:{&quot;type&quot;:&quot;paper-conference&quot;,&quot;id&quot;:&quot;77f79ed7-b63c-3cea-955e-b47ea7c1a64a&quot;,&quot;title&quot;:&quot;O Ensino de Computação na Educação Básica apoiado por Problemas: Práticas de Licenciandos em Computação&quot;,&quot;author&quot;:[{&quot;family&quot;:&quot;Araújo&quot;,&quot;given&quot;:&quot;Débora&quot;,&quot;parse-names&quot;:false,&quot;dropping-particle&quot;:&quot;&quot;,&quot;non-dropping-particle&quot;:&quot;&quot;},{&quot;family&quot;:&quot;Rodrigues&quot;,&quot;given&quot;:&quot;Ariane&quot;,&quot;parse-names&quot;:false,&quot;dropping-particle&quot;:&quot;&quot;,&quot;non-dropping-particle&quot;:&quot;&quot;},{&quot;family&quot;:&quot;Silva&quot;,&quot;given&quot;:&quot;Cláudia&quot;,&quot;parse-names&quot;:false,&quot;dropping-particle&quot;:&quot;&quot;,&quot;non-dropping-particle&quot;:&quot;&quot;},{&quot;family&quot;:&quot;Soares&quot;,&quot;given&quot;:&quot;Leonardo&quot;,&quot;parse-names&quot;:false,&quot;dropping-particle&quot;:&quot;&quot;,&quot;non-dropping-particle&quot;:&quot;&quot;}],&quot;container-title&quot;:&quot;Anais do  Workshop sobre Educação em Computação (WEI 2015)&quot;,&quot;DOI&quot;:&quot;10.5753/wei.2015.10229&quot;,&quot;issued&quot;:{&quot;date-parts&quot;:[[2015,7,20]]},&quot;page&quot;:&quot;130-139&quot;,&quot;publisher&quot;:&quot;Sociedade Brasileira de Computação - SBC&quot;,&quot;container-title-short&quot;:&quot;&quot;},&quot;isTemporary&quot;:false,&quot;suppress-author&quot;:false,&quot;composite&quot;:false,&quot;author-only&quot;:false}]}]"/>
    <we:property name="MENDELEY_CITATIONS_LOCALE_CODE" value="&quot;pt-BR&quot;"/>
    <we:property name="MENDELEY_CITATIONS_STYLE" value="{&quot;id&quot;:&quot;https://www.zotero.org/styles/associacao-brasileira-de-normas-tecnicas-eceme&quot;,&quot;title&quot;:&quot;Escola de Comando e Estado-Maior do Exército - ABNT (Português - Brasil)&quot;,&quot;format&quot;:&quot;author-date&quot;,&quot;defaultLocale&quot;:&quot;pt-BR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FF24-5EF7-4934-B665-0713A13C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Lucas Victor</cp:lastModifiedBy>
  <cp:revision>1</cp:revision>
  <dcterms:created xsi:type="dcterms:W3CDTF">2024-07-30T14:48:00Z</dcterms:created>
  <dcterms:modified xsi:type="dcterms:W3CDTF">2024-07-30T15:08:00Z</dcterms:modified>
</cp:coreProperties>
</file>