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E3EED5D" w14:textId="0C470FE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942821" w:rsidRPr="00F24FEC">
        <w:rPr>
          <w:rFonts w:ascii="Arial" w:hAnsi="Arial" w:cs="Arial"/>
          <w:color w:val="FF0000"/>
        </w:rPr>
        <w:t>Transtorno do Espectro Autista (TEA) – Suporte Nível 2</w:t>
      </w:r>
      <w:r w:rsidR="00942821" w:rsidRPr="00F24FEC">
        <w:rPr>
          <w:rFonts w:ascii="Arial" w:hAnsi="Arial" w:cs="Arial"/>
          <w:color w:val="FF0000"/>
        </w:rPr>
        <w:br/>
      </w:r>
    </w:p>
    <w:p w14:paraId="1F24C16F" w14:textId="602C2655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501D73ED" w14:textId="77777777" w:rsidR="00000A5F" w:rsidRPr="00000A5F" w:rsidRDefault="00522CEB" w:rsidP="00000A5F">
      <w:pPr>
        <w:spacing w:line="360" w:lineRule="auto"/>
        <w:ind w:left="0" w:right="-1"/>
        <w:rPr>
          <w:rFonts w:ascii="Arial" w:hAnsi="Arial" w:cs="Arial"/>
          <w:color w:val="FF0000"/>
        </w:rPr>
      </w:pPr>
      <w:r w:rsidRPr="00522CEB">
        <w:rPr>
          <w:rFonts w:ascii="Arial" w:hAnsi="Arial" w:cs="Arial"/>
          <w:color w:val="FF0000"/>
          <w:sz w:val="24"/>
          <w:szCs w:val="24"/>
        </w:rPr>
        <w:br/>
      </w:r>
      <w:r w:rsidR="00000A5F" w:rsidRPr="00000A5F">
        <w:rPr>
          <w:rFonts w:ascii="Arial" w:hAnsi="Arial" w:cs="Arial"/>
          <w:color w:val="FF0000"/>
        </w:rPr>
        <w:t>O estudante tem 3 anos e está em fase inicial de escolarização. Ingressou na escola regular neste ano letivo e está em processo de avaliação diagnóstica, com suspeita clínica de Transtorno do Espectro Autista (TEA), nível de suporte 3. A família está em busca de acompanhamento clínico, porém a criança encontra-se na lista de espera para iniciar terapias. Apresenta histórico de desenvolvimento atípico desde os primeiros meses, com atraso na linguagem e nas habilidades de interação social. Atualmente frequenta tanto a sala regular quanto o Atendimento Educacional Especializado (AEE).</w:t>
      </w:r>
    </w:p>
    <w:p w14:paraId="14F5374C" w14:textId="1E2088C5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Diagnóstico (em investigação):</w:t>
      </w:r>
      <w:r w:rsidRPr="00000A5F">
        <w:rPr>
          <w:rFonts w:ascii="Arial" w:hAnsi="Arial" w:cs="Arial"/>
          <w:color w:val="FF0000"/>
          <w:sz w:val="24"/>
          <w:szCs w:val="24"/>
        </w:rPr>
        <w:br/>
      </w:r>
      <w:r w:rsidRPr="00000A5F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000A5F">
        <w:rPr>
          <w:rFonts w:ascii="Arial" w:hAnsi="Arial" w:cs="Arial"/>
          <w:color w:val="FF0000"/>
          <w:sz w:val="24"/>
          <w:szCs w:val="24"/>
        </w:rPr>
        <w:t xml:space="preserve"> Suspeita de Transtorno do Espectro Autista (TEA) – Suporte 3</w:t>
      </w:r>
      <w:r w:rsidRPr="00000A5F">
        <w:rPr>
          <w:rFonts w:ascii="Arial" w:hAnsi="Arial" w:cs="Arial"/>
          <w:color w:val="FF0000"/>
          <w:sz w:val="24"/>
          <w:szCs w:val="24"/>
        </w:rPr>
        <w:br/>
      </w:r>
    </w:p>
    <w:p w14:paraId="1E571D2D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000A5F">
        <w:rPr>
          <w:rFonts w:ascii="Arial" w:hAnsi="Arial" w:cs="Arial"/>
          <w:color w:val="FF0000"/>
          <w:sz w:val="24"/>
          <w:szCs w:val="24"/>
        </w:rPr>
        <w:br/>
        <w:t>O estudante é não verbal, não responde ao próprio nome e não estabelece contato visual. É bastante disperso e precisa de mediação constante para permanecer em qualquer proposta. Demonstra comportamentos típicos de crianças com TEA, como:</w:t>
      </w:r>
    </w:p>
    <w:p w14:paraId="0F071487" w14:textId="77777777" w:rsidR="00000A5F" w:rsidRPr="00000A5F" w:rsidRDefault="00000A5F" w:rsidP="00000A5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ausência de atenção compartilhada,</w:t>
      </w:r>
    </w:p>
    <w:p w14:paraId="1DAB35F8" w14:textId="77777777" w:rsidR="00000A5F" w:rsidRPr="00000A5F" w:rsidRDefault="00000A5F" w:rsidP="00000A5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ausência de resposta a estímulos sociais,</w:t>
      </w:r>
    </w:p>
    <w:p w14:paraId="4C42240A" w14:textId="77777777" w:rsidR="00000A5F" w:rsidRPr="00000A5F" w:rsidRDefault="00000A5F" w:rsidP="00000A5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baixa compreensão de comandos simples,</w:t>
      </w:r>
    </w:p>
    <w:p w14:paraId="206D6F46" w14:textId="77777777" w:rsidR="00000A5F" w:rsidRPr="00000A5F" w:rsidRDefault="00000A5F" w:rsidP="00000A5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movimentos repetitivos (como bater palmas quando está feliz),</w:t>
      </w:r>
    </w:p>
    <w:p w14:paraId="21528987" w14:textId="77777777" w:rsidR="00000A5F" w:rsidRPr="00000A5F" w:rsidRDefault="00000A5F" w:rsidP="00000A5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lastRenderedPageBreak/>
        <w:t>apego a rotinas e resistência a mudanças.</w:t>
      </w:r>
    </w:p>
    <w:p w14:paraId="7672C340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Está em processo de desfralde, utilizando fraldas durante a maior parte do tempo. Quando levado ao banheiro, não se comunica sobre suas necessidades fisiológicas, sendo necessário o uso de cartões visuais de AVD (Atividades da Vida Diária) como apoio.</w:t>
      </w:r>
    </w:p>
    <w:p w14:paraId="2BB96BD5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Apresenta forte interesse por estímulos sensoriais, respondendo melhor a propostas com bolhas de sabão, massinha, arroz colorido, músicas com gestos e objetos que possam ser manipulados e encaixados com apoio. O tempo de permanência em cada proposta é muito reduzido, sendo necessário o uso de múltiplas atividades de curta duração em sequência.</w:t>
      </w:r>
    </w:p>
    <w:p w14:paraId="036A8E58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29E36FC8" w14:textId="77777777" w:rsidR="00000A5F" w:rsidRPr="00000A5F" w:rsidRDefault="00000A5F" w:rsidP="00000A5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Ausência de linguagem funcional e verbal.</w:t>
      </w:r>
    </w:p>
    <w:p w14:paraId="15440CC6" w14:textId="77777777" w:rsidR="00000A5F" w:rsidRPr="00000A5F" w:rsidRDefault="00000A5F" w:rsidP="00000A5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Baixíssima atenção e foco em atividades escolares.</w:t>
      </w:r>
    </w:p>
    <w:p w14:paraId="6EAAB57C" w14:textId="77777777" w:rsidR="00000A5F" w:rsidRPr="00000A5F" w:rsidRDefault="00000A5F" w:rsidP="00000A5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Dificuldade de contato visual e resposta a interações sociais.</w:t>
      </w:r>
    </w:p>
    <w:p w14:paraId="260140AC" w14:textId="77777777" w:rsidR="00000A5F" w:rsidRPr="00000A5F" w:rsidRDefault="00000A5F" w:rsidP="00000A5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Não reconhece comandos simples, figuras ou objetos por nome.</w:t>
      </w:r>
    </w:p>
    <w:p w14:paraId="191ACC3F" w14:textId="77777777" w:rsidR="00000A5F" w:rsidRPr="00000A5F" w:rsidRDefault="00000A5F" w:rsidP="00000A5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Não realiza encaixes simples ou tarefas de imitação espontânea.</w:t>
      </w:r>
    </w:p>
    <w:p w14:paraId="341A447C" w14:textId="77777777" w:rsidR="00000A5F" w:rsidRPr="00000A5F" w:rsidRDefault="00000A5F" w:rsidP="00000A5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Necessita de ajuda total para o uso do banheiro, alimentação e organização.</w:t>
      </w:r>
    </w:p>
    <w:p w14:paraId="6EC21A57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000A5F">
        <w:rPr>
          <w:rFonts w:ascii="Arial" w:hAnsi="Arial" w:cs="Arial"/>
          <w:color w:val="FF0000"/>
          <w:sz w:val="24"/>
          <w:szCs w:val="24"/>
        </w:rPr>
        <w:br/>
        <w:t>Demonstra alegria ao participar de músicas com gestos (</w:t>
      </w:r>
      <w:proofErr w:type="spellStart"/>
      <w:r w:rsidRPr="00000A5F">
        <w:rPr>
          <w:rFonts w:ascii="Arial" w:hAnsi="Arial" w:cs="Arial"/>
          <w:color w:val="FF0000"/>
          <w:sz w:val="24"/>
          <w:szCs w:val="24"/>
        </w:rPr>
        <w:t>ex</w:t>
      </w:r>
      <w:proofErr w:type="spellEnd"/>
      <w:r w:rsidRPr="00000A5F">
        <w:rPr>
          <w:rFonts w:ascii="Arial" w:hAnsi="Arial" w:cs="Arial"/>
          <w:color w:val="FF0000"/>
          <w:sz w:val="24"/>
          <w:szCs w:val="24"/>
        </w:rPr>
        <w:t>: “Se você está feliz”) e ao brincar com bolhas de sabão, pintura com as mãos, arremesso de balão, e massinha. Apresenta respostas positivas a atividades com forte estímulo tátil, movimentos amplos e repetições curtas. Demonstra interesse crescente por tarefas organizadas em bandejas com objetos visuais simples.</w:t>
      </w:r>
    </w:p>
    <w:p w14:paraId="27797EE2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000A5F">
        <w:rPr>
          <w:rFonts w:ascii="Arial" w:hAnsi="Arial" w:cs="Arial"/>
          <w:color w:val="FF0000"/>
          <w:sz w:val="24"/>
          <w:szCs w:val="24"/>
        </w:rPr>
        <w:br/>
        <w:t>A criança está sendo acompanhada exclusivamente pelo AEE até o momento. A equipe pedagógica propõe um Plano de Atendimento Educacional Especializado com foco no desenvolvimento das seguintes áreas:</w:t>
      </w:r>
    </w:p>
    <w:p w14:paraId="7B056091" w14:textId="77777777" w:rsidR="00000A5F" w:rsidRPr="00000A5F" w:rsidRDefault="00000A5F" w:rsidP="00000A5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Habilidades Executivas</w:t>
      </w:r>
      <w:r w:rsidRPr="00000A5F">
        <w:rPr>
          <w:rFonts w:ascii="Arial" w:hAnsi="Arial" w:cs="Arial"/>
          <w:color w:val="FF0000"/>
          <w:sz w:val="24"/>
          <w:szCs w:val="24"/>
        </w:rPr>
        <w:t>: permanência por pequenos períodos, início de controle inibitório com limites visuais e rotinas previsíveis.</w:t>
      </w:r>
    </w:p>
    <w:p w14:paraId="18568AEC" w14:textId="77777777" w:rsidR="00000A5F" w:rsidRPr="00000A5F" w:rsidRDefault="00000A5F" w:rsidP="00000A5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Habilidades Cognitivas</w:t>
      </w:r>
      <w:r w:rsidRPr="00000A5F">
        <w:rPr>
          <w:rFonts w:ascii="Arial" w:hAnsi="Arial" w:cs="Arial"/>
          <w:color w:val="FF0000"/>
          <w:sz w:val="24"/>
          <w:szCs w:val="24"/>
        </w:rPr>
        <w:t>: atenção visual e auditiva, associação básica de imagens e objetos do cotidiano.</w:t>
      </w:r>
    </w:p>
    <w:p w14:paraId="4B1C371B" w14:textId="77777777" w:rsidR="00000A5F" w:rsidRPr="00000A5F" w:rsidRDefault="00000A5F" w:rsidP="00000A5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Habilidades Motoras</w:t>
      </w:r>
      <w:r w:rsidRPr="00000A5F">
        <w:rPr>
          <w:rFonts w:ascii="Arial" w:hAnsi="Arial" w:cs="Arial"/>
          <w:color w:val="FF0000"/>
          <w:sz w:val="24"/>
          <w:szCs w:val="24"/>
        </w:rPr>
        <w:t>: coordenação ampla com circuitos, pulo e dança; coordenação fina com atividades de encaixe, rasgar papel, amassar, colar.</w:t>
      </w:r>
    </w:p>
    <w:p w14:paraId="147AE991" w14:textId="77777777" w:rsidR="00000A5F" w:rsidRPr="00000A5F" w:rsidRDefault="00000A5F" w:rsidP="00000A5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b/>
          <w:bCs/>
          <w:color w:val="FF0000"/>
          <w:sz w:val="24"/>
          <w:szCs w:val="24"/>
        </w:rPr>
        <w:t>Habilidades Pessoais e Sociais</w:t>
      </w:r>
      <w:r w:rsidRPr="00000A5F">
        <w:rPr>
          <w:rFonts w:ascii="Arial" w:hAnsi="Arial" w:cs="Arial"/>
          <w:color w:val="FF0000"/>
          <w:sz w:val="24"/>
          <w:szCs w:val="24"/>
        </w:rPr>
        <w:t>: expressão de vontades por meio de apontamentos e cartões, imitação de gestos simples, interação lúdica com adultos com base em reforço sensorial.</w:t>
      </w:r>
    </w:p>
    <w:p w14:paraId="4A5F2296" w14:textId="77777777" w:rsidR="00000A5F" w:rsidRPr="00000A5F" w:rsidRDefault="00000A5F" w:rsidP="00000A5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00A5F">
        <w:rPr>
          <w:rFonts w:ascii="Arial" w:hAnsi="Arial" w:cs="Arial"/>
          <w:color w:val="FF0000"/>
          <w:sz w:val="24"/>
          <w:szCs w:val="24"/>
        </w:rPr>
        <w:t>O plano prevê uso diário de recursos simples e acessíveis como: potes com tampas, balões, colheres, arroz colorido, instrumentos musicais, cartões visuais e músicas com gestos. O foco está na ampliação da comunicação receptiva, na permanência em propostas com começo e fim e na exploração sensorial funcional com apoio constante.</w:t>
      </w:r>
    </w:p>
    <w:p w14:paraId="0CEA3E10" w14:textId="3EBEB633" w:rsidR="000208F1" w:rsidRPr="00581567" w:rsidRDefault="000208F1" w:rsidP="00000A5F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74FD8AE8" w14:textId="4DB9800D" w:rsidR="00000A5F" w:rsidRDefault="00000A5F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Aguardando vaga na equipe multidisciplinar.</w:t>
      </w:r>
    </w:p>
    <w:p w14:paraId="234BAD7D" w14:textId="195BE219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lastRenderedPageBreak/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48E771F3" w14:textId="158D052C" w:rsidR="00AE462A" w:rsidRPr="006C73AA" w:rsidRDefault="000000D2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Aumentar a tolerância à espera e promover respostas com limite visual (início e fim).</w:t>
            </w: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500E5EE1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Pintar com cotonete apenas dentro de um círculo (limite).</w:t>
            </w:r>
          </w:p>
          <w:p w14:paraId="525AB554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Rasgar papel e jogar dentro de caixa após comando visual.</w:t>
            </w:r>
          </w:p>
          <w:p w14:paraId="4D75FC5B" w14:textId="7CEB3E50" w:rsidR="004D133A" w:rsidRPr="006C73AA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Colocar bolinha em caixa após música (aguardar sinal).</w:t>
            </w:r>
          </w:p>
        </w:tc>
        <w:tc>
          <w:tcPr>
            <w:tcW w:w="2410" w:type="dxa"/>
          </w:tcPr>
          <w:p w14:paraId="425F127D" w14:textId="070B2BB9" w:rsidR="004D133A" w:rsidRPr="006C73AA" w:rsidRDefault="000000D2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Cotonete, tinta, papel colorido, caixas pequenas, bolinhas, música curta.</w:t>
            </w: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68D686E5" w14:textId="0F18A1D6" w:rsidR="006C73AA" w:rsidRPr="006C73AA" w:rsidRDefault="000000D2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Antecipar ações simples com apoio de sequência visual (duas ou três etapas).</w:t>
            </w:r>
          </w:p>
        </w:tc>
        <w:tc>
          <w:tcPr>
            <w:tcW w:w="2551" w:type="dxa"/>
          </w:tcPr>
          <w:p w14:paraId="6C9C2E06" w14:textId="0A4A4D03" w:rsidR="000000D2" w:rsidRPr="000000D2" w:rsidRDefault="00485FEA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</w:t>
            </w:r>
            <w:r w:rsidR="000000D2" w:rsidRPr="000000D2">
              <w:rPr>
                <w:rFonts w:ascii="Arial" w:hAnsi="Arial" w:cs="Arial"/>
              </w:rPr>
              <w:t>- Sequência: passar massinha + colar papel + bater palma.</w:t>
            </w:r>
          </w:p>
          <w:p w14:paraId="3E9E7EC9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Colar figuras seguindo modelo (uma por uma).</w:t>
            </w:r>
          </w:p>
          <w:p w14:paraId="0901E459" w14:textId="6172C05B" w:rsidR="006C73AA" w:rsidRPr="006C73AA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Imitar gestos da professora com sequência curta (2 ações).</w:t>
            </w:r>
          </w:p>
        </w:tc>
        <w:tc>
          <w:tcPr>
            <w:tcW w:w="2410" w:type="dxa"/>
          </w:tcPr>
          <w:p w14:paraId="28A1E60D" w14:textId="164570CF" w:rsidR="00451B69" w:rsidRPr="006C73AA" w:rsidRDefault="000000D2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Massinha, papel crepom, figuras em cartolina, colas, cartaz com setas e sequência.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06182B13" w:rsidR="006C73AA" w:rsidRPr="006C73AA" w:rsidRDefault="000000D2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</w:rPr>
              <w:t>Aceitar mudanças simples e pequenas variações nas atividades sensoriais sem crise.</w:t>
            </w:r>
          </w:p>
        </w:tc>
        <w:tc>
          <w:tcPr>
            <w:tcW w:w="2551" w:type="dxa"/>
          </w:tcPr>
          <w:p w14:paraId="2C932C90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- Realizar colagem com diferentes materiais (papel e algodão).</w:t>
            </w:r>
          </w:p>
          <w:p w14:paraId="25215CE4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- Mudar a cor da massinha na segunda rodada.</w:t>
            </w:r>
          </w:p>
          <w:p w14:paraId="64521873" w14:textId="0BF562BC" w:rsidR="006C73AA" w:rsidRPr="006C73AA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- Brincar de transferir objetos com colher em potes diferentes.</w:t>
            </w:r>
          </w:p>
        </w:tc>
        <w:tc>
          <w:tcPr>
            <w:tcW w:w="2410" w:type="dxa"/>
          </w:tcPr>
          <w:p w14:paraId="3C80DA94" w14:textId="460D9CAC" w:rsidR="006C73AA" w:rsidRPr="006C73AA" w:rsidRDefault="000000D2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Algodão, colheres plásticas, potes, papel rasgado, caixas organizadoras.</w:t>
            </w:r>
          </w:p>
        </w:tc>
      </w:tr>
      <w:tr w:rsidR="000000D2" w14:paraId="0274DA23" w14:textId="77777777" w:rsidTr="006C73AA">
        <w:trPr>
          <w:trHeight w:val="2280"/>
        </w:trPr>
        <w:tc>
          <w:tcPr>
            <w:tcW w:w="3050" w:type="dxa"/>
          </w:tcPr>
          <w:p w14:paraId="1CC24FBF" w14:textId="749F6D34" w:rsidR="000000D2" w:rsidRPr="00AE462A" w:rsidRDefault="000000D2" w:rsidP="006C73A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00D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Organização Visual</w:t>
            </w:r>
          </w:p>
        </w:tc>
        <w:tc>
          <w:tcPr>
            <w:tcW w:w="3046" w:type="dxa"/>
          </w:tcPr>
          <w:p w14:paraId="657A26D4" w14:textId="45226199" w:rsidR="000000D2" w:rsidRPr="000000D2" w:rsidRDefault="000000D2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 xml:space="preserve">Participar de </w:t>
            </w:r>
            <w:proofErr w:type="spellStart"/>
            <w:r w:rsidRPr="000000D2">
              <w:rPr>
                <w:rFonts w:ascii="Arial" w:hAnsi="Arial" w:cs="Arial"/>
              </w:rPr>
              <w:t>minirrotinas</w:t>
            </w:r>
            <w:proofErr w:type="spellEnd"/>
            <w:r w:rsidRPr="000000D2">
              <w:rPr>
                <w:rFonts w:ascii="Arial" w:hAnsi="Arial" w:cs="Arial"/>
              </w:rPr>
              <w:t xml:space="preserve"> visuais com início, meio e fim (</w:t>
            </w:r>
            <w:proofErr w:type="spellStart"/>
            <w:r w:rsidRPr="000000D2">
              <w:rPr>
                <w:rFonts w:ascii="Arial" w:hAnsi="Arial" w:cs="Arial"/>
              </w:rPr>
              <w:t>ex</w:t>
            </w:r>
            <w:proofErr w:type="spellEnd"/>
            <w:r w:rsidRPr="000000D2">
              <w:rPr>
                <w:rFonts w:ascii="Arial" w:hAnsi="Arial" w:cs="Arial"/>
              </w:rPr>
              <w:t>: tarefa + caixa + reforço).</w:t>
            </w:r>
          </w:p>
        </w:tc>
        <w:tc>
          <w:tcPr>
            <w:tcW w:w="2551" w:type="dxa"/>
          </w:tcPr>
          <w:p w14:paraId="5DEF8BFB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- Tarefas com espaço próprio (bandeja ou caixa).</w:t>
            </w:r>
          </w:p>
          <w:p w14:paraId="49DA1112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- Atividade + reforço (</w:t>
            </w:r>
            <w:proofErr w:type="spellStart"/>
            <w:r w:rsidRPr="000000D2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0000D2">
              <w:rPr>
                <w:rFonts w:ascii="Arial" w:hAnsi="Arial" w:cs="Arial"/>
                <w:sz w:val="24"/>
                <w:szCs w:val="24"/>
              </w:rPr>
              <w:t>: encaixar e bater palmas ao final).</w:t>
            </w:r>
          </w:p>
          <w:p w14:paraId="1A30880E" w14:textId="4DCDC72A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- Cartaz visual com 3 figuras: início – tarefa – fim (bolinha).</w:t>
            </w:r>
          </w:p>
        </w:tc>
        <w:tc>
          <w:tcPr>
            <w:tcW w:w="2410" w:type="dxa"/>
          </w:tcPr>
          <w:p w14:paraId="52E05049" w14:textId="49D247CE" w:rsidR="000000D2" w:rsidRPr="000000D2" w:rsidRDefault="000000D2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0000D2">
              <w:rPr>
                <w:rFonts w:ascii="Arial" w:hAnsi="Arial" w:cs="Arial"/>
                <w:sz w:val="24"/>
                <w:szCs w:val="24"/>
              </w:rPr>
              <w:t>Bandejas ou caixas plásticas, imagens simples plastificadas, adesivos ou reforço tátil.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279632C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Atenção seletiva </w:t>
            </w:r>
            <w:r w:rsidRPr="00AE462A">
              <w:rPr>
                <w:rFonts w:ascii="Arial" w:hAnsi="Arial" w:cs="Arial"/>
                <w:sz w:val="24"/>
                <w:szCs w:val="24"/>
              </w:rPr>
              <w:t>e manutenção do foco: realizar atividades curtas com início, meio e fim, mantendo-se na tarefa por tempo crescente.</w:t>
            </w:r>
          </w:p>
        </w:tc>
        <w:tc>
          <w:tcPr>
            <w:tcW w:w="2409" w:type="dxa"/>
          </w:tcPr>
          <w:p w14:paraId="64CEE70D" w14:textId="566AFF47" w:rsidR="004D133A" w:rsidRPr="0053766E" w:rsidRDefault="00000A5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Aumentar gradativamente o tempo de atenção com estímulos visuais e auditivos concretos.</w:t>
            </w:r>
          </w:p>
        </w:tc>
        <w:tc>
          <w:tcPr>
            <w:tcW w:w="2466" w:type="dxa"/>
          </w:tcPr>
          <w:p w14:paraId="39763A00" w14:textId="77777777" w:rsidR="00000A5F" w:rsidRPr="00000A5F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Observar a professora estourando bolhas de sabão e tentar imitar o gesto.</w:t>
            </w:r>
          </w:p>
          <w:p w14:paraId="079BE6E6" w14:textId="77777777" w:rsidR="00000A5F" w:rsidRPr="00000A5F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Tocar sinos ou bater palmas ao som da música.</w:t>
            </w:r>
          </w:p>
          <w:p w14:paraId="7082D322" w14:textId="02F5B151" w:rsidR="004D133A" w:rsidRPr="0053766E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Seguir bolinha com os olhos até ela parar.</w:t>
            </w:r>
          </w:p>
        </w:tc>
        <w:tc>
          <w:tcPr>
            <w:tcW w:w="2671" w:type="dxa"/>
          </w:tcPr>
          <w:p w14:paraId="65EAB164" w14:textId="261E6785" w:rsidR="004D133A" w:rsidRPr="0053766E" w:rsidRDefault="00000A5F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Bolhas de sabão, sinos, bolas leves, música suave, objetos móveis simples.</w:t>
            </w: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543E568D" w14:textId="660BF04D" w:rsidR="0053766E" w:rsidRPr="00AE462A" w:rsidRDefault="00000A5F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lastRenderedPageBreak/>
              <w:t>Desenvolver a associação entre imagens, objetos e suas funções ou categorias.</w:t>
            </w:r>
            <w:r w:rsidR="0053766E"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220152B6" w14:textId="77777777" w:rsidR="00000A5F" w:rsidRPr="00000A5F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Agrupar animais de brinquedo e imitar seus sons.</w:t>
            </w:r>
          </w:p>
          <w:p w14:paraId="27CEDC9F" w14:textId="77777777" w:rsidR="00000A5F" w:rsidRPr="00000A5F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Associar imagem da fruta com fruta real.</w:t>
            </w:r>
          </w:p>
          <w:p w14:paraId="768B4160" w14:textId="45F284B2" w:rsidR="0053766E" w:rsidRPr="0053766E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Mostrar peça de roupa e apontar onde é usada no corpo (</w:t>
            </w:r>
            <w:proofErr w:type="spellStart"/>
            <w:r w:rsidRPr="00000A5F">
              <w:rPr>
                <w:rFonts w:ascii="Arial" w:hAnsi="Arial" w:cs="Arial"/>
              </w:rPr>
              <w:t>ex</w:t>
            </w:r>
            <w:proofErr w:type="spellEnd"/>
            <w:r w:rsidRPr="00000A5F">
              <w:rPr>
                <w:rFonts w:ascii="Arial" w:hAnsi="Arial" w:cs="Arial"/>
              </w:rPr>
              <w:t>: touca – cabeça).</w:t>
            </w:r>
          </w:p>
        </w:tc>
        <w:tc>
          <w:tcPr>
            <w:tcW w:w="2671" w:type="dxa"/>
          </w:tcPr>
          <w:p w14:paraId="5757FE21" w14:textId="0E25F37A" w:rsidR="0053766E" w:rsidRPr="0053766E" w:rsidRDefault="00000A5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Brinquedos de animais, figuras plastificadas, frutas reais ou de plástico, roupas pequenas.</w:t>
            </w: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4E10F9E1" w:rsidR="0053766E" w:rsidRPr="00AE462A" w:rsidRDefault="00000A5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Reconhecer comandos gestuais simples com apoio visual e objetos de apoio.</w:t>
            </w:r>
          </w:p>
        </w:tc>
        <w:tc>
          <w:tcPr>
            <w:tcW w:w="2466" w:type="dxa"/>
          </w:tcPr>
          <w:p w14:paraId="69A43ACE" w14:textId="77777777" w:rsidR="00000A5F" w:rsidRPr="00000A5F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Mostrar imagem de 'beber água' e entregar copo.</w:t>
            </w:r>
          </w:p>
          <w:p w14:paraId="5C70E439" w14:textId="77777777" w:rsidR="00000A5F" w:rsidRPr="00000A5F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Apontar se quer brinquedo A ou B com reforço.</w:t>
            </w:r>
          </w:p>
          <w:p w14:paraId="7E5F1AA7" w14:textId="71F0546B" w:rsidR="0053766E" w:rsidRPr="00AE462A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Cumprimentar com 'tchau' ao ver a mão da professora balançando.</w:t>
            </w:r>
          </w:p>
        </w:tc>
        <w:tc>
          <w:tcPr>
            <w:tcW w:w="2671" w:type="dxa"/>
          </w:tcPr>
          <w:p w14:paraId="218E6A30" w14:textId="41F8960B" w:rsidR="0053766E" w:rsidRPr="00AE462A" w:rsidRDefault="00000A5F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Cartões de ações básicas, copos, brinquedos conhecidos, figuras grandes.</w:t>
            </w:r>
          </w:p>
        </w:tc>
      </w:tr>
      <w:tr w:rsidR="0094077D" w:rsidRPr="0053766E" w14:paraId="6432F8D0" w14:textId="77777777" w:rsidTr="00D869CD">
        <w:trPr>
          <w:trHeight w:val="2112"/>
        </w:trPr>
        <w:tc>
          <w:tcPr>
            <w:tcW w:w="3080" w:type="dxa"/>
          </w:tcPr>
          <w:p w14:paraId="70488FF7" w14:textId="4CB12476" w:rsidR="0094077D" w:rsidRPr="00AE462A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94077D">
              <w:rPr>
                <w:rFonts w:ascii="Arial" w:hAnsi="Arial" w:cs="Arial"/>
                <w:b/>
                <w:bCs/>
              </w:rPr>
              <w:t xml:space="preserve">Memória </w:t>
            </w:r>
            <w:r w:rsidR="00485FEA">
              <w:rPr>
                <w:rFonts w:ascii="Arial" w:hAnsi="Arial" w:cs="Arial"/>
                <w:b/>
                <w:bCs/>
              </w:rPr>
              <w:t>Trabalho</w:t>
            </w:r>
          </w:p>
        </w:tc>
        <w:tc>
          <w:tcPr>
            <w:tcW w:w="2409" w:type="dxa"/>
          </w:tcPr>
          <w:p w14:paraId="2AC7F091" w14:textId="3CAA88D5" w:rsidR="0094077D" w:rsidRPr="0094077D" w:rsidRDefault="00485FE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Reforçar a memória de curto prazo em atividades que exigem atenção sequencial.</w:t>
            </w:r>
          </w:p>
        </w:tc>
        <w:tc>
          <w:tcPr>
            <w:tcW w:w="2466" w:type="dxa"/>
          </w:tcPr>
          <w:p w14:paraId="5D8417CF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Repetir sequência de palavras, objetos ou sons.</w:t>
            </w:r>
          </w:p>
          <w:p w14:paraId="2F924069" w14:textId="77777777" w:rsidR="00485FEA" w:rsidRPr="00485FEA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- Memória com pares de figuras e palavras.</w:t>
            </w:r>
          </w:p>
          <w:p w14:paraId="5364ABA3" w14:textId="18BDB851" w:rsidR="0094077D" w:rsidRPr="0094077D" w:rsidRDefault="00485FEA" w:rsidP="00485FE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 xml:space="preserve">- Atividade de “siga a sequência” com formas </w:t>
            </w:r>
            <w:proofErr w:type="gramStart"/>
            <w:r w:rsidRPr="00485FEA">
              <w:rPr>
                <w:rFonts w:ascii="Arial" w:hAnsi="Arial" w:cs="Arial"/>
              </w:rPr>
              <w:t>coloridas.</w:t>
            </w:r>
            <w:r w:rsidR="0094077D" w:rsidRPr="0094077D">
              <w:rPr>
                <w:rFonts w:ascii="Arial" w:hAnsi="Arial" w:cs="Arial"/>
              </w:rPr>
              <w:t>-</w:t>
            </w:r>
            <w:proofErr w:type="gramEnd"/>
            <w:r w:rsidR="0094077D" w:rsidRPr="0094077D">
              <w:rPr>
                <w:rFonts w:ascii="Arial" w:hAnsi="Arial" w:cs="Arial"/>
              </w:rPr>
              <w:t xml:space="preserve"> Apontar o que viu anteriormente entre três opções.</w:t>
            </w:r>
          </w:p>
        </w:tc>
        <w:tc>
          <w:tcPr>
            <w:tcW w:w="2671" w:type="dxa"/>
          </w:tcPr>
          <w:p w14:paraId="5819788F" w14:textId="66437DA4" w:rsidR="0094077D" w:rsidRPr="0094077D" w:rsidRDefault="00485FE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85FEA">
              <w:rPr>
                <w:rFonts w:ascii="Arial" w:hAnsi="Arial" w:cs="Arial"/>
              </w:rPr>
              <w:t>Cartões ilustrados, objetos do cotidiano, palitos coloridos.</w:t>
            </w:r>
          </w:p>
        </w:tc>
      </w:tr>
      <w:tr w:rsidR="000000D2" w:rsidRPr="0053766E" w14:paraId="07C8512D" w14:textId="77777777" w:rsidTr="00D869CD">
        <w:trPr>
          <w:trHeight w:val="2112"/>
        </w:trPr>
        <w:tc>
          <w:tcPr>
            <w:tcW w:w="3080" w:type="dxa"/>
          </w:tcPr>
          <w:p w14:paraId="5784C5C3" w14:textId="4B43F615" w:rsidR="000000D2" w:rsidRPr="00AE462A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485FEA">
              <w:rPr>
                <w:rFonts w:ascii="Arial" w:hAnsi="Arial" w:cs="Arial"/>
              </w:rPr>
              <w:t>Raciocínio Lógico</w:t>
            </w:r>
          </w:p>
        </w:tc>
        <w:tc>
          <w:tcPr>
            <w:tcW w:w="2409" w:type="dxa"/>
          </w:tcPr>
          <w:p w14:paraId="1BA3B690" w14:textId="48FFD3E5" w:rsidR="000000D2" w:rsidRPr="0094077D" w:rsidRDefault="00000A5F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Classificar por cor ou tamanho com mediação visual e manipulação de objetos concretos.</w:t>
            </w:r>
          </w:p>
        </w:tc>
        <w:tc>
          <w:tcPr>
            <w:tcW w:w="2466" w:type="dxa"/>
          </w:tcPr>
          <w:p w14:paraId="4F961A4A" w14:textId="77777777" w:rsidR="00000A5F" w:rsidRPr="00000A5F" w:rsidRDefault="00000A5F" w:rsidP="00000A5F">
            <w:pPr>
              <w:ind w:left="0" w:right="0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Colocar bolas por cor em cestos.</w:t>
            </w:r>
          </w:p>
          <w:p w14:paraId="4C7B674B" w14:textId="77777777" w:rsidR="00000A5F" w:rsidRPr="00000A5F" w:rsidRDefault="00000A5F" w:rsidP="00000A5F">
            <w:pPr>
              <w:ind w:left="0" w:right="0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Montar torre com peças da mesma cor.</w:t>
            </w:r>
          </w:p>
          <w:p w14:paraId="729F7B4A" w14:textId="35367CFE" w:rsidR="000000D2" w:rsidRPr="0094077D" w:rsidRDefault="00000A5F" w:rsidP="00000A5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Separar grande/pequeno com ajuda de objetos reais (</w:t>
            </w:r>
            <w:proofErr w:type="spellStart"/>
            <w:r w:rsidRPr="00000A5F">
              <w:rPr>
                <w:rFonts w:ascii="Arial" w:hAnsi="Arial" w:cs="Arial"/>
              </w:rPr>
              <w:t>ex</w:t>
            </w:r>
            <w:proofErr w:type="spellEnd"/>
            <w:r w:rsidRPr="00000A5F">
              <w:rPr>
                <w:rFonts w:ascii="Arial" w:hAnsi="Arial" w:cs="Arial"/>
              </w:rPr>
              <w:t>: duas colheres, dois copos).</w:t>
            </w:r>
          </w:p>
        </w:tc>
        <w:tc>
          <w:tcPr>
            <w:tcW w:w="2671" w:type="dxa"/>
          </w:tcPr>
          <w:p w14:paraId="6B49C2F0" w14:textId="1B322792" w:rsidR="000000D2" w:rsidRPr="0094077D" w:rsidRDefault="00000A5F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Cestos coloridos, peças empilháveis, objetos domésticos reais, bandejas de agrupamento.</w:t>
            </w:r>
          </w:p>
        </w:tc>
      </w:tr>
      <w:tr w:rsidR="00000A5F" w:rsidRPr="0053766E" w14:paraId="448F5EAE" w14:textId="77777777" w:rsidTr="00D869CD">
        <w:trPr>
          <w:trHeight w:val="2112"/>
        </w:trPr>
        <w:tc>
          <w:tcPr>
            <w:tcW w:w="3080" w:type="dxa"/>
          </w:tcPr>
          <w:p w14:paraId="635BCC1A" w14:textId="2D0A3B0F" w:rsidR="00000A5F" w:rsidRPr="00485FEA" w:rsidRDefault="00000A5F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lastRenderedPageBreak/>
              <w:t>Memória Auditiva e Visual Inicial</w:t>
            </w:r>
          </w:p>
        </w:tc>
        <w:tc>
          <w:tcPr>
            <w:tcW w:w="2409" w:type="dxa"/>
          </w:tcPr>
          <w:p w14:paraId="53B1E22D" w14:textId="2EBED096" w:rsidR="00000A5F" w:rsidRPr="00485FEA" w:rsidRDefault="00000A5F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Repetir gestos ou sons simples após breve exposição auditiva ou visual.</w:t>
            </w:r>
          </w:p>
        </w:tc>
        <w:tc>
          <w:tcPr>
            <w:tcW w:w="2466" w:type="dxa"/>
          </w:tcPr>
          <w:p w14:paraId="0D38556E" w14:textId="77777777" w:rsidR="00000A5F" w:rsidRPr="00000A5F" w:rsidRDefault="00000A5F" w:rsidP="00000A5F">
            <w:pPr>
              <w:ind w:left="0" w:right="0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Ouvir som e repetir com instrumento (</w:t>
            </w:r>
            <w:proofErr w:type="spellStart"/>
            <w:r w:rsidRPr="00000A5F">
              <w:rPr>
                <w:rFonts w:ascii="Arial" w:hAnsi="Arial" w:cs="Arial"/>
              </w:rPr>
              <w:t>ex</w:t>
            </w:r>
            <w:proofErr w:type="spellEnd"/>
            <w:r w:rsidRPr="00000A5F">
              <w:rPr>
                <w:rFonts w:ascii="Arial" w:hAnsi="Arial" w:cs="Arial"/>
              </w:rPr>
              <w:t>: tambor).</w:t>
            </w:r>
          </w:p>
          <w:p w14:paraId="45321FA6" w14:textId="77777777" w:rsidR="00000A5F" w:rsidRPr="00000A5F" w:rsidRDefault="00000A5F" w:rsidP="00000A5F">
            <w:pPr>
              <w:ind w:left="0" w:right="0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Repetir gestos com mãos após demonstração (</w:t>
            </w:r>
            <w:proofErr w:type="spellStart"/>
            <w:r w:rsidRPr="00000A5F">
              <w:rPr>
                <w:rFonts w:ascii="Arial" w:hAnsi="Arial" w:cs="Arial"/>
              </w:rPr>
              <w:t>ex</w:t>
            </w:r>
            <w:proofErr w:type="spellEnd"/>
            <w:r w:rsidRPr="00000A5F">
              <w:rPr>
                <w:rFonts w:ascii="Arial" w:hAnsi="Arial" w:cs="Arial"/>
              </w:rPr>
              <w:t>: abrir e fechar).</w:t>
            </w:r>
          </w:p>
          <w:p w14:paraId="6A3EC54B" w14:textId="2EF4F01C" w:rsidR="00000A5F" w:rsidRPr="00485FEA" w:rsidRDefault="00000A5F" w:rsidP="00000A5F">
            <w:pPr>
              <w:ind w:left="0" w:right="0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- Mostrar imagem e pedir para apontar igual entre duas opções.</w:t>
            </w:r>
          </w:p>
        </w:tc>
        <w:tc>
          <w:tcPr>
            <w:tcW w:w="2671" w:type="dxa"/>
          </w:tcPr>
          <w:p w14:paraId="0523AC23" w14:textId="4A5B920B" w:rsidR="00000A5F" w:rsidRPr="00485FEA" w:rsidRDefault="00000A5F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A5F">
              <w:rPr>
                <w:rFonts w:ascii="Arial" w:hAnsi="Arial" w:cs="Arial"/>
              </w:rPr>
              <w:t>Tambor pequeno, cartões visuais, espelho, palmas, caixas de sons simples.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62D9BBC0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022CA1"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21D94EBB" w:rsidR="004D133A" w:rsidRPr="0053766E" w:rsidRDefault="000000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Estimular o movimento funcional das mãos por meio de pressão, encaixe e exploração tátil.</w:t>
            </w:r>
          </w:p>
        </w:tc>
        <w:tc>
          <w:tcPr>
            <w:tcW w:w="2268" w:type="dxa"/>
          </w:tcPr>
          <w:p w14:paraId="12D8BF77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Encaixar tampas em potes.</w:t>
            </w:r>
          </w:p>
          <w:p w14:paraId="20360077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Fiar macarrão no escorredor.</w:t>
            </w:r>
          </w:p>
          <w:p w14:paraId="52BC8C9A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Amassar e contar bolinhas de massinha.</w:t>
            </w:r>
          </w:p>
          <w:p w14:paraId="73700EE8" w14:textId="266AD2B4" w:rsidR="00022CA1" w:rsidRPr="0053766E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Mergulhar a mão no arroz colorido e esconder objetos.</w:t>
            </w:r>
          </w:p>
        </w:tc>
        <w:tc>
          <w:tcPr>
            <w:tcW w:w="2829" w:type="dxa"/>
          </w:tcPr>
          <w:p w14:paraId="2CF8C162" w14:textId="7F1707B4" w:rsidR="004D133A" w:rsidRPr="0053766E" w:rsidRDefault="000000D2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Potes com tampa, escorredor, macarrão cru, massinha, arroz colorido, potes pequenos.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5C1E18C" w14:textId="6CA17B38" w:rsidR="00022CA1" w:rsidRPr="00AE462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ampla: canalizar a energia física com propostas estruturadas e seguras.</w:t>
            </w:r>
          </w:p>
          <w:p w14:paraId="3EDC8271" w14:textId="39F68004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41B550AB" w:rsidR="000208F1" w:rsidRPr="00AE462A" w:rsidRDefault="000000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Promover equilíbrio, força e deslocamento corporal simples com intencionalidade e ritmo.</w:t>
            </w:r>
          </w:p>
        </w:tc>
        <w:tc>
          <w:tcPr>
            <w:tcW w:w="2268" w:type="dxa"/>
          </w:tcPr>
          <w:p w14:paraId="229C6513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Cantar e dançar: 'Cabeça, ombro, joelho e pé'.</w:t>
            </w:r>
          </w:p>
          <w:p w14:paraId="64DE4B50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Arremessar balão sem deixar cair.</w:t>
            </w:r>
          </w:p>
          <w:p w14:paraId="3EFC2BDB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Pular nas cerâmicas sem pisar na linha (10 pulos).</w:t>
            </w:r>
          </w:p>
          <w:p w14:paraId="2EA8EFC9" w14:textId="6B2B4AB2" w:rsidR="00485FEA" w:rsidRPr="00485FEA" w:rsidRDefault="000000D2" w:rsidP="000000D2">
            <w:pPr>
              <w:jc w:val="center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Contar toques na bola ou balão no ar.</w:t>
            </w:r>
          </w:p>
        </w:tc>
        <w:tc>
          <w:tcPr>
            <w:tcW w:w="2829" w:type="dxa"/>
          </w:tcPr>
          <w:p w14:paraId="2203CCAF" w14:textId="36113A26" w:rsidR="000208F1" w:rsidRPr="00AE462A" w:rsidRDefault="000000D2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Balões, piso com marcações (cerâmica), música, espaço livre para movimento, espelho.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lastRenderedPageBreak/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106E271A" w:rsidR="004D133A" w:rsidRPr="0053766E" w:rsidRDefault="000000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Ampliar a capacidade de apontar imagens para expressar vontades e iniciar associação visual-funcional.</w:t>
            </w:r>
          </w:p>
        </w:tc>
        <w:tc>
          <w:tcPr>
            <w:tcW w:w="2475" w:type="dxa"/>
          </w:tcPr>
          <w:p w14:paraId="182A7D38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Utilizar cartões de AVD (banheiro, troca, água).</w:t>
            </w:r>
          </w:p>
          <w:p w14:paraId="31128A1D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Apontar para figuras ao ouvir músicas (feliz, bravo).</w:t>
            </w:r>
          </w:p>
          <w:p w14:paraId="04622974" w14:textId="2F4939ED" w:rsidR="004D133A" w:rsidRPr="0053766E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Escolher entre dois brinquedos com reforço visual.</w:t>
            </w:r>
          </w:p>
        </w:tc>
        <w:tc>
          <w:tcPr>
            <w:tcW w:w="2750" w:type="dxa"/>
          </w:tcPr>
          <w:p w14:paraId="44DCF90B" w14:textId="545BD7D1" w:rsidR="004D133A" w:rsidRPr="0053766E" w:rsidRDefault="000000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Cartões plastificados com figuras de AVD, espelho, painel com rotina diária, brinquedos familiares.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67A0F63D" w:rsidR="000208F1" w:rsidRPr="00AE462A" w:rsidRDefault="000000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Favorecer a interação lúdica com adultos e pares por meio de imitação e resposta a gestos simples.</w:t>
            </w:r>
          </w:p>
        </w:tc>
        <w:tc>
          <w:tcPr>
            <w:tcW w:w="2475" w:type="dxa"/>
          </w:tcPr>
          <w:p w14:paraId="3C5C0134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Brincar de 'Se você está feliz bata palmas' com imitação.</w:t>
            </w:r>
          </w:p>
          <w:p w14:paraId="30A6EF26" w14:textId="77777777" w:rsidR="000000D2" w:rsidRPr="000000D2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Mostrar livro de animais e imitar sons.</w:t>
            </w:r>
          </w:p>
          <w:p w14:paraId="33D9100D" w14:textId="0F3154AE" w:rsidR="000208F1" w:rsidRPr="00AE462A" w:rsidRDefault="000000D2" w:rsidP="000000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- Atividades com torres ou agrupamentos por cor em grupo pequeno.</w:t>
            </w:r>
          </w:p>
        </w:tc>
        <w:tc>
          <w:tcPr>
            <w:tcW w:w="2750" w:type="dxa"/>
          </w:tcPr>
          <w:p w14:paraId="29498E2D" w14:textId="12471255" w:rsidR="000208F1" w:rsidRPr="00AE462A" w:rsidRDefault="000000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000D2">
              <w:rPr>
                <w:rFonts w:ascii="Arial" w:hAnsi="Arial" w:cs="Arial"/>
              </w:rPr>
              <w:t>Livros com imagens grandes, bichos de brinquedo, blocos de montar, tinta para pintura coletiva em grande escala.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6633" w14:textId="77777777" w:rsidR="004010A6" w:rsidRDefault="004010A6" w:rsidP="00802D13">
      <w:pPr>
        <w:spacing w:after="0" w:line="240" w:lineRule="auto"/>
      </w:pPr>
      <w:r>
        <w:separator/>
      </w:r>
    </w:p>
  </w:endnote>
  <w:endnote w:type="continuationSeparator" w:id="0">
    <w:p w14:paraId="4500DA95" w14:textId="77777777" w:rsidR="004010A6" w:rsidRDefault="004010A6" w:rsidP="00802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8E6D" w14:textId="77777777" w:rsidR="004010A6" w:rsidRDefault="004010A6" w:rsidP="00802D13">
      <w:pPr>
        <w:spacing w:after="0" w:line="240" w:lineRule="auto"/>
      </w:pPr>
      <w:r>
        <w:separator/>
      </w:r>
    </w:p>
  </w:footnote>
  <w:footnote w:type="continuationSeparator" w:id="0">
    <w:p w14:paraId="28B1A188" w14:textId="77777777" w:rsidR="004010A6" w:rsidRDefault="004010A6" w:rsidP="00802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51BC" w14:textId="77777777" w:rsidR="00802D13" w:rsidRDefault="00802D13" w:rsidP="00802D1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58838C" wp14:editId="74BB5B36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701998C3" w14:textId="77777777" w:rsidR="00802D13" w:rsidRDefault="00802D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FA"/>
    <w:multiLevelType w:val="multilevel"/>
    <w:tmpl w:val="8C8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BC5"/>
    <w:multiLevelType w:val="multilevel"/>
    <w:tmpl w:val="F9E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A87"/>
    <w:multiLevelType w:val="multilevel"/>
    <w:tmpl w:val="E114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63739"/>
    <w:multiLevelType w:val="multilevel"/>
    <w:tmpl w:val="96E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A36E4"/>
    <w:multiLevelType w:val="multilevel"/>
    <w:tmpl w:val="211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9"/>
  </w:num>
  <w:num w:numId="2" w16cid:durableId="609552575">
    <w:abstractNumId w:val="6"/>
  </w:num>
  <w:num w:numId="3" w16cid:durableId="1855415310">
    <w:abstractNumId w:val="13"/>
  </w:num>
  <w:num w:numId="4" w16cid:durableId="1099789854">
    <w:abstractNumId w:val="12"/>
  </w:num>
  <w:num w:numId="5" w16cid:durableId="1631521266">
    <w:abstractNumId w:val="5"/>
  </w:num>
  <w:num w:numId="6" w16cid:durableId="1826162767">
    <w:abstractNumId w:val="10"/>
  </w:num>
  <w:num w:numId="7" w16cid:durableId="297489443">
    <w:abstractNumId w:val="8"/>
  </w:num>
  <w:num w:numId="8" w16cid:durableId="849028013">
    <w:abstractNumId w:val="4"/>
  </w:num>
  <w:num w:numId="9" w16cid:durableId="450636470">
    <w:abstractNumId w:val="2"/>
  </w:num>
  <w:num w:numId="10" w16cid:durableId="1895697672">
    <w:abstractNumId w:val="0"/>
  </w:num>
  <w:num w:numId="11" w16cid:durableId="69469692">
    <w:abstractNumId w:val="11"/>
  </w:num>
  <w:num w:numId="12" w16cid:durableId="2050256819">
    <w:abstractNumId w:val="3"/>
  </w:num>
  <w:num w:numId="13" w16cid:durableId="1886983710">
    <w:abstractNumId w:val="1"/>
  </w:num>
  <w:num w:numId="14" w16cid:durableId="567417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000D2"/>
    <w:rsid w:val="00000A5F"/>
    <w:rsid w:val="000208F1"/>
    <w:rsid w:val="00022CA1"/>
    <w:rsid w:val="00195CE9"/>
    <w:rsid w:val="003222FC"/>
    <w:rsid w:val="00383184"/>
    <w:rsid w:val="003C1526"/>
    <w:rsid w:val="004010A6"/>
    <w:rsid w:val="00451B69"/>
    <w:rsid w:val="00485FEA"/>
    <w:rsid w:val="004D133A"/>
    <w:rsid w:val="00522CEB"/>
    <w:rsid w:val="0053766E"/>
    <w:rsid w:val="00581567"/>
    <w:rsid w:val="005D1059"/>
    <w:rsid w:val="00665B0D"/>
    <w:rsid w:val="006C73AA"/>
    <w:rsid w:val="006D0D25"/>
    <w:rsid w:val="00802D13"/>
    <w:rsid w:val="00920E28"/>
    <w:rsid w:val="0094077D"/>
    <w:rsid w:val="00942821"/>
    <w:rsid w:val="00A921DC"/>
    <w:rsid w:val="00AE462A"/>
    <w:rsid w:val="00B347B3"/>
    <w:rsid w:val="00BD5D54"/>
    <w:rsid w:val="00D6697A"/>
    <w:rsid w:val="00D869CD"/>
    <w:rsid w:val="00E67A0F"/>
    <w:rsid w:val="00F24FEC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02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2D13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02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2D13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5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8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92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6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61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0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24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1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9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0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3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4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0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4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54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0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7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5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3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6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61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2194</Words>
  <Characters>11848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2025-05-23T22:54:00Z</dcterms:created>
  <dcterms:modified xsi:type="dcterms:W3CDTF">2025-05-23T22:55:00Z</dcterms:modified>
</cp:coreProperties>
</file>