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6D98E100" w14:textId="78C7692C" w:rsidR="005D27D2" w:rsidRPr="005D27D2" w:rsidRDefault="00FE1026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5D27D2" w:rsidRPr="005D27D2">
        <w:rPr>
          <w:rFonts w:ascii="Arial" w:hAnsi="Arial" w:cs="Arial"/>
          <w:color w:val="FF0000"/>
          <w:sz w:val="24"/>
          <w:szCs w:val="24"/>
        </w:rPr>
        <w:t>Transtorno do Espectro Autista (TEA) – Suporte 3 (CID-11: 6A02.2)</w:t>
      </w:r>
      <w:r w:rsidR="005D27D2" w:rsidRPr="005D27D2">
        <w:rPr>
          <w:rFonts w:ascii="Arial" w:hAnsi="Arial" w:cs="Arial"/>
          <w:color w:val="FF0000"/>
          <w:sz w:val="24"/>
          <w:szCs w:val="24"/>
        </w:rPr>
        <w:br/>
        <w:t xml:space="preserve"> Deficiência Intelectual Severa (CID-11: 6A01.2)</w:t>
      </w:r>
    </w:p>
    <w:p w14:paraId="1F24C16F" w14:textId="1CFCC17A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4934EE02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t>Diagnóstico:</w:t>
      </w:r>
      <w:r w:rsidRPr="00EF19AF">
        <w:rPr>
          <w:rFonts w:ascii="Arial" w:hAnsi="Arial" w:cs="Arial"/>
          <w:color w:val="FF0000"/>
          <w:sz w:val="24"/>
          <w:szCs w:val="24"/>
        </w:rPr>
        <w:br/>
        <w:t>Transtorno do Espectro Autista – TEA (CID-11: 6A02.0 a 6A02.5)</w:t>
      </w:r>
      <w:r w:rsidRPr="00EF19AF">
        <w:rPr>
          <w:rFonts w:ascii="Arial" w:hAnsi="Arial" w:cs="Arial"/>
          <w:color w:val="FF0000"/>
          <w:sz w:val="24"/>
          <w:szCs w:val="24"/>
        </w:rPr>
        <w:br/>
      </w:r>
      <w:r w:rsidRPr="00EF19AF">
        <w:rPr>
          <w:rFonts w:ascii="Arial" w:hAnsi="Arial" w:cs="Arial"/>
          <w:i/>
          <w:iCs/>
          <w:color w:val="FF0000"/>
          <w:sz w:val="24"/>
          <w:szCs w:val="24"/>
        </w:rPr>
        <w:t>Nível de suporte:</w:t>
      </w:r>
      <w:r w:rsidRPr="00EF19AF">
        <w:rPr>
          <w:rFonts w:ascii="Arial" w:hAnsi="Arial" w:cs="Arial"/>
          <w:color w:val="FF0000"/>
          <w:sz w:val="24"/>
          <w:szCs w:val="24"/>
        </w:rPr>
        <w:t xml:space="preserve"> (especificar – leve, moderado ou severo)</w:t>
      </w:r>
      <w:r w:rsidRPr="00EF19AF">
        <w:rPr>
          <w:rFonts w:ascii="Arial" w:hAnsi="Arial" w:cs="Arial"/>
          <w:color w:val="FF0000"/>
          <w:sz w:val="24"/>
          <w:szCs w:val="24"/>
        </w:rPr>
        <w:br/>
      </w:r>
      <w:r w:rsidRPr="00EF19AF">
        <w:rPr>
          <w:rFonts w:ascii="Arial" w:hAnsi="Arial" w:cs="Arial"/>
          <w:i/>
          <w:iCs/>
          <w:color w:val="FF0000"/>
          <w:sz w:val="24"/>
          <w:szCs w:val="24"/>
        </w:rPr>
        <w:t>Fonte:</w:t>
      </w:r>
      <w:r w:rsidRPr="00EF19AF">
        <w:rPr>
          <w:rFonts w:ascii="Arial" w:hAnsi="Arial" w:cs="Arial"/>
          <w:color w:val="FF0000"/>
          <w:sz w:val="24"/>
          <w:szCs w:val="24"/>
        </w:rPr>
        <w:t xml:space="preserve"> (laudo médico, relatório interdisciplinar ou em investigação)</w:t>
      </w:r>
    </w:p>
    <w:p w14:paraId="0E9B9D51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t>Histórico escolar e familiar:</w:t>
      </w:r>
      <w:r w:rsidRPr="00EF19AF">
        <w:rPr>
          <w:rFonts w:ascii="Arial" w:hAnsi="Arial" w:cs="Arial"/>
          <w:color w:val="FF0000"/>
          <w:sz w:val="24"/>
          <w:szCs w:val="24"/>
        </w:rPr>
        <w:br/>
        <w:t>O(a) estudante ingressou na Educação Infantil na presente unidade escolar no ano letivo de ______. A família compareceu à reunião de acolhimento, apresentando relatos sobre o desenvolvimento global da criança. A criança reside com (pai, mãe, avós...), e é acompanhada por (citar se faz acompanhamento com fonoaudiólogo, psicopedagogo, terapeuta ocupacional, etc.).</w:t>
      </w:r>
    </w:p>
    <w:p w14:paraId="02EEF70F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t>Comportamento e rotina escolar:</w:t>
      </w:r>
      <w:r w:rsidRPr="00EF19AF">
        <w:rPr>
          <w:rFonts w:ascii="Arial" w:hAnsi="Arial" w:cs="Arial"/>
          <w:color w:val="FF0000"/>
          <w:sz w:val="24"/>
          <w:szCs w:val="24"/>
        </w:rPr>
        <w:br/>
        <w:t>Apresenta rotina previsível com necessidade de apoio constante para transição de atividades. Demonstra dificuldades significativas na interação com os colegas, sendo frequente a preferência por brincadeiras solitárias ou repetitivas. Não utiliza linguagem verbal funcional, mas responde a estímulos com sorrisos, sons, balbucios ou contato visual breve quando interessado.</w:t>
      </w:r>
    </w:p>
    <w:p w14:paraId="2488AAA1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Tem comportamento instável frente à frustração e mudanças de rotina, podendo apresentar choro, birras ou autoestimulação (balançar o corpo, bater objetos, cobrir os ouvidos). Possui hipersensibilidade a ruídos intensos e estímulos táteis.</w:t>
      </w:r>
    </w:p>
    <w:p w14:paraId="2A06B477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Habilidades observadas:</w:t>
      </w:r>
    </w:p>
    <w:p w14:paraId="5E45F8C5" w14:textId="77777777" w:rsidR="00EF19AF" w:rsidRPr="00EF19AF" w:rsidRDefault="00EF19AF" w:rsidP="00EF19A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Interesse por músicas, vídeos e objetos com luzes.</w:t>
      </w:r>
    </w:p>
    <w:p w14:paraId="3D65789B" w14:textId="77777777" w:rsidR="00EF19AF" w:rsidRPr="00EF19AF" w:rsidRDefault="00EF19AF" w:rsidP="00EF19A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Compreende comandos simples quando acompanhados de gestos e repetição.</w:t>
      </w:r>
    </w:p>
    <w:p w14:paraId="78D0A061" w14:textId="77777777" w:rsidR="00EF19AF" w:rsidRPr="00EF19AF" w:rsidRDefault="00EF19AF" w:rsidP="00EF19A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Demonstra preferência por brinquedos com encaixe e texturas.</w:t>
      </w:r>
    </w:p>
    <w:p w14:paraId="76A5B3C7" w14:textId="77777777" w:rsidR="00EF19AF" w:rsidRPr="00EF19AF" w:rsidRDefault="00EF19AF" w:rsidP="00EF19AF">
      <w:pPr>
        <w:numPr>
          <w:ilvl w:val="0"/>
          <w:numId w:val="12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Identifica pessoas próximas e seus pertences com facilidade.</w:t>
      </w:r>
    </w:p>
    <w:p w14:paraId="4DEED3F3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t>Desafios identificados:</w:t>
      </w:r>
    </w:p>
    <w:p w14:paraId="5E45F874" w14:textId="77777777" w:rsidR="00EF19AF" w:rsidRPr="00EF19AF" w:rsidRDefault="00EF19AF" w:rsidP="00EF19A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Baixa permanência nas atividades dirigidas.</w:t>
      </w:r>
    </w:p>
    <w:p w14:paraId="3D59588D" w14:textId="77777777" w:rsidR="00EF19AF" w:rsidRPr="00EF19AF" w:rsidRDefault="00EF19AF" w:rsidP="00EF19A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Não responde quando chamado pelo nome.</w:t>
      </w:r>
    </w:p>
    <w:p w14:paraId="27A6EDF8" w14:textId="77777777" w:rsidR="00EF19AF" w:rsidRPr="00EF19AF" w:rsidRDefault="00EF19AF" w:rsidP="00EF19A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Necessita auxílio total nas Atividades de Vida Diária (</w:t>
      </w:r>
      <w:proofErr w:type="spellStart"/>
      <w:r w:rsidRPr="00EF19AF">
        <w:rPr>
          <w:rFonts w:ascii="Arial" w:hAnsi="Arial" w:cs="Arial"/>
          <w:color w:val="FF0000"/>
          <w:sz w:val="24"/>
          <w:szCs w:val="24"/>
        </w:rPr>
        <w:t>AVDs</w:t>
      </w:r>
      <w:proofErr w:type="spellEnd"/>
      <w:r w:rsidRPr="00EF19AF">
        <w:rPr>
          <w:rFonts w:ascii="Arial" w:hAnsi="Arial" w:cs="Arial"/>
          <w:color w:val="FF0000"/>
          <w:sz w:val="24"/>
          <w:szCs w:val="24"/>
        </w:rPr>
        <w:t>), como alimentação e higiene.</w:t>
      </w:r>
    </w:p>
    <w:p w14:paraId="4A040747" w14:textId="77777777" w:rsidR="00EF19AF" w:rsidRPr="00EF19AF" w:rsidRDefault="00EF19AF" w:rsidP="00EF19A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Não reconhece letras, números ou cores de forma consistente.</w:t>
      </w:r>
    </w:p>
    <w:p w14:paraId="179813E0" w14:textId="77777777" w:rsidR="00EF19AF" w:rsidRPr="00EF19AF" w:rsidRDefault="00EF19AF" w:rsidP="00EF19AF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Não compreende regras sociais simples (esperar a vez, dividir materiais).</w:t>
      </w:r>
    </w:p>
    <w:p w14:paraId="403F2D20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t>Intervenções já realizadas:</w:t>
      </w:r>
    </w:p>
    <w:p w14:paraId="52B2F9AB" w14:textId="77777777" w:rsidR="00EF19AF" w:rsidRPr="00EF19AF" w:rsidRDefault="00EF19AF" w:rsidP="00EF19A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Introdução de rotina visual com figuras simples.</w:t>
      </w:r>
    </w:p>
    <w:p w14:paraId="3720F52E" w14:textId="77777777" w:rsidR="00EF19AF" w:rsidRPr="00EF19AF" w:rsidRDefault="00EF19AF" w:rsidP="00EF19A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Acompanhamento semanal no AEE com atividades lúdicas e sensoriais.</w:t>
      </w:r>
    </w:p>
    <w:p w14:paraId="066ABA4F" w14:textId="77777777" w:rsidR="00EF19AF" w:rsidRPr="00EF19AF" w:rsidRDefault="00EF19AF" w:rsidP="00EF19A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Participação em rodas de conversa com apoio individualizado.</w:t>
      </w:r>
    </w:p>
    <w:p w14:paraId="477A1EF2" w14:textId="77777777" w:rsidR="00EF19AF" w:rsidRPr="00EF19AF" w:rsidRDefault="00EF19AF" w:rsidP="00EF19AF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Brincadeiras dirigidas em duplas com mediação da professora.</w:t>
      </w:r>
    </w:p>
    <w:p w14:paraId="3302173C" w14:textId="77777777" w:rsidR="00EF19AF" w:rsidRPr="00EF19AF" w:rsidRDefault="00EF19AF" w:rsidP="00EF19AF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b/>
          <w:bCs/>
          <w:color w:val="FF0000"/>
          <w:sz w:val="24"/>
          <w:szCs w:val="24"/>
        </w:rPr>
        <w:t>Encaminhamentos e recomendações:</w:t>
      </w:r>
    </w:p>
    <w:p w14:paraId="72423328" w14:textId="77777777" w:rsidR="00EF19AF" w:rsidRPr="00EF19AF" w:rsidRDefault="00EF19AF" w:rsidP="00EF19AF">
      <w:pPr>
        <w:numPr>
          <w:ilvl w:val="0"/>
          <w:numId w:val="15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Reforçar o uso de comunicação alternativa (figuras, gestos, sons repetitivos).</w:t>
      </w:r>
    </w:p>
    <w:p w14:paraId="70B187FB" w14:textId="77777777" w:rsidR="00EF19AF" w:rsidRPr="00EF19AF" w:rsidRDefault="00EF19AF" w:rsidP="00EF19AF">
      <w:pPr>
        <w:numPr>
          <w:ilvl w:val="0"/>
          <w:numId w:val="15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Estimular a interação por meio de jogos cooperativos curtos.</w:t>
      </w:r>
    </w:p>
    <w:p w14:paraId="65BA8B29" w14:textId="77777777" w:rsidR="00EF19AF" w:rsidRPr="00EF19AF" w:rsidRDefault="00EF19AF" w:rsidP="00EF19AF">
      <w:pPr>
        <w:numPr>
          <w:ilvl w:val="0"/>
          <w:numId w:val="15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Oferecer atividades estruturadas, com início, meio e fim bem definidos.</w:t>
      </w:r>
    </w:p>
    <w:p w14:paraId="4079A226" w14:textId="77777777" w:rsidR="00EF19AF" w:rsidRPr="00EF19AF" w:rsidRDefault="00EF19AF" w:rsidP="00EF19AF">
      <w:pPr>
        <w:numPr>
          <w:ilvl w:val="0"/>
          <w:numId w:val="15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Utilizar materiais concretos, sensoriais e de fácil manipulação.</w:t>
      </w:r>
    </w:p>
    <w:p w14:paraId="154E681F" w14:textId="77777777" w:rsidR="00EF19AF" w:rsidRPr="00EF19AF" w:rsidRDefault="00EF19AF" w:rsidP="00EF19AF">
      <w:pPr>
        <w:numPr>
          <w:ilvl w:val="0"/>
          <w:numId w:val="15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EF19AF">
        <w:rPr>
          <w:rFonts w:ascii="Arial" w:hAnsi="Arial" w:cs="Arial"/>
          <w:color w:val="FF0000"/>
          <w:sz w:val="24"/>
          <w:szCs w:val="24"/>
        </w:rPr>
        <w:t>Reforçar rotinas e antecipar mudanças com pistas visuais/auditivas.</w:t>
      </w: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Psicóloga e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</w:rPr>
        <w:t>Psicopedagóga</w:t>
      </w:r>
      <w:proofErr w:type="spellEnd"/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0E8C5A25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EF311F" w:rsidRPr="00EF311F">
              <w:rPr>
                <w:rFonts w:ascii="Arial" w:hAnsi="Arial" w:cs="Arial"/>
              </w:rPr>
              <w:t>Aprender a esperar a vez, seguir pequenas instruções e controlar impulsos em atividades simples com apoio visual ou auditivo.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5966FE1" w14:textId="77777777" w:rsidR="00EF311F" w:rsidRPr="00EF311F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t>- Jogo da batata quente com som de palmas.</w:t>
            </w:r>
          </w:p>
          <w:p w14:paraId="674ECC39" w14:textId="77777777" w:rsidR="00EF311F" w:rsidRPr="00EF311F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t>- Brincadeira de “siga o som” com instrumentos musicais.</w:t>
            </w:r>
          </w:p>
          <w:p w14:paraId="4D75FC5B" w14:textId="54FD9D78" w:rsidR="004D133A" w:rsidRPr="006C73AA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t>- Escutar história e responder com gesto combinado.</w:t>
            </w:r>
          </w:p>
        </w:tc>
        <w:tc>
          <w:tcPr>
            <w:tcW w:w="2410" w:type="dxa"/>
          </w:tcPr>
          <w:p w14:paraId="425F127D" w14:textId="08030C9B" w:rsidR="004D133A" w:rsidRPr="006C73AA" w:rsidRDefault="00EF311F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t>Instrumentos musicais, cartões com imagem ampliada, palmas e sons corporais.</w:t>
            </w: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26AD3A6F" w14:textId="77777777" w:rsidR="00EF311F" w:rsidRPr="00EF311F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t>- Sequência de colagem com figuras grandes e texturas (</w:t>
            </w:r>
            <w:proofErr w:type="spellStart"/>
            <w:r w:rsidRPr="00EF311F">
              <w:rPr>
                <w:rFonts w:ascii="Arial" w:hAnsi="Arial" w:cs="Arial"/>
              </w:rPr>
              <w:t>ex</w:t>
            </w:r>
            <w:proofErr w:type="spellEnd"/>
            <w:r w:rsidRPr="00EF311F">
              <w:rPr>
                <w:rFonts w:ascii="Arial" w:hAnsi="Arial" w:cs="Arial"/>
              </w:rPr>
              <w:t>: dia e noite).</w:t>
            </w:r>
          </w:p>
          <w:p w14:paraId="68D686E5" w14:textId="5EA7889E" w:rsidR="006C73AA" w:rsidRPr="006C73AA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t>- Tapete com trilha (início, meio, fim) para caminhada simbólica.</w:t>
            </w:r>
          </w:p>
        </w:tc>
        <w:tc>
          <w:tcPr>
            <w:tcW w:w="2551" w:type="dxa"/>
          </w:tcPr>
          <w:p w14:paraId="5977BA9A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Sequência de colar mãos pintadas no papel (1-2-3-4).</w:t>
            </w:r>
          </w:p>
          <w:p w14:paraId="613E8F11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Organizar uma caixa de tarefas com 2 etapas (</w:t>
            </w:r>
            <w:proofErr w:type="spellStart"/>
            <w:r w:rsidRPr="008F3DAC">
              <w:rPr>
                <w:rFonts w:ascii="Arial" w:hAnsi="Arial" w:cs="Arial"/>
              </w:rPr>
              <w:t>ex</w:t>
            </w:r>
            <w:proofErr w:type="spellEnd"/>
            <w:r w:rsidRPr="008F3DAC">
              <w:rPr>
                <w:rFonts w:ascii="Arial" w:hAnsi="Arial" w:cs="Arial"/>
              </w:rPr>
              <w:t>: amassar papel e colocar na caixa).</w:t>
            </w:r>
          </w:p>
          <w:p w14:paraId="3803794F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lastRenderedPageBreak/>
              <w:t>- Atividade de 'jogar e guardar' com bola e caixa marcada.</w:t>
            </w:r>
          </w:p>
          <w:p w14:paraId="00D85613" w14:textId="7851A862" w:rsidR="006C73AA" w:rsidRPr="006C73AA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Colocar tampinhas sobre figuras numeradas em sequência.</w:t>
            </w:r>
          </w:p>
          <w:p w14:paraId="0901E459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8A1E60D" w14:textId="4442E787" w:rsidR="006C73AA" w:rsidRPr="006C73AA" w:rsidRDefault="00EF311F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F311F">
              <w:rPr>
                <w:rFonts w:ascii="Arial" w:hAnsi="Arial" w:cs="Arial"/>
              </w:rPr>
              <w:lastRenderedPageBreak/>
              <w:t>Figuras grandes com colagem, trilha no tatame ou fita crepe no chão, símbolos táteis.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5D3810A7" w:rsidR="006C73AA" w:rsidRPr="006C73AA" w:rsidRDefault="00EF311F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F311F">
              <w:rPr>
                <w:rFonts w:ascii="Arial" w:hAnsi="Arial" w:cs="Arial"/>
                <w:sz w:val="24"/>
                <w:szCs w:val="24"/>
              </w:rPr>
              <w:t>Organizar materiais ou ações com pistas visuais/táteis (</w:t>
            </w:r>
            <w:proofErr w:type="spellStart"/>
            <w:r w:rsidRPr="00EF311F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EF311F">
              <w:rPr>
                <w:rFonts w:ascii="Arial" w:hAnsi="Arial" w:cs="Arial"/>
                <w:sz w:val="24"/>
                <w:szCs w:val="24"/>
              </w:rPr>
              <w:t>: guardar cada item no cesto com textura).</w:t>
            </w:r>
          </w:p>
        </w:tc>
        <w:tc>
          <w:tcPr>
            <w:tcW w:w="2551" w:type="dxa"/>
          </w:tcPr>
          <w:p w14:paraId="63AFAFD6" w14:textId="77777777" w:rsidR="00EF311F" w:rsidRPr="00EF311F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F311F">
              <w:rPr>
                <w:rFonts w:ascii="Arial" w:hAnsi="Arial" w:cs="Arial"/>
                <w:sz w:val="24"/>
                <w:szCs w:val="24"/>
              </w:rPr>
              <w:t>- Atividade de organização com cestos diferentes (um com bolinha, outro com peça).</w:t>
            </w:r>
          </w:p>
          <w:p w14:paraId="64521873" w14:textId="65F9A04C" w:rsidR="006C73AA" w:rsidRPr="006C73AA" w:rsidRDefault="00EF311F" w:rsidP="00EF311F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F311F">
              <w:rPr>
                <w:rFonts w:ascii="Arial" w:hAnsi="Arial" w:cs="Arial"/>
                <w:sz w:val="24"/>
                <w:szCs w:val="24"/>
              </w:rPr>
              <w:t>- Guardar os materiais com ajuda de cartão em alto relevo ou símbolo.</w:t>
            </w:r>
          </w:p>
        </w:tc>
        <w:tc>
          <w:tcPr>
            <w:tcW w:w="2410" w:type="dxa"/>
          </w:tcPr>
          <w:p w14:paraId="3C80DA94" w14:textId="7ECD2D63" w:rsidR="006C73AA" w:rsidRPr="006C73AA" w:rsidRDefault="00EF311F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EF311F">
              <w:rPr>
                <w:rFonts w:ascii="Arial" w:hAnsi="Arial" w:cs="Arial"/>
                <w:sz w:val="24"/>
                <w:szCs w:val="24"/>
              </w:rPr>
              <w:t>Cestos com textura, cartões com relevo (lixa, EVA), etiquetas grandes, apoio adulto.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1199" w:type="dxa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3244"/>
      </w:tblGrid>
      <w:tr w:rsidR="004D133A" w14:paraId="7D52BB5E" w14:textId="77777777" w:rsidTr="00EF311F">
        <w:tc>
          <w:tcPr>
            <w:tcW w:w="11199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EF311F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3244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53766E" w:rsidRPr="0053766E" w14:paraId="65BD145F" w14:textId="77777777" w:rsidTr="00EF311F">
        <w:trPr>
          <w:trHeight w:val="127"/>
        </w:trPr>
        <w:tc>
          <w:tcPr>
            <w:tcW w:w="3080" w:type="dxa"/>
          </w:tcPr>
          <w:p w14:paraId="1AAADBA3" w14:textId="35D8248F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</w:t>
            </w:r>
            <w:r w:rsidR="002C32E1">
              <w:rPr>
                <w:rFonts w:ascii="Arial" w:hAnsi="Arial" w:cs="Arial"/>
                <w:b/>
                <w:bCs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0A3579CE" w14:textId="62CB0657" w:rsidR="0053766E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Estimular o reconhecimento de texturas, formas e sons para desenvolver a percepção do ambiente.</w:t>
            </w: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79BC66E5" w14:textId="77777777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Caixa sensorial com objetos de diferentes texturas.</w:t>
            </w:r>
          </w:p>
          <w:p w14:paraId="4BC4573A" w14:textId="77777777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Identificar sons com instrumentos e nomear com apoio.</w:t>
            </w:r>
          </w:p>
          <w:p w14:paraId="768B4160" w14:textId="46533C8A" w:rsidR="0053766E" w:rsidRPr="0053766E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Caminhada no tatame com texturas guiadas.</w:t>
            </w:r>
          </w:p>
        </w:tc>
        <w:tc>
          <w:tcPr>
            <w:tcW w:w="3244" w:type="dxa"/>
          </w:tcPr>
          <w:p w14:paraId="43E382F6" w14:textId="3A7C9E64" w:rsidR="0053766E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Caixa sensorial, tecidos, grãos, instrumentos musicais pequenos, tatame com texturas.</w:t>
            </w:r>
          </w:p>
          <w:p w14:paraId="208768D1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757FE21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2C32E1" w:rsidRPr="0053766E" w14:paraId="7568A172" w14:textId="77777777" w:rsidTr="00EF311F">
        <w:trPr>
          <w:trHeight w:val="127"/>
        </w:trPr>
        <w:tc>
          <w:tcPr>
            <w:tcW w:w="3080" w:type="dxa"/>
          </w:tcPr>
          <w:p w14:paraId="425DBB3D" w14:textId="376AE82F" w:rsidR="002C32E1" w:rsidRPr="00AE462A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2C32E1">
              <w:rPr>
                <w:rFonts w:ascii="Arial" w:hAnsi="Arial" w:cs="Arial"/>
                <w:b/>
                <w:bCs/>
              </w:rPr>
              <w:lastRenderedPageBreak/>
              <w:t>A</w:t>
            </w:r>
            <w:r>
              <w:rPr>
                <w:rFonts w:ascii="Arial" w:hAnsi="Arial" w:cs="Arial"/>
                <w:b/>
                <w:bCs/>
              </w:rPr>
              <w:t>tenção</w:t>
            </w:r>
          </w:p>
        </w:tc>
        <w:tc>
          <w:tcPr>
            <w:tcW w:w="2409" w:type="dxa"/>
          </w:tcPr>
          <w:p w14:paraId="20E4E8E1" w14:textId="41F1F34F" w:rsidR="002C32E1" w:rsidRPr="002C32E1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Ampliar o tempo de atenção em atividades curtas com apoio visual e sonoro.</w:t>
            </w:r>
          </w:p>
        </w:tc>
        <w:tc>
          <w:tcPr>
            <w:tcW w:w="2466" w:type="dxa"/>
          </w:tcPr>
          <w:p w14:paraId="005D9F37" w14:textId="77777777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Jogo de atenção com som de sino ou palma (levantar mão ao ouvir).</w:t>
            </w:r>
          </w:p>
          <w:p w14:paraId="08C6D1CA" w14:textId="22B1BE59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Colagem de objetos com textura após escuta de história curta.</w:t>
            </w:r>
          </w:p>
        </w:tc>
        <w:tc>
          <w:tcPr>
            <w:tcW w:w="3244" w:type="dxa"/>
          </w:tcPr>
          <w:p w14:paraId="4E6AE1E3" w14:textId="46916BD2" w:rsidR="002C32E1" w:rsidRPr="002C32E1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Sino, palmas, histórias sonoras curtas, cola, figuras com textura e alto contraste.</w:t>
            </w:r>
          </w:p>
        </w:tc>
      </w:tr>
      <w:tr w:rsidR="00D05C6B" w:rsidRPr="0053766E" w14:paraId="7ED66BBB" w14:textId="77777777" w:rsidTr="00EF311F">
        <w:trPr>
          <w:trHeight w:val="127"/>
        </w:trPr>
        <w:tc>
          <w:tcPr>
            <w:tcW w:w="3080" w:type="dxa"/>
          </w:tcPr>
          <w:p w14:paraId="7E5146D2" w14:textId="74CE0F75" w:rsidR="00D05C6B" w:rsidRPr="00AE462A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D05C6B">
              <w:rPr>
                <w:rFonts w:ascii="Arial" w:hAnsi="Arial" w:cs="Arial"/>
                <w:b/>
                <w:bCs/>
              </w:rPr>
              <w:t>Memória Visual e Auditiva</w:t>
            </w:r>
            <w:r>
              <w:rPr>
                <w:rFonts w:ascii="Arial" w:hAnsi="Arial" w:cs="Arial"/>
                <w:b/>
                <w:bCs/>
              </w:rPr>
              <w:t>:</w:t>
            </w:r>
            <w:r w:rsidRPr="00D05C6B">
              <w:t xml:space="preserve"> </w:t>
            </w:r>
            <w:r w:rsidRPr="00D05C6B">
              <w:rPr>
                <w:rFonts w:ascii="Arial" w:hAnsi="Arial" w:cs="Arial"/>
              </w:rPr>
              <w:t>lembrar, reter imagens, informações recebidas por meio de estímulos sonoros e visuais.</w:t>
            </w:r>
          </w:p>
        </w:tc>
        <w:tc>
          <w:tcPr>
            <w:tcW w:w="2409" w:type="dxa"/>
          </w:tcPr>
          <w:p w14:paraId="0F16E4EC" w14:textId="017B6DE5" w:rsidR="00D05C6B" w:rsidRPr="00D05C6B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Favorecer a memorização de sequências simples e pareamento de estímulos conhecidos.</w:t>
            </w:r>
          </w:p>
        </w:tc>
        <w:tc>
          <w:tcPr>
            <w:tcW w:w="2466" w:type="dxa"/>
          </w:tcPr>
          <w:p w14:paraId="1E41F0AA" w14:textId="77777777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Jogo de memória com cartões de EVA.</w:t>
            </w:r>
          </w:p>
          <w:p w14:paraId="7C58E44F" w14:textId="2375FC6A" w:rsidR="00D05C6B" w:rsidRPr="00D05C6B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Sequência de três sons</w:t>
            </w:r>
            <w:r>
              <w:rPr>
                <w:rFonts w:ascii="Arial" w:hAnsi="Arial" w:cs="Arial"/>
              </w:rPr>
              <w:t xml:space="preserve"> ou imagens</w:t>
            </w:r>
            <w:r w:rsidRPr="002C32E1">
              <w:rPr>
                <w:rFonts w:ascii="Arial" w:hAnsi="Arial" w:cs="Arial"/>
              </w:rPr>
              <w:t xml:space="preserve"> e repetição com tambor ou palmas</w:t>
            </w:r>
            <w:r>
              <w:rPr>
                <w:rFonts w:ascii="Arial" w:hAnsi="Arial" w:cs="Arial"/>
              </w:rPr>
              <w:t xml:space="preserve"> ou por em sequência a história</w:t>
            </w:r>
            <w:r w:rsidRPr="002C32E1">
              <w:rPr>
                <w:rFonts w:ascii="Arial" w:hAnsi="Arial" w:cs="Arial"/>
              </w:rPr>
              <w:t>.</w:t>
            </w:r>
          </w:p>
        </w:tc>
        <w:tc>
          <w:tcPr>
            <w:tcW w:w="3244" w:type="dxa"/>
          </w:tcPr>
          <w:p w14:paraId="793B9BD6" w14:textId="1C3A83C8" w:rsidR="00D05C6B" w:rsidRPr="00D05C6B" w:rsidRDefault="002C32E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Cartões em EVA, tambor pequeno, palmas, tecidos com cheiro leve ou textura.</w:t>
            </w:r>
          </w:p>
        </w:tc>
      </w:tr>
      <w:tr w:rsidR="0053766E" w:rsidRPr="0053766E" w14:paraId="6F8C6E1B" w14:textId="77777777" w:rsidTr="00EF311F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52CD3F58" w:rsidR="0053766E" w:rsidRPr="00AE462A" w:rsidRDefault="002B5EE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Reconhecer comandos simples com apoio gestual ou visual.</w:t>
            </w:r>
          </w:p>
        </w:tc>
        <w:tc>
          <w:tcPr>
            <w:tcW w:w="2466" w:type="dxa"/>
          </w:tcPr>
          <w:p w14:paraId="2FEE85CA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Comando visual (mostrar imagem de 'sentar' e esperar a ação).</w:t>
            </w:r>
          </w:p>
          <w:p w14:paraId="6C8F6A86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Apontar o que quer entre duas figuras com apoio.</w:t>
            </w:r>
          </w:p>
          <w:p w14:paraId="7E5F1AA7" w14:textId="54F69635" w:rsidR="0053766E" w:rsidRPr="00AE462A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Imitar ação com brinquedos (dar comida à boneca).</w:t>
            </w:r>
          </w:p>
        </w:tc>
        <w:tc>
          <w:tcPr>
            <w:tcW w:w="3244" w:type="dxa"/>
          </w:tcPr>
          <w:p w14:paraId="218E6A30" w14:textId="7C8B7949" w:rsidR="0053766E" w:rsidRPr="00AE462A" w:rsidRDefault="002B5EE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Cartões visuais plastificados, brinquedos (boneca, prato, colher), figuras grandes.</w:t>
            </w:r>
          </w:p>
        </w:tc>
      </w:tr>
      <w:tr w:rsidR="002B5EED" w:rsidRPr="0053766E" w14:paraId="5D1AB856" w14:textId="77777777" w:rsidTr="00EF311F">
        <w:trPr>
          <w:trHeight w:val="2112"/>
        </w:trPr>
        <w:tc>
          <w:tcPr>
            <w:tcW w:w="3080" w:type="dxa"/>
          </w:tcPr>
          <w:p w14:paraId="1DC54BFE" w14:textId="42DAECE6" w:rsidR="002B5EED" w:rsidRPr="00AE462A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2B5EED">
              <w:rPr>
                <w:rFonts w:ascii="Arial" w:hAnsi="Arial" w:cs="Arial"/>
                <w:b/>
                <w:bCs/>
              </w:rPr>
              <w:t>Raciocínio Lógico Básico</w:t>
            </w:r>
            <w:r>
              <w:rPr>
                <w:rFonts w:ascii="Arial" w:hAnsi="Arial" w:cs="Arial"/>
                <w:b/>
                <w:bCs/>
              </w:rPr>
              <w:t xml:space="preserve">: </w:t>
            </w:r>
            <w:r w:rsidRPr="002B5EED">
              <w:rPr>
                <w:rFonts w:ascii="Arial" w:hAnsi="Arial" w:cs="Arial"/>
              </w:rPr>
              <w:t>envolve a capacidade de analisar informações, identificar padrões e resolver problemas estruturados.</w:t>
            </w:r>
          </w:p>
        </w:tc>
        <w:tc>
          <w:tcPr>
            <w:tcW w:w="2409" w:type="dxa"/>
          </w:tcPr>
          <w:p w14:paraId="35010260" w14:textId="049CB172" w:rsidR="002B5EED" w:rsidRPr="002B5EED" w:rsidRDefault="002C32E1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Desenvolver a capacidade de associação e pareamento por cor, som, forma ou função.</w:t>
            </w:r>
          </w:p>
        </w:tc>
        <w:tc>
          <w:tcPr>
            <w:tcW w:w="2466" w:type="dxa"/>
          </w:tcPr>
          <w:p w14:paraId="4470D8E5" w14:textId="77777777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Parear formas grandes com objetos reais (círculo com bola).</w:t>
            </w:r>
          </w:p>
          <w:p w14:paraId="02C4F213" w14:textId="383DA98D" w:rsidR="002B5EED" w:rsidRPr="002B5EED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Atividade de agrupar por cor ou textura.</w:t>
            </w:r>
          </w:p>
        </w:tc>
        <w:tc>
          <w:tcPr>
            <w:tcW w:w="3244" w:type="dxa"/>
          </w:tcPr>
          <w:p w14:paraId="5887642B" w14:textId="3CE7D155" w:rsidR="002B5EED" w:rsidRPr="002B5EED" w:rsidRDefault="002C32E1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Formas geométricas em madeira/EVA, bolas, brinquedos com som, elementos coloridos.</w:t>
            </w:r>
          </w:p>
        </w:tc>
      </w:tr>
      <w:tr w:rsidR="002C32E1" w:rsidRPr="0053766E" w14:paraId="2A975C0A" w14:textId="77777777" w:rsidTr="00EF311F">
        <w:trPr>
          <w:trHeight w:val="2112"/>
        </w:trPr>
        <w:tc>
          <w:tcPr>
            <w:tcW w:w="3080" w:type="dxa"/>
          </w:tcPr>
          <w:p w14:paraId="094FDBAF" w14:textId="353B1AA0" w:rsidR="002C32E1" w:rsidRPr="002B5EED" w:rsidRDefault="002C32E1" w:rsidP="002B5EED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2C32E1">
              <w:rPr>
                <w:rFonts w:ascii="Arial" w:hAnsi="Arial" w:cs="Arial"/>
                <w:b/>
                <w:bCs/>
              </w:rPr>
              <w:lastRenderedPageBreak/>
              <w:t>Linguagem Receptiva</w:t>
            </w:r>
          </w:p>
        </w:tc>
        <w:tc>
          <w:tcPr>
            <w:tcW w:w="2409" w:type="dxa"/>
          </w:tcPr>
          <w:p w14:paraId="57AB8677" w14:textId="21A874E1" w:rsidR="002C32E1" w:rsidRPr="002C32E1" w:rsidRDefault="002C32E1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Compreender comandos simples e identificar objetos ou imagens ampliadas com base em pistas verbais.</w:t>
            </w:r>
          </w:p>
        </w:tc>
        <w:tc>
          <w:tcPr>
            <w:tcW w:w="2466" w:type="dxa"/>
          </w:tcPr>
          <w:p w14:paraId="4F67972D" w14:textId="77777777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Apontar objetos citados pela professora com apoio de imagem ampliada ou objeto concreto.</w:t>
            </w:r>
          </w:p>
          <w:p w14:paraId="6A525E6A" w14:textId="541F7C41" w:rsidR="002C32E1" w:rsidRPr="002C32E1" w:rsidRDefault="002C32E1" w:rsidP="002C32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- Atividade de “onde está?” com pistas verbais e táteis.</w:t>
            </w:r>
          </w:p>
        </w:tc>
        <w:tc>
          <w:tcPr>
            <w:tcW w:w="3244" w:type="dxa"/>
          </w:tcPr>
          <w:p w14:paraId="74FD0AE1" w14:textId="4C69E412" w:rsidR="002C32E1" w:rsidRPr="002C32E1" w:rsidRDefault="002C32E1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C32E1">
              <w:rPr>
                <w:rFonts w:ascii="Arial" w:hAnsi="Arial" w:cs="Arial"/>
              </w:rPr>
              <w:t>Objetos concretos (bola, copo, escova), cartões ampliados, apoio verbal e toque.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52788DB3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Coordenação motora ampla: canalizar a energia física com propostas estruturadas e seguras.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2AA3F199" w:rsidR="004D133A" w:rsidRPr="0053766E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Favorecer deslocamento no espaço com equilíbrio, força e consciência corporal usando trilhas e pistas sensoriais.</w:t>
            </w:r>
          </w:p>
        </w:tc>
        <w:tc>
          <w:tcPr>
            <w:tcW w:w="2268" w:type="dxa"/>
          </w:tcPr>
          <w:p w14:paraId="25202DE0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Caminhar sobre trilha de EVA ou tatame com relevo.</w:t>
            </w:r>
          </w:p>
          <w:p w14:paraId="5E8CBFB7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Pular dentro de bambolê ou sobre fita no chão.</w:t>
            </w:r>
          </w:p>
          <w:p w14:paraId="73700EE8" w14:textId="58A3CB69" w:rsidR="004D133A" w:rsidRPr="0053766E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Jogo de arremesso com bola e cesto colorido.</w:t>
            </w:r>
          </w:p>
        </w:tc>
        <w:tc>
          <w:tcPr>
            <w:tcW w:w="2829" w:type="dxa"/>
          </w:tcPr>
          <w:p w14:paraId="2CF8C162" w14:textId="2230518A" w:rsidR="004D133A" w:rsidRPr="0053766E" w:rsidRDefault="00EE57E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Tatame com relevo, bambolês, fita crepe, bolas de diferentes tamanhos, cestos, cones.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3EDC8271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5B87CCE2" w:rsidR="000208F1" w:rsidRPr="00AE462A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Estimular movimentos de pinça, preensão e controle de mão com materiais sensoriais e táteis.</w:t>
            </w:r>
          </w:p>
        </w:tc>
        <w:tc>
          <w:tcPr>
            <w:tcW w:w="2268" w:type="dxa"/>
          </w:tcPr>
          <w:p w14:paraId="40056320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Encaixar macarrão em escorredor.</w:t>
            </w:r>
          </w:p>
          <w:p w14:paraId="29B894C0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Rasgar papel e colar em forma delimitada.</w:t>
            </w:r>
          </w:p>
          <w:p w14:paraId="2EA8EFC9" w14:textId="292F4039" w:rsidR="000208F1" w:rsidRPr="00AE462A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Pegar grãos com colher e transferir para outro pote.</w:t>
            </w:r>
          </w:p>
        </w:tc>
        <w:tc>
          <w:tcPr>
            <w:tcW w:w="2829" w:type="dxa"/>
          </w:tcPr>
          <w:p w14:paraId="2203CCAF" w14:textId="7EE947CE" w:rsidR="005D27D2" w:rsidRPr="00AE462A" w:rsidRDefault="00EE57E1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Escorredor, macarrão, potes, colher grande, papel colorido, cola, bandeja organizadora.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5C73DF01" w:rsidR="004D133A" w:rsidRPr="0053766E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Reconhecer e nomear emoções básicas com apoio de imagens e expressões faciais modeladas.</w:t>
            </w:r>
          </w:p>
        </w:tc>
        <w:tc>
          <w:tcPr>
            <w:tcW w:w="2475" w:type="dxa"/>
          </w:tcPr>
          <w:p w14:paraId="1265ACA7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Identificar emoção em cartões ou fantoches.</w:t>
            </w:r>
          </w:p>
          <w:p w14:paraId="619D4F9E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Pintura com cores associadas a emoções.</w:t>
            </w:r>
          </w:p>
          <w:p w14:paraId="04622974" w14:textId="6B044F24" w:rsidR="004D133A" w:rsidRPr="0053766E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História com personagens que sentem raiva, alegria, medo.</w:t>
            </w:r>
          </w:p>
        </w:tc>
        <w:tc>
          <w:tcPr>
            <w:tcW w:w="2750" w:type="dxa"/>
          </w:tcPr>
          <w:p w14:paraId="44DCF90B" w14:textId="77E78756" w:rsidR="004D133A" w:rsidRPr="0053766E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Cartões de emoções (alta definição ou texturizados), espelho, música de sentimentos, fantoches.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53EBE251" w:rsidR="000208F1" w:rsidRPr="00AE462A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Participar de brincadeiras simples com um colega, aprendendo a respeitar turnos e pedir ajuda.</w:t>
            </w:r>
          </w:p>
        </w:tc>
        <w:tc>
          <w:tcPr>
            <w:tcW w:w="2475" w:type="dxa"/>
          </w:tcPr>
          <w:p w14:paraId="5B170331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Brincar de passa o brinquedo com música.</w:t>
            </w:r>
          </w:p>
          <w:p w14:paraId="1CE26005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Jogo da bola com nome do colega.</w:t>
            </w:r>
          </w:p>
          <w:p w14:paraId="33D9100D" w14:textId="1AD213B8" w:rsidR="000208F1" w:rsidRPr="00AE462A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Montar dupla para desenhar em folha grande</w:t>
            </w:r>
            <w:r>
              <w:rPr>
                <w:rFonts w:ascii="Arial" w:hAnsi="Arial" w:cs="Arial"/>
              </w:rPr>
              <w:t>.</w:t>
            </w:r>
            <w:r w:rsidR="005D27D2" w:rsidRPr="005D27D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50" w:type="dxa"/>
          </w:tcPr>
          <w:p w14:paraId="29498E2D" w14:textId="53E0E47D" w:rsidR="000208F1" w:rsidRPr="00AE462A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Bola leve, brinquedos simples, folha grande, música, tatame para delimitação.</w:t>
            </w:r>
          </w:p>
        </w:tc>
      </w:tr>
      <w:tr w:rsidR="00EE57E1" w:rsidRPr="0053766E" w14:paraId="29CBDDDE" w14:textId="77777777" w:rsidTr="00942821">
        <w:trPr>
          <w:trHeight w:val="3104"/>
        </w:trPr>
        <w:tc>
          <w:tcPr>
            <w:tcW w:w="3054" w:type="dxa"/>
          </w:tcPr>
          <w:p w14:paraId="2497B29F" w14:textId="7FCDAA86" w:rsidR="00EE57E1" w:rsidRPr="00EE57E1" w:rsidRDefault="00EE57E1" w:rsidP="000208F1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EE57E1">
              <w:rPr>
                <w:rFonts w:ascii="Arial" w:hAnsi="Arial" w:cs="Arial"/>
                <w:b/>
                <w:bCs/>
              </w:rPr>
              <w:t>Autonomia e Vida Diária</w:t>
            </w:r>
          </w:p>
        </w:tc>
        <w:tc>
          <w:tcPr>
            <w:tcW w:w="2347" w:type="dxa"/>
          </w:tcPr>
          <w:p w14:paraId="6AAC38A7" w14:textId="485CB67E" w:rsidR="00EE57E1" w:rsidRPr="00EE57E1" w:rsidRDefault="00EE57E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Desenvolver pequenas ações de cuidado pessoal e rotina com apoio visual ou tátil.</w:t>
            </w:r>
          </w:p>
        </w:tc>
        <w:tc>
          <w:tcPr>
            <w:tcW w:w="2475" w:type="dxa"/>
          </w:tcPr>
          <w:p w14:paraId="290861AD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Levar o prato até a mesa.</w:t>
            </w:r>
          </w:p>
          <w:p w14:paraId="4197FC7E" w14:textId="77777777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Guardar objetos após uso.</w:t>
            </w:r>
          </w:p>
          <w:p w14:paraId="6C065607" w14:textId="7EBE5505" w:rsidR="00EE57E1" w:rsidRPr="00EE57E1" w:rsidRDefault="00EE57E1" w:rsidP="00EE57E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E57E1">
              <w:rPr>
                <w:rFonts w:ascii="Arial" w:hAnsi="Arial" w:cs="Arial"/>
              </w:rPr>
              <w:t>- Apontar o cartão de banheiro e ir com auxílio.</w:t>
            </w:r>
          </w:p>
        </w:tc>
        <w:tc>
          <w:tcPr>
            <w:tcW w:w="2750" w:type="dxa"/>
          </w:tcPr>
          <w:p w14:paraId="4A1F31F2" w14:textId="4F51446E" w:rsidR="00EE57E1" w:rsidRPr="00EE57E1" w:rsidRDefault="00AE211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211F">
              <w:rPr>
                <w:rFonts w:ascii="Arial" w:hAnsi="Arial" w:cs="Arial"/>
              </w:rPr>
              <w:t>Cartões com rotina visual, bandeja, talheres leves, apoio adulto, símbolos de AVD.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lastRenderedPageBreak/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724E6" w14:textId="77777777" w:rsidR="0085147F" w:rsidRDefault="0085147F" w:rsidP="00104394">
      <w:pPr>
        <w:spacing w:after="0" w:line="240" w:lineRule="auto"/>
      </w:pPr>
      <w:r>
        <w:separator/>
      </w:r>
    </w:p>
  </w:endnote>
  <w:endnote w:type="continuationSeparator" w:id="0">
    <w:p w14:paraId="3BE299DF" w14:textId="77777777" w:rsidR="0085147F" w:rsidRDefault="0085147F" w:rsidP="00104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3438" w14:textId="77777777" w:rsidR="0085147F" w:rsidRDefault="0085147F" w:rsidP="00104394">
      <w:pPr>
        <w:spacing w:after="0" w:line="240" w:lineRule="auto"/>
      </w:pPr>
      <w:r>
        <w:separator/>
      </w:r>
    </w:p>
  </w:footnote>
  <w:footnote w:type="continuationSeparator" w:id="0">
    <w:p w14:paraId="4BFFAFE8" w14:textId="77777777" w:rsidR="0085147F" w:rsidRDefault="0085147F" w:rsidP="00104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0CFF" w14:textId="67414ED5" w:rsidR="00104394" w:rsidRPr="00104394" w:rsidRDefault="00104394" w:rsidP="00104394">
    <w:pPr>
      <w:pStyle w:val="Cabealho"/>
    </w:pPr>
    <w:r w:rsidRPr="00104394">
      <w:rPr>
        <w:noProof/>
      </w:rPr>
      <w:drawing>
        <wp:anchor distT="0" distB="0" distL="114300" distR="114300" simplePos="0" relativeHeight="251659264" behindDoc="0" locked="0" layoutInCell="1" allowOverlap="1" wp14:anchorId="049CBEE5" wp14:editId="7BC24796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4FE6A29" w14:textId="77777777" w:rsidR="00104394" w:rsidRDefault="001043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0E7"/>
    <w:multiLevelType w:val="multilevel"/>
    <w:tmpl w:val="310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4BF4"/>
    <w:multiLevelType w:val="multilevel"/>
    <w:tmpl w:val="319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BFF"/>
    <w:multiLevelType w:val="multilevel"/>
    <w:tmpl w:val="1A8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80376"/>
    <w:multiLevelType w:val="multilevel"/>
    <w:tmpl w:val="FF2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50DD7"/>
    <w:multiLevelType w:val="multilevel"/>
    <w:tmpl w:val="316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04F43"/>
    <w:multiLevelType w:val="multilevel"/>
    <w:tmpl w:val="F17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9"/>
  </w:num>
  <w:num w:numId="2" w16cid:durableId="609552575">
    <w:abstractNumId w:val="7"/>
  </w:num>
  <w:num w:numId="3" w16cid:durableId="1855415310">
    <w:abstractNumId w:val="12"/>
  </w:num>
  <w:num w:numId="4" w16cid:durableId="1099789854">
    <w:abstractNumId w:val="11"/>
  </w:num>
  <w:num w:numId="5" w16cid:durableId="1631521266">
    <w:abstractNumId w:val="6"/>
  </w:num>
  <w:num w:numId="6" w16cid:durableId="1826162767">
    <w:abstractNumId w:val="10"/>
  </w:num>
  <w:num w:numId="7" w16cid:durableId="297489443">
    <w:abstractNumId w:val="8"/>
  </w:num>
  <w:num w:numId="8" w16cid:durableId="849028013">
    <w:abstractNumId w:val="5"/>
  </w:num>
  <w:num w:numId="9" w16cid:durableId="450636470">
    <w:abstractNumId w:val="4"/>
  </w:num>
  <w:num w:numId="10" w16cid:durableId="1316303428">
    <w:abstractNumId w:val="0"/>
  </w:num>
  <w:num w:numId="11" w16cid:durableId="1991015349">
    <w:abstractNumId w:val="2"/>
  </w:num>
  <w:num w:numId="12" w16cid:durableId="1701276198">
    <w:abstractNumId w:val="1"/>
  </w:num>
  <w:num w:numId="13" w16cid:durableId="521627394">
    <w:abstractNumId w:val="13"/>
  </w:num>
  <w:num w:numId="14" w16cid:durableId="2033257665">
    <w:abstractNumId w:val="3"/>
  </w:num>
  <w:num w:numId="15" w16cid:durableId="13092425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12D64"/>
    <w:rsid w:val="000208F1"/>
    <w:rsid w:val="00104394"/>
    <w:rsid w:val="0011338B"/>
    <w:rsid w:val="00195CE9"/>
    <w:rsid w:val="002B5EED"/>
    <w:rsid w:val="002C32E1"/>
    <w:rsid w:val="003222FC"/>
    <w:rsid w:val="00383184"/>
    <w:rsid w:val="004D133A"/>
    <w:rsid w:val="004F2091"/>
    <w:rsid w:val="0053766E"/>
    <w:rsid w:val="00581567"/>
    <w:rsid w:val="005D1059"/>
    <w:rsid w:val="005D27D2"/>
    <w:rsid w:val="00665B0D"/>
    <w:rsid w:val="006C73AA"/>
    <w:rsid w:val="0085147F"/>
    <w:rsid w:val="008F3DAC"/>
    <w:rsid w:val="00920E28"/>
    <w:rsid w:val="00942821"/>
    <w:rsid w:val="00A921DC"/>
    <w:rsid w:val="00AE211F"/>
    <w:rsid w:val="00AE462A"/>
    <w:rsid w:val="00B30381"/>
    <w:rsid w:val="00B347B3"/>
    <w:rsid w:val="00D05C6B"/>
    <w:rsid w:val="00D869CD"/>
    <w:rsid w:val="00E67A0F"/>
    <w:rsid w:val="00EC3B40"/>
    <w:rsid w:val="00EE57E1"/>
    <w:rsid w:val="00EF19AF"/>
    <w:rsid w:val="00EF311F"/>
    <w:rsid w:val="00F24FEC"/>
    <w:rsid w:val="00F82A8D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04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4394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04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4394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1995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2025-05-28T21:07:00Z</dcterms:created>
  <dcterms:modified xsi:type="dcterms:W3CDTF">2025-05-28T21:07:00Z</dcterms:modified>
</cp:coreProperties>
</file>