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A17C4" w14:textId="3F2CFCD0" w:rsidR="005E2EFE" w:rsidRPr="00F71BAB" w:rsidRDefault="005E2EFE" w:rsidP="005E2EFE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E2EFE">
        <w:rPr>
          <w:rFonts w:ascii="Arial" w:hAnsi="Arial" w:cs="Arial"/>
          <w:b/>
          <w:bCs/>
          <w:sz w:val="24"/>
          <w:szCs w:val="24"/>
        </w:rPr>
        <w:t>INSTRU</w:t>
      </w:r>
      <w:r w:rsidRPr="00F71BAB">
        <w:rPr>
          <w:rFonts w:ascii="Arial" w:hAnsi="Arial" w:cs="Arial"/>
          <w:b/>
          <w:bCs/>
          <w:sz w:val="24"/>
          <w:szCs w:val="24"/>
        </w:rPr>
        <w:t>MENTO DE AVALIAÇÃO CRITERIOSA – ALUNOS DA INCLUSÃO (FUNDAMENTAL II – 6º AO 9º ANO)</w:t>
      </w:r>
    </w:p>
    <w:p w14:paraId="129C8A36" w14:textId="77777777" w:rsidR="00AB15D4" w:rsidRPr="00F71BAB" w:rsidRDefault="00AB15D4" w:rsidP="00AB15D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7D9F96E" w14:textId="30DC685D" w:rsidR="00AB15D4" w:rsidRPr="00F71BAB" w:rsidRDefault="00AB15D4" w:rsidP="00AB15D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71BAB">
        <w:rPr>
          <w:rFonts w:ascii="Arial" w:hAnsi="Arial" w:cs="Arial"/>
          <w:sz w:val="24"/>
          <w:szCs w:val="24"/>
        </w:rPr>
        <w:t>Este instrumento tem como objetivo registrar, de forma criteriosa e sistemática, o desenvolvimento das habilidades essenciais previstas para os alunos do Ensino Fundamental I, com foco nos estudantes público-alvo da Educação Especial. A estrutura foi organizada em quatro áreas do conhecimento – Linguagens, Matemática, Ciências da Natureza e Ciências Humanas – respeitando os princípios da equidade e do ensino acessível. Cada habilidade avaliada está alinhada aos direitos de aprendizagem e ao processo de alfabetização e letramento, conforme orientações da BNCC, garantindo acompanhamento individualizado, considerando o ritmo, os recursos de apoio e as especificidades de cada aluno.</w:t>
      </w:r>
    </w:p>
    <w:p w14:paraId="5042AACE" w14:textId="77777777" w:rsidR="00AB15D4" w:rsidRPr="00F71BAB" w:rsidRDefault="00AB15D4" w:rsidP="00AB15D4">
      <w:pPr>
        <w:rPr>
          <w:rFonts w:ascii="Arial" w:hAnsi="Arial" w:cs="Arial"/>
          <w:b/>
          <w:bCs/>
          <w:sz w:val="24"/>
          <w:szCs w:val="24"/>
        </w:rPr>
      </w:pPr>
    </w:p>
    <w:p w14:paraId="289F835E" w14:textId="77777777" w:rsidR="00AB15D4" w:rsidRPr="00F71BAB" w:rsidRDefault="00AB15D4" w:rsidP="00AB15D4">
      <w:pPr>
        <w:rPr>
          <w:rFonts w:ascii="Arial" w:hAnsi="Arial" w:cs="Arial"/>
          <w:b/>
          <w:bCs/>
          <w:sz w:val="24"/>
          <w:szCs w:val="24"/>
        </w:rPr>
      </w:pPr>
      <w:r w:rsidRPr="00F71BAB">
        <w:rPr>
          <w:rFonts w:ascii="Arial" w:hAnsi="Arial" w:cs="Arial"/>
          <w:b/>
          <w:bCs/>
          <w:sz w:val="24"/>
          <w:szCs w:val="24"/>
        </w:rPr>
        <w:t>Legenda de Avaliação:</w:t>
      </w:r>
    </w:p>
    <w:p w14:paraId="0A7F8185" w14:textId="77777777" w:rsidR="00AB15D4" w:rsidRPr="00F71BAB" w:rsidRDefault="00AB15D4" w:rsidP="00AB15D4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71BAB">
        <w:rPr>
          <w:rFonts w:ascii="Arial" w:hAnsi="Arial" w:cs="Arial"/>
          <w:b/>
          <w:bCs/>
          <w:sz w:val="24"/>
          <w:szCs w:val="24"/>
        </w:rPr>
        <w:t xml:space="preserve">Desenvolvimento Pleno (DP): </w:t>
      </w:r>
      <w:r w:rsidRPr="00F71BAB">
        <w:rPr>
          <w:rFonts w:ascii="Arial" w:hAnsi="Arial" w:cs="Arial"/>
          <w:sz w:val="24"/>
          <w:szCs w:val="24"/>
        </w:rPr>
        <w:t>Alcança a habilidade de forma independente.</w:t>
      </w:r>
    </w:p>
    <w:p w14:paraId="58989306" w14:textId="77777777" w:rsidR="00AB15D4" w:rsidRPr="00F71BAB" w:rsidRDefault="00AB15D4" w:rsidP="00AB15D4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71BAB">
        <w:rPr>
          <w:rFonts w:ascii="Arial" w:hAnsi="Arial" w:cs="Arial"/>
          <w:b/>
          <w:bCs/>
          <w:sz w:val="24"/>
          <w:szCs w:val="24"/>
        </w:rPr>
        <w:t>Desenvolvimento Parcial (</w:t>
      </w:r>
      <w:proofErr w:type="spellStart"/>
      <w:r w:rsidRPr="00F71BAB">
        <w:rPr>
          <w:rFonts w:ascii="Arial" w:hAnsi="Arial" w:cs="Arial"/>
          <w:b/>
          <w:bCs/>
          <w:sz w:val="24"/>
          <w:szCs w:val="24"/>
        </w:rPr>
        <w:t>DPar</w:t>
      </w:r>
      <w:proofErr w:type="spellEnd"/>
      <w:r w:rsidRPr="00F71BAB">
        <w:rPr>
          <w:rFonts w:ascii="Arial" w:hAnsi="Arial" w:cs="Arial"/>
          <w:b/>
          <w:bCs/>
          <w:sz w:val="24"/>
          <w:szCs w:val="24"/>
        </w:rPr>
        <w:t xml:space="preserve">): </w:t>
      </w:r>
      <w:r w:rsidRPr="00F71BAB">
        <w:rPr>
          <w:rFonts w:ascii="Arial" w:hAnsi="Arial" w:cs="Arial"/>
          <w:sz w:val="24"/>
          <w:szCs w:val="24"/>
        </w:rPr>
        <w:t>Alcança a habilidade com apoio moderado.</w:t>
      </w:r>
    </w:p>
    <w:p w14:paraId="704D207F" w14:textId="77777777" w:rsidR="00AB15D4" w:rsidRPr="00F71BAB" w:rsidRDefault="00AB15D4" w:rsidP="00AB15D4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71BAB">
        <w:rPr>
          <w:rFonts w:ascii="Arial" w:hAnsi="Arial" w:cs="Arial"/>
          <w:b/>
          <w:bCs/>
          <w:sz w:val="24"/>
          <w:szCs w:val="24"/>
        </w:rPr>
        <w:t xml:space="preserve">Em Processo (EP): </w:t>
      </w:r>
      <w:r w:rsidRPr="00F71BAB">
        <w:rPr>
          <w:rFonts w:ascii="Arial" w:hAnsi="Arial" w:cs="Arial"/>
          <w:sz w:val="24"/>
          <w:szCs w:val="24"/>
        </w:rPr>
        <w:t>Está em processo inicial, necessitando constante mediação.</w:t>
      </w:r>
    </w:p>
    <w:p w14:paraId="59E4A7BD" w14:textId="77777777" w:rsidR="00AB15D4" w:rsidRPr="00F71BAB" w:rsidRDefault="00AB15D4" w:rsidP="00AB15D4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71BAB">
        <w:rPr>
          <w:rFonts w:ascii="Arial" w:hAnsi="Arial" w:cs="Arial"/>
          <w:b/>
          <w:bCs/>
          <w:sz w:val="24"/>
          <w:szCs w:val="24"/>
        </w:rPr>
        <w:t xml:space="preserve">Não </w:t>
      </w:r>
      <w:proofErr w:type="gramStart"/>
      <w:r w:rsidRPr="00F71BAB">
        <w:rPr>
          <w:rFonts w:ascii="Arial" w:hAnsi="Arial" w:cs="Arial"/>
          <w:b/>
          <w:bCs/>
          <w:sz w:val="24"/>
          <w:szCs w:val="24"/>
        </w:rPr>
        <w:t>se Aplica</w:t>
      </w:r>
      <w:proofErr w:type="gramEnd"/>
      <w:r w:rsidRPr="00F71BAB">
        <w:rPr>
          <w:rFonts w:ascii="Arial" w:hAnsi="Arial" w:cs="Arial"/>
          <w:b/>
          <w:bCs/>
          <w:sz w:val="24"/>
          <w:szCs w:val="24"/>
        </w:rPr>
        <w:t xml:space="preserve"> (NA): </w:t>
      </w:r>
      <w:r w:rsidRPr="00F71BAB">
        <w:rPr>
          <w:rFonts w:ascii="Arial" w:hAnsi="Arial" w:cs="Arial"/>
          <w:sz w:val="24"/>
          <w:szCs w:val="24"/>
        </w:rPr>
        <w:t>Não aplicável ao aluno neste momento.</w:t>
      </w:r>
    </w:p>
    <w:p w14:paraId="3403E463" w14:textId="77777777" w:rsidR="00AB15D4" w:rsidRPr="00F71BAB" w:rsidRDefault="00AB15D4" w:rsidP="00AB15D4">
      <w:pPr>
        <w:rPr>
          <w:rFonts w:ascii="Arial" w:hAnsi="Arial" w:cs="Arial"/>
          <w:b/>
          <w:bCs/>
          <w:sz w:val="24"/>
          <w:szCs w:val="24"/>
        </w:rPr>
      </w:pPr>
    </w:p>
    <w:p w14:paraId="145D84EE" w14:textId="77777777" w:rsidR="00AB15D4" w:rsidRPr="00F71BAB" w:rsidRDefault="00AB15D4" w:rsidP="00AB15D4">
      <w:pPr>
        <w:rPr>
          <w:rFonts w:ascii="Arial" w:hAnsi="Arial" w:cs="Arial"/>
          <w:b/>
          <w:bCs/>
          <w:sz w:val="24"/>
          <w:szCs w:val="24"/>
        </w:rPr>
      </w:pPr>
      <w:r w:rsidRPr="00F71BAB">
        <w:rPr>
          <w:rFonts w:ascii="Arial" w:hAnsi="Arial" w:cs="Arial"/>
          <w:b/>
          <w:bCs/>
          <w:sz w:val="24"/>
          <w:szCs w:val="24"/>
        </w:rPr>
        <w:t>LINGUAGENS</w:t>
      </w:r>
    </w:p>
    <w:tbl>
      <w:tblPr>
        <w:tblStyle w:val="Tabelacomgrade"/>
        <w:tblW w:w="10207" w:type="dxa"/>
        <w:tblInd w:w="-856" w:type="dxa"/>
        <w:tblLook w:val="04A0" w:firstRow="1" w:lastRow="0" w:firstColumn="1" w:lastColumn="0" w:noHBand="0" w:noVBand="1"/>
      </w:tblPr>
      <w:tblGrid>
        <w:gridCol w:w="7731"/>
        <w:gridCol w:w="566"/>
        <w:gridCol w:w="777"/>
        <w:gridCol w:w="566"/>
        <w:gridCol w:w="567"/>
      </w:tblGrid>
      <w:tr w:rsidR="00AB15D4" w:rsidRPr="00F71BAB" w14:paraId="7C4989C0" w14:textId="77777777" w:rsidTr="00CA2F82">
        <w:tc>
          <w:tcPr>
            <w:tcW w:w="7731" w:type="dxa"/>
            <w:shd w:val="clear" w:color="auto" w:fill="7CEB99"/>
          </w:tcPr>
          <w:p w14:paraId="62C16591" w14:textId="77777777" w:rsidR="00AB15D4" w:rsidRPr="00F71BAB" w:rsidRDefault="00AB15D4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566" w:type="dxa"/>
            <w:shd w:val="clear" w:color="auto" w:fill="7CEB99"/>
          </w:tcPr>
          <w:p w14:paraId="306253FA" w14:textId="77777777" w:rsidR="00AB15D4" w:rsidRPr="00F71BAB" w:rsidRDefault="00AB15D4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DP</w:t>
            </w:r>
          </w:p>
        </w:tc>
        <w:tc>
          <w:tcPr>
            <w:tcW w:w="777" w:type="dxa"/>
            <w:shd w:val="clear" w:color="auto" w:fill="7CEB99"/>
          </w:tcPr>
          <w:p w14:paraId="473C71AA" w14:textId="77777777" w:rsidR="00AB15D4" w:rsidRPr="00F71BAB" w:rsidRDefault="00AB15D4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DPar</w:t>
            </w:r>
            <w:proofErr w:type="spellEnd"/>
          </w:p>
        </w:tc>
        <w:tc>
          <w:tcPr>
            <w:tcW w:w="566" w:type="dxa"/>
            <w:shd w:val="clear" w:color="auto" w:fill="7CEB99"/>
          </w:tcPr>
          <w:p w14:paraId="74E16A69" w14:textId="77777777" w:rsidR="00AB15D4" w:rsidRPr="00F71BAB" w:rsidRDefault="00AB15D4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EP</w:t>
            </w:r>
          </w:p>
        </w:tc>
        <w:tc>
          <w:tcPr>
            <w:tcW w:w="567" w:type="dxa"/>
            <w:shd w:val="clear" w:color="auto" w:fill="7CEB99"/>
          </w:tcPr>
          <w:p w14:paraId="06BC2E51" w14:textId="77777777" w:rsidR="00AB15D4" w:rsidRPr="00F71BAB" w:rsidRDefault="00AB15D4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NA</w:t>
            </w:r>
          </w:p>
        </w:tc>
      </w:tr>
      <w:tr w:rsidR="00AB15D4" w:rsidRPr="00F71BAB" w14:paraId="2818F452" w14:textId="77777777" w:rsidTr="00CA2F82">
        <w:tc>
          <w:tcPr>
            <w:tcW w:w="7731" w:type="dxa"/>
            <w:vAlign w:val="center"/>
          </w:tcPr>
          <w:p w14:paraId="2C369106" w14:textId="05F8F903" w:rsidR="00AB15D4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Compreende e interpreta diferentes gêneros textuais, identificando intenções, argumentos e efeitos de sentido.</w:t>
            </w:r>
          </w:p>
        </w:tc>
        <w:tc>
          <w:tcPr>
            <w:tcW w:w="566" w:type="dxa"/>
          </w:tcPr>
          <w:p w14:paraId="446659D6" w14:textId="77777777" w:rsidR="00AB15D4" w:rsidRPr="00F71BAB" w:rsidRDefault="00AB15D4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25914B99" w14:textId="77777777" w:rsidR="00AB15D4" w:rsidRPr="00F71BAB" w:rsidRDefault="00AB15D4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520DF2CA" w14:textId="77777777" w:rsidR="00AB15D4" w:rsidRPr="00F71BAB" w:rsidRDefault="00AB15D4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C2810C9" w14:textId="77777777" w:rsidR="00AB15D4" w:rsidRPr="00F71BAB" w:rsidRDefault="00AB15D4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B15D4" w:rsidRPr="00F71BAB" w14:paraId="7823CEEB" w14:textId="77777777" w:rsidTr="00CA2F82">
        <w:tc>
          <w:tcPr>
            <w:tcW w:w="7731" w:type="dxa"/>
            <w:vAlign w:val="center"/>
          </w:tcPr>
          <w:p w14:paraId="23C42890" w14:textId="68D1DDA2" w:rsidR="00AB15D4" w:rsidRPr="00F71BAB" w:rsidRDefault="00D819A5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Produz textos escritos adequados ao gênero, ao público e ao contexto, com coesão e coerência.</w:t>
            </w:r>
          </w:p>
        </w:tc>
        <w:tc>
          <w:tcPr>
            <w:tcW w:w="566" w:type="dxa"/>
          </w:tcPr>
          <w:p w14:paraId="3754CF0A" w14:textId="77777777" w:rsidR="00AB15D4" w:rsidRPr="00F71BAB" w:rsidRDefault="00AB15D4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4B978B59" w14:textId="77777777" w:rsidR="00AB15D4" w:rsidRPr="00F71BAB" w:rsidRDefault="00AB15D4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0FC9B192" w14:textId="77777777" w:rsidR="00AB15D4" w:rsidRPr="00F71BAB" w:rsidRDefault="00AB15D4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7ADF885" w14:textId="77777777" w:rsidR="00AB15D4" w:rsidRPr="00F71BAB" w:rsidRDefault="00AB15D4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B15D4" w:rsidRPr="00F71BAB" w14:paraId="250A222A" w14:textId="77777777" w:rsidTr="00CA2F82">
        <w:tc>
          <w:tcPr>
            <w:tcW w:w="7731" w:type="dxa"/>
            <w:vAlign w:val="center"/>
          </w:tcPr>
          <w:p w14:paraId="4D97C8A0" w14:textId="1A5238D2" w:rsidR="00AB15D4" w:rsidRPr="00F71BAB" w:rsidRDefault="00AB15D4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Compreende e aplica regras básicas de gramática, pontuação e ortografia em suas produções textuais.</w:t>
            </w:r>
          </w:p>
        </w:tc>
        <w:tc>
          <w:tcPr>
            <w:tcW w:w="566" w:type="dxa"/>
          </w:tcPr>
          <w:p w14:paraId="52F88C5F" w14:textId="77777777" w:rsidR="00AB15D4" w:rsidRPr="00F71BAB" w:rsidRDefault="00AB15D4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242E0815" w14:textId="77777777" w:rsidR="00AB15D4" w:rsidRPr="00F71BAB" w:rsidRDefault="00AB15D4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14F8D2DE" w14:textId="77777777" w:rsidR="00AB15D4" w:rsidRPr="00F71BAB" w:rsidRDefault="00AB15D4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8BE3BD5" w14:textId="77777777" w:rsidR="00AB15D4" w:rsidRPr="00F71BAB" w:rsidRDefault="00AB15D4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819A5" w:rsidRPr="00F71BAB" w14:paraId="6FCE39E7" w14:textId="77777777" w:rsidTr="00CA2F82">
        <w:tc>
          <w:tcPr>
            <w:tcW w:w="7731" w:type="dxa"/>
            <w:vAlign w:val="center"/>
          </w:tcPr>
          <w:p w14:paraId="07B247CB" w14:textId="29EC9690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Utiliza normas gramaticais e ortográficas na produção escrita.</w:t>
            </w:r>
          </w:p>
        </w:tc>
        <w:tc>
          <w:tcPr>
            <w:tcW w:w="566" w:type="dxa"/>
          </w:tcPr>
          <w:p w14:paraId="5D78F622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048769D2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59F34D3E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5E726F4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819A5" w:rsidRPr="00F71BAB" w14:paraId="22B92369" w14:textId="77777777" w:rsidTr="00CA2F82">
        <w:tc>
          <w:tcPr>
            <w:tcW w:w="7731" w:type="dxa"/>
            <w:vAlign w:val="center"/>
          </w:tcPr>
          <w:p w14:paraId="3CD60F7F" w14:textId="779D3005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lastRenderedPageBreak/>
              <w:t>Participa de diálogos e apresentações orais, expressando-se com clareza e adequação ao contexto.</w:t>
            </w:r>
          </w:p>
        </w:tc>
        <w:tc>
          <w:tcPr>
            <w:tcW w:w="566" w:type="dxa"/>
          </w:tcPr>
          <w:p w14:paraId="7B1D440A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2CC829B9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15F55BE0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0D266A9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819A5" w:rsidRPr="00F71BAB" w14:paraId="48F06499" w14:textId="77777777" w:rsidTr="00CA2F82">
        <w:tc>
          <w:tcPr>
            <w:tcW w:w="7731" w:type="dxa"/>
            <w:vAlign w:val="center"/>
          </w:tcPr>
          <w:p w14:paraId="04BDCE30" w14:textId="38BEE138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Utiliza recursos tecnológicos para pesquisa, comunicação e produção textual básica.</w:t>
            </w:r>
          </w:p>
        </w:tc>
        <w:tc>
          <w:tcPr>
            <w:tcW w:w="566" w:type="dxa"/>
          </w:tcPr>
          <w:p w14:paraId="009BB5D3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709AFD79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04FAF00A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9D76FFF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819A5" w:rsidRPr="00F71BAB" w14:paraId="261EF008" w14:textId="77777777" w:rsidTr="00CA2F82">
        <w:tc>
          <w:tcPr>
            <w:tcW w:w="7731" w:type="dxa"/>
            <w:vAlign w:val="center"/>
          </w:tcPr>
          <w:p w14:paraId="30A18AD3" w14:textId="0E43A474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Reconhece a função social e cultural das linguagens artísticas (música, artes visuais, teatro, dança).</w:t>
            </w:r>
          </w:p>
        </w:tc>
        <w:tc>
          <w:tcPr>
            <w:tcW w:w="566" w:type="dxa"/>
          </w:tcPr>
          <w:p w14:paraId="40577D32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776AB802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5422248E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CE130EE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819A5" w:rsidRPr="00F71BAB" w14:paraId="367B7EE8" w14:textId="77777777" w:rsidTr="00CA2F82">
        <w:tc>
          <w:tcPr>
            <w:tcW w:w="7731" w:type="dxa"/>
            <w:vAlign w:val="center"/>
          </w:tcPr>
          <w:p w14:paraId="6BBF6AB3" w14:textId="58DC7D09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Lê e interpreta textos literários básicos, identificando elementos principais como personagens e enredo.</w:t>
            </w:r>
          </w:p>
        </w:tc>
        <w:tc>
          <w:tcPr>
            <w:tcW w:w="566" w:type="dxa"/>
          </w:tcPr>
          <w:p w14:paraId="296D4DE3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6151D6DA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1BAC5DC9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E96B3C6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819A5" w:rsidRPr="00F71BAB" w14:paraId="2EBAE68C" w14:textId="77777777" w:rsidTr="00CA2F82">
        <w:tc>
          <w:tcPr>
            <w:tcW w:w="7731" w:type="dxa"/>
            <w:vAlign w:val="center"/>
          </w:tcPr>
          <w:p w14:paraId="10107336" w14:textId="6DF76891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Aplica conhecimentos linguísticos na interpretação de situações cotidianas.</w:t>
            </w:r>
          </w:p>
        </w:tc>
        <w:tc>
          <w:tcPr>
            <w:tcW w:w="566" w:type="dxa"/>
          </w:tcPr>
          <w:p w14:paraId="62208A39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1563A1F9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2A498B33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26DF0C7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819A5" w:rsidRPr="00F71BAB" w14:paraId="2D3CC025" w14:textId="77777777" w:rsidTr="00CA2F82">
        <w:tc>
          <w:tcPr>
            <w:tcW w:w="7731" w:type="dxa"/>
            <w:vAlign w:val="center"/>
          </w:tcPr>
          <w:p w14:paraId="59DA2303" w14:textId="14297952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Expressa ideias com clareza e argumenta de forma lógica em contextos formais e informais.</w:t>
            </w:r>
          </w:p>
        </w:tc>
        <w:tc>
          <w:tcPr>
            <w:tcW w:w="566" w:type="dxa"/>
          </w:tcPr>
          <w:p w14:paraId="207E086D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1E160B60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4EBF2A2E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6C20B6B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819A5" w:rsidRPr="00F71BAB" w14:paraId="029B5AF3" w14:textId="77777777" w:rsidTr="00CA2F82">
        <w:tc>
          <w:tcPr>
            <w:tcW w:w="7731" w:type="dxa"/>
            <w:vAlign w:val="center"/>
          </w:tcPr>
          <w:p w14:paraId="2B88C5A3" w14:textId="20D72DE8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Analisa criticamente textos orais, escritos e multimodais, reconhecendo valores, ideologias e contextos socioculturais.</w:t>
            </w:r>
          </w:p>
        </w:tc>
        <w:tc>
          <w:tcPr>
            <w:tcW w:w="566" w:type="dxa"/>
          </w:tcPr>
          <w:p w14:paraId="3912BD9B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1F00B06A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787C8275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BA5CC4C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819A5" w:rsidRPr="00F71BAB" w14:paraId="3CED01F3" w14:textId="77777777" w:rsidTr="00CA2F82">
        <w:tc>
          <w:tcPr>
            <w:tcW w:w="7731" w:type="dxa"/>
            <w:vAlign w:val="center"/>
          </w:tcPr>
          <w:p w14:paraId="24A10309" w14:textId="6A9DA90C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Compreende a língua como ferramenta de expressão, identidade e construção do conhecimento</w:t>
            </w:r>
          </w:p>
        </w:tc>
        <w:tc>
          <w:tcPr>
            <w:tcW w:w="566" w:type="dxa"/>
          </w:tcPr>
          <w:p w14:paraId="4FFE2EC2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6554B50C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7DB26EC3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1503423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819A5" w:rsidRPr="00F71BAB" w14:paraId="5883CD79" w14:textId="77777777" w:rsidTr="00CA2F82">
        <w:tc>
          <w:tcPr>
            <w:tcW w:w="7731" w:type="dxa"/>
            <w:vAlign w:val="center"/>
          </w:tcPr>
          <w:p w14:paraId="174A3866" w14:textId="211FCB8A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 xml:space="preserve">Utiliza tecnologias da informação e comunicação (TIC) para pesquisar, comunicar e produzir </w:t>
            </w:r>
            <w:proofErr w:type="spellStart"/>
            <w:r w:rsidRPr="00F71BAB">
              <w:rPr>
                <w:rFonts w:ascii="Arial" w:hAnsi="Arial" w:cs="Arial"/>
                <w:sz w:val="24"/>
                <w:szCs w:val="24"/>
              </w:rPr>
              <w:t>conteúdos</w:t>
            </w:r>
            <w:proofErr w:type="spellEnd"/>
            <w:r w:rsidRPr="00F71BAB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566" w:type="dxa"/>
          </w:tcPr>
          <w:p w14:paraId="15626072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7A1AC283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6FA51845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BA0F27F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819A5" w:rsidRPr="00F71BAB" w14:paraId="6E6A9953" w14:textId="77777777" w:rsidTr="00CA2F82">
        <w:tc>
          <w:tcPr>
            <w:tcW w:w="7731" w:type="dxa"/>
            <w:vAlign w:val="center"/>
          </w:tcPr>
          <w:p w14:paraId="5DFF5741" w14:textId="7CD396C4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Cria conteúdos digitais (textos, vídeos, apresentações) com finalidade comunicativa e ética.</w:t>
            </w:r>
          </w:p>
        </w:tc>
        <w:tc>
          <w:tcPr>
            <w:tcW w:w="566" w:type="dxa"/>
          </w:tcPr>
          <w:p w14:paraId="27C33680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070E96D5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55BD240C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41CC2D0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819A5" w:rsidRPr="00F71BAB" w14:paraId="17EA8416" w14:textId="77777777" w:rsidTr="00CA2F82">
        <w:tc>
          <w:tcPr>
            <w:tcW w:w="7731" w:type="dxa"/>
            <w:vAlign w:val="center"/>
          </w:tcPr>
          <w:p w14:paraId="4723E5D4" w14:textId="1F421148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Identifica mecanismos linguísticos que estruturam os textos e analisam seus efeitos de sentido.</w:t>
            </w:r>
          </w:p>
        </w:tc>
        <w:tc>
          <w:tcPr>
            <w:tcW w:w="566" w:type="dxa"/>
          </w:tcPr>
          <w:p w14:paraId="4734E030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52897A09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7F1B9AFC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115AF14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819A5" w:rsidRPr="00F71BAB" w14:paraId="25C82205" w14:textId="77777777" w:rsidTr="00CA2F82">
        <w:tc>
          <w:tcPr>
            <w:tcW w:w="7731" w:type="dxa"/>
            <w:vAlign w:val="center"/>
          </w:tcPr>
          <w:p w14:paraId="0187982F" w14:textId="449DC60E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Desenvolve argumentos com base em dados, fatos e exemplos, respeitando a lógica e a clareza.</w:t>
            </w:r>
          </w:p>
        </w:tc>
        <w:tc>
          <w:tcPr>
            <w:tcW w:w="566" w:type="dxa"/>
          </w:tcPr>
          <w:p w14:paraId="49E5F20E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1583D8A8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7E1B749A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E553466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819A5" w:rsidRPr="00F71BAB" w14:paraId="2BC22B17" w14:textId="77777777" w:rsidTr="00CA2F82">
        <w:tc>
          <w:tcPr>
            <w:tcW w:w="7731" w:type="dxa"/>
            <w:vAlign w:val="center"/>
          </w:tcPr>
          <w:p w14:paraId="46ACBF6E" w14:textId="73C3EB30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Utiliza a linguagem como ferramenta de mediação de conflitos e promoção da convivência respeitosa.</w:t>
            </w:r>
          </w:p>
        </w:tc>
        <w:tc>
          <w:tcPr>
            <w:tcW w:w="566" w:type="dxa"/>
          </w:tcPr>
          <w:p w14:paraId="6C38AF82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55B1F22E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26A4B48A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7AEE635" w14:textId="77777777" w:rsidR="00D819A5" w:rsidRPr="00F71BAB" w:rsidRDefault="00D819A5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331EEE" w:rsidRPr="00F71BAB" w14:paraId="684DF788" w14:textId="77777777" w:rsidTr="00CA2F82">
        <w:tc>
          <w:tcPr>
            <w:tcW w:w="7731" w:type="dxa"/>
            <w:vAlign w:val="center"/>
          </w:tcPr>
          <w:p w14:paraId="4CE2D17F" w14:textId="26C6AF28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Relaciona a linguagem verbal e não verbal em textos multimodais, como charges, infográficos e memes.</w:t>
            </w:r>
          </w:p>
        </w:tc>
        <w:tc>
          <w:tcPr>
            <w:tcW w:w="566" w:type="dxa"/>
          </w:tcPr>
          <w:p w14:paraId="348BC742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71680BCF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14:paraId="3F9A066D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2F551C0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233A3D62" w14:textId="3F324DA8" w:rsidR="005E2EFE" w:rsidRPr="00F71BAB" w:rsidRDefault="005E2EFE" w:rsidP="00894B70">
      <w:pPr>
        <w:spacing w:line="360" w:lineRule="auto"/>
        <w:rPr>
          <w:rFonts w:ascii="Arial" w:hAnsi="Arial" w:cs="Arial"/>
          <w:sz w:val="24"/>
          <w:szCs w:val="24"/>
        </w:rPr>
      </w:pPr>
    </w:p>
    <w:p w14:paraId="55E0FC79" w14:textId="47736655" w:rsidR="005E2EFE" w:rsidRPr="00F71BAB" w:rsidRDefault="005E2EFE" w:rsidP="00894B70">
      <w:pPr>
        <w:spacing w:line="360" w:lineRule="auto"/>
        <w:rPr>
          <w:rFonts w:ascii="Arial" w:hAnsi="Arial" w:cs="Arial"/>
          <w:sz w:val="24"/>
          <w:szCs w:val="24"/>
        </w:rPr>
      </w:pPr>
    </w:p>
    <w:p w14:paraId="33428074" w14:textId="77777777" w:rsidR="005E2EFE" w:rsidRPr="00F71BAB" w:rsidRDefault="005E2EFE" w:rsidP="00894B7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F71BAB">
        <w:rPr>
          <w:rFonts w:ascii="Arial" w:hAnsi="Arial" w:cs="Arial"/>
          <w:b/>
          <w:bCs/>
          <w:sz w:val="24"/>
          <w:szCs w:val="24"/>
        </w:rPr>
        <w:t>MATEMÁTICA</w:t>
      </w:r>
    </w:p>
    <w:tbl>
      <w:tblPr>
        <w:tblStyle w:val="Tabelacomgrade"/>
        <w:tblW w:w="10207" w:type="dxa"/>
        <w:tblInd w:w="-856" w:type="dxa"/>
        <w:tblLook w:val="04A0" w:firstRow="1" w:lastRow="0" w:firstColumn="1" w:lastColumn="0" w:noHBand="0" w:noVBand="1"/>
      </w:tblPr>
      <w:tblGrid>
        <w:gridCol w:w="7655"/>
        <w:gridCol w:w="641"/>
        <w:gridCol w:w="777"/>
        <w:gridCol w:w="567"/>
        <w:gridCol w:w="567"/>
      </w:tblGrid>
      <w:tr w:rsidR="00331EEE" w:rsidRPr="00F71BAB" w14:paraId="434353CF" w14:textId="77777777" w:rsidTr="00F71BAB">
        <w:tc>
          <w:tcPr>
            <w:tcW w:w="7655" w:type="dxa"/>
            <w:shd w:val="clear" w:color="auto" w:fill="29B95C"/>
          </w:tcPr>
          <w:p w14:paraId="7CDE105E" w14:textId="5E677C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641" w:type="dxa"/>
            <w:shd w:val="clear" w:color="auto" w:fill="29B95C"/>
          </w:tcPr>
          <w:p w14:paraId="6E26EE37" w14:textId="431ED046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DP</w:t>
            </w:r>
          </w:p>
        </w:tc>
        <w:tc>
          <w:tcPr>
            <w:tcW w:w="777" w:type="dxa"/>
            <w:shd w:val="clear" w:color="auto" w:fill="29B95C"/>
          </w:tcPr>
          <w:p w14:paraId="668DAEC9" w14:textId="1028EE9D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DPar</w:t>
            </w:r>
            <w:proofErr w:type="spellEnd"/>
          </w:p>
        </w:tc>
        <w:tc>
          <w:tcPr>
            <w:tcW w:w="567" w:type="dxa"/>
            <w:shd w:val="clear" w:color="auto" w:fill="29B95C"/>
          </w:tcPr>
          <w:p w14:paraId="64774A21" w14:textId="0D56C711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EP</w:t>
            </w:r>
          </w:p>
        </w:tc>
        <w:tc>
          <w:tcPr>
            <w:tcW w:w="567" w:type="dxa"/>
            <w:shd w:val="clear" w:color="auto" w:fill="29B95C"/>
          </w:tcPr>
          <w:p w14:paraId="4F63D085" w14:textId="551F9C55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NA</w:t>
            </w:r>
          </w:p>
        </w:tc>
      </w:tr>
      <w:tr w:rsidR="00331EEE" w:rsidRPr="00F71BAB" w14:paraId="1BA86F21" w14:textId="77777777" w:rsidTr="0051717D">
        <w:tc>
          <w:tcPr>
            <w:tcW w:w="7655" w:type="dxa"/>
            <w:vAlign w:val="center"/>
          </w:tcPr>
          <w:p w14:paraId="08F30FB5" w14:textId="562EBA31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lastRenderedPageBreak/>
              <w:t>Realiza operações básicas (adição, subtração) com números naturais, inteiros, decimais e frações.</w:t>
            </w:r>
          </w:p>
        </w:tc>
        <w:tc>
          <w:tcPr>
            <w:tcW w:w="641" w:type="dxa"/>
          </w:tcPr>
          <w:p w14:paraId="6FAE4E9E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0D0B08A0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B569419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37C8934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331EEE" w:rsidRPr="00F71BAB" w14:paraId="284C6E44" w14:textId="77777777" w:rsidTr="0051717D">
        <w:tc>
          <w:tcPr>
            <w:tcW w:w="7655" w:type="dxa"/>
            <w:vAlign w:val="center"/>
          </w:tcPr>
          <w:p w14:paraId="5BA6585F" w14:textId="38F97DF0" w:rsidR="00331EEE" w:rsidRPr="00F71BAB" w:rsidRDefault="00B06B49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Realiza operações básicas (multiplicação e divisão) com números naturais, inteiros, decimais e frações.</w:t>
            </w:r>
          </w:p>
        </w:tc>
        <w:tc>
          <w:tcPr>
            <w:tcW w:w="641" w:type="dxa"/>
          </w:tcPr>
          <w:p w14:paraId="179927C1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6996D886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AFD7C79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99D0818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331EEE" w:rsidRPr="00F71BAB" w14:paraId="452A56C7" w14:textId="77777777" w:rsidTr="0051717D">
        <w:tc>
          <w:tcPr>
            <w:tcW w:w="7655" w:type="dxa"/>
            <w:vAlign w:val="center"/>
          </w:tcPr>
          <w:p w14:paraId="27BBF34C" w14:textId="5F2D7103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Compreende e utiliza números racionais e irracionais, incluindo frações, decimais e raízes.</w:t>
            </w:r>
          </w:p>
        </w:tc>
        <w:tc>
          <w:tcPr>
            <w:tcW w:w="641" w:type="dxa"/>
          </w:tcPr>
          <w:p w14:paraId="707167D3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49A8F2DA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1796FEE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AC7FC63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331EEE" w:rsidRPr="00F71BAB" w14:paraId="0CBE76F9" w14:textId="77777777" w:rsidTr="0051717D">
        <w:tc>
          <w:tcPr>
            <w:tcW w:w="7655" w:type="dxa"/>
            <w:vAlign w:val="center"/>
          </w:tcPr>
          <w:p w14:paraId="044FF0F4" w14:textId="6D555BF3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Resolve situações-problema envolvendo porcentagens, frações, proporções, escalas e razão em contextos cotidianos.</w:t>
            </w:r>
          </w:p>
        </w:tc>
        <w:tc>
          <w:tcPr>
            <w:tcW w:w="641" w:type="dxa"/>
          </w:tcPr>
          <w:p w14:paraId="09DB8042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44D41F9F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8CDE0B8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D32B109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331EEE" w:rsidRPr="00F71BAB" w14:paraId="2FF1A297" w14:textId="77777777" w:rsidTr="0051717D">
        <w:tc>
          <w:tcPr>
            <w:tcW w:w="7655" w:type="dxa"/>
            <w:vAlign w:val="center"/>
          </w:tcPr>
          <w:p w14:paraId="17FD9C3C" w14:textId="17A437A9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Compreende e utiliza expressões algébricas, equações e inequações em situações-problema.</w:t>
            </w:r>
          </w:p>
        </w:tc>
        <w:tc>
          <w:tcPr>
            <w:tcW w:w="641" w:type="dxa"/>
          </w:tcPr>
          <w:p w14:paraId="775F5720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1F9E62B5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A3D8BCE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6290D57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331EEE" w:rsidRPr="00F71BAB" w14:paraId="35677C0B" w14:textId="77777777" w:rsidTr="0051717D">
        <w:tc>
          <w:tcPr>
            <w:tcW w:w="7655" w:type="dxa"/>
            <w:vAlign w:val="center"/>
          </w:tcPr>
          <w:p w14:paraId="63F7487B" w14:textId="11F805C5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Representa variáveis e incógnitas em problemas algébricos diversos.</w:t>
            </w:r>
          </w:p>
        </w:tc>
        <w:tc>
          <w:tcPr>
            <w:tcW w:w="641" w:type="dxa"/>
          </w:tcPr>
          <w:p w14:paraId="20A4776B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60860A74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14BE207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72AF0E0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331EEE" w:rsidRPr="00F71BAB" w14:paraId="06EB803D" w14:textId="77777777" w:rsidTr="0051717D">
        <w:tc>
          <w:tcPr>
            <w:tcW w:w="7655" w:type="dxa"/>
            <w:vAlign w:val="center"/>
          </w:tcPr>
          <w:p w14:paraId="5E0E9473" w14:textId="319E2A48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Compreende e utiliza conceitos básicos de geometria plana e espacial, identificando formas, perímetros e áreas.</w:t>
            </w:r>
          </w:p>
        </w:tc>
        <w:tc>
          <w:tcPr>
            <w:tcW w:w="641" w:type="dxa"/>
          </w:tcPr>
          <w:p w14:paraId="7061F38A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78C8E752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E5F2E19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47851EB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331EEE" w:rsidRPr="00F71BAB" w14:paraId="1DFE7363" w14:textId="77777777" w:rsidTr="0051717D">
        <w:tc>
          <w:tcPr>
            <w:tcW w:w="7655" w:type="dxa"/>
            <w:vAlign w:val="center"/>
          </w:tcPr>
          <w:p w14:paraId="32E2E995" w14:textId="07B9A758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Analisa, amplia e reduz figuras geométricas, compreendendo congruência e semelhança.</w:t>
            </w:r>
          </w:p>
        </w:tc>
        <w:tc>
          <w:tcPr>
            <w:tcW w:w="641" w:type="dxa"/>
          </w:tcPr>
          <w:p w14:paraId="4627BEF6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7DD5C84B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D71D8CA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3967474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331EEE" w:rsidRPr="00F71BAB" w14:paraId="2F0BBFC3" w14:textId="77777777" w:rsidTr="0051717D">
        <w:tc>
          <w:tcPr>
            <w:tcW w:w="7655" w:type="dxa"/>
            <w:vAlign w:val="center"/>
          </w:tcPr>
          <w:p w14:paraId="459D705C" w14:textId="785596AF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Representa figuras geométricas no plano cartesiano, identificando distâncias, ângulos e coordenadas.</w:t>
            </w:r>
          </w:p>
        </w:tc>
        <w:tc>
          <w:tcPr>
            <w:tcW w:w="641" w:type="dxa"/>
          </w:tcPr>
          <w:p w14:paraId="43EC59A1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5D375804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F388C30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766D525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06B49" w:rsidRPr="00F71BAB" w14:paraId="6B07383E" w14:textId="77777777" w:rsidTr="0051717D">
        <w:tc>
          <w:tcPr>
            <w:tcW w:w="7655" w:type="dxa"/>
            <w:vAlign w:val="center"/>
          </w:tcPr>
          <w:p w14:paraId="70C87514" w14:textId="1776319D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Realiza conversões de unidades de medida e resolve problemas envolvendo escalas.</w:t>
            </w:r>
          </w:p>
        </w:tc>
        <w:tc>
          <w:tcPr>
            <w:tcW w:w="641" w:type="dxa"/>
          </w:tcPr>
          <w:p w14:paraId="554066EB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22B91985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214B61E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F9B7C95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06B49" w:rsidRPr="00F71BAB" w14:paraId="71E9A509" w14:textId="77777777" w:rsidTr="0051717D">
        <w:tc>
          <w:tcPr>
            <w:tcW w:w="7655" w:type="dxa"/>
            <w:vAlign w:val="center"/>
          </w:tcPr>
          <w:p w14:paraId="295D045D" w14:textId="2C5A0471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Lê, interpreta e constrói gráficos e tabelas em diferentes formatos.</w:t>
            </w:r>
          </w:p>
        </w:tc>
        <w:tc>
          <w:tcPr>
            <w:tcW w:w="641" w:type="dxa"/>
          </w:tcPr>
          <w:p w14:paraId="707D3B26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0F531911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1F56930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ED0F8E8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06B49" w:rsidRPr="00F71BAB" w14:paraId="200C9FEF" w14:textId="77777777" w:rsidTr="0051717D">
        <w:tc>
          <w:tcPr>
            <w:tcW w:w="7655" w:type="dxa"/>
            <w:vAlign w:val="center"/>
          </w:tcPr>
          <w:p w14:paraId="3C81F1B4" w14:textId="14692391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Analisa dados estatísticos em tabelas, gráficos e histogramas.</w:t>
            </w:r>
          </w:p>
        </w:tc>
        <w:tc>
          <w:tcPr>
            <w:tcW w:w="641" w:type="dxa"/>
          </w:tcPr>
          <w:p w14:paraId="60225ECE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219BEB91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5A8CE46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7FE40E6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06B49" w:rsidRPr="00F71BAB" w14:paraId="3EC67F6D" w14:textId="77777777" w:rsidTr="0051717D">
        <w:tc>
          <w:tcPr>
            <w:tcW w:w="7655" w:type="dxa"/>
            <w:vAlign w:val="center"/>
          </w:tcPr>
          <w:p w14:paraId="7CA4662C" w14:textId="497C8336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Calcula probabilidades simples e interpreta eventos aleatórios.</w:t>
            </w:r>
          </w:p>
        </w:tc>
        <w:tc>
          <w:tcPr>
            <w:tcW w:w="641" w:type="dxa"/>
          </w:tcPr>
          <w:p w14:paraId="49F0A1FE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2F83586E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CE42E8E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8DAD913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06B49" w:rsidRPr="00F71BAB" w14:paraId="37CDA998" w14:textId="77777777" w:rsidTr="0051717D">
        <w:tc>
          <w:tcPr>
            <w:tcW w:w="7655" w:type="dxa"/>
            <w:vAlign w:val="center"/>
          </w:tcPr>
          <w:p w14:paraId="2B3758A8" w14:textId="48C29558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Desenvolve raciocínio lógico na resolução de problemas com diferentes estratégias.</w:t>
            </w:r>
          </w:p>
        </w:tc>
        <w:tc>
          <w:tcPr>
            <w:tcW w:w="641" w:type="dxa"/>
          </w:tcPr>
          <w:p w14:paraId="0550F788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0E34CF5C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B03C3AE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A76BA15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06B49" w:rsidRPr="00F71BAB" w14:paraId="35E9E74E" w14:textId="77777777" w:rsidTr="0051717D">
        <w:tc>
          <w:tcPr>
            <w:tcW w:w="7655" w:type="dxa"/>
            <w:vAlign w:val="center"/>
          </w:tcPr>
          <w:p w14:paraId="5F361B7F" w14:textId="6BE82BEE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Identifica padrões e regularidades em sequências numéricas e geométricas.</w:t>
            </w:r>
          </w:p>
        </w:tc>
        <w:tc>
          <w:tcPr>
            <w:tcW w:w="641" w:type="dxa"/>
          </w:tcPr>
          <w:p w14:paraId="39C9B5EC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0A54EFF6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7865FF2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91BADDD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06B49" w:rsidRPr="00F71BAB" w14:paraId="4AF9B68A" w14:textId="77777777" w:rsidTr="0051717D">
        <w:tc>
          <w:tcPr>
            <w:tcW w:w="7655" w:type="dxa"/>
            <w:vAlign w:val="center"/>
          </w:tcPr>
          <w:p w14:paraId="46AA8BA6" w14:textId="69CD31B9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Realiza estimativas e cálculos financeiros básicos com interpretação crítica.</w:t>
            </w:r>
          </w:p>
        </w:tc>
        <w:tc>
          <w:tcPr>
            <w:tcW w:w="641" w:type="dxa"/>
          </w:tcPr>
          <w:p w14:paraId="17BC324A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29E20DE9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03C72FE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A1461D4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06B49" w:rsidRPr="00F71BAB" w14:paraId="2BD1777F" w14:textId="77777777" w:rsidTr="0051717D">
        <w:tc>
          <w:tcPr>
            <w:tcW w:w="7655" w:type="dxa"/>
            <w:vAlign w:val="center"/>
          </w:tcPr>
          <w:p w14:paraId="68DCB2A2" w14:textId="7FF9843C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Apresenta argumentos matemáticos com clareza, justificando procedimentos e conclusões.</w:t>
            </w:r>
          </w:p>
        </w:tc>
        <w:tc>
          <w:tcPr>
            <w:tcW w:w="641" w:type="dxa"/>
          </w:tcPr>
          <w:p w14:paraId="75BDDD45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0FDE99E7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9C2F3E1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712EB15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06B49" w:rsidRPr="00F71BAB" w14:paraId="21DD7834" w14:textId="77777777" w:rsidTr="0051717D">
        <w:tc>
          <w:tcPr>
            <w:tcW w:w="7655" w:type="dxa"/>
            <w:vAlign w:val="center"/>
          </w:tcPr>
          <w:p w14:paraId="1DE20826" w14:textId="2252DF92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Relaciona conceitos matemáticos com situações da vida cotidiana e de outras áreas do conhecimento.</w:t>
            </w:r>
          </w:p>
        </w:tc>
        <w:tc>
          <w:tcPr>
            <w:tcW w:w="641" w:type="dxa"/>
          </w:tcPr>
          <w:p w14:paraId="035F5873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7BD0E18E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76A041E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92CAC5E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7EE2E071" w14:textId="77777777" w:rsidR="00331EEE" w:rsidRPr="00F71BAB" w:rsidRDefault="00331EEE" w:rsidP="00894B7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0E4F404" w14:textId="0682AEDD" w:rsidR="005E2EFE" w:rsidRPr="00F71BAB" w:rsidRDefault="005E2EFE" w:rsidP="00894B70">
      <w:pPr>
        <w:spacing w:line="360" w:lineRule="auto"/>
        <w:rPr>
          <w:rFonts w:ascii="Arial" w:hAnsi="Arial" w:cs="Arial"/>
          <w:sz w:val="24"/>
          <w:szCs w:val="24"/>
        </w:rPr>
      </w:pPr>
    </w:p>
    <w:p w14:paraId="2A721A37" w14:textId="77777777" w:rsidR="005E2EFE" w:rsidRPr="00F71BAB" w:rsidRDefault="005E2EFE" w:rsidP="00894B7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F71BAB">
        <w:rPr>
          <w:rFonts w:ascii="Arial" w:hAnsi="Arial" w:cs="Arial"/>
          <w:b/>
          <w:bCs/>
          <w:sz w:val="24"/>
          <w:szCs w:val="24"/>
        </w:rPr>
        <w:t>CIÊNCIAS DA NATUREZA</w:t>
      </w:r>
    </w:p>
    <w:tbl>
      <w:tblPr>
        <w:tblStyle w:val="Tabelacomgrade"/>
        <w:tblW w:w="10207" w:type="dxa"/>
        <w:tblInd w:w="-856" w:type="dxa"/>
        <w:tblLook w:val="04A0" w:firstRow="1" w:lastRow="0" w:firstColumn="1" w:lastColumn="0" w:noHBand="0" w:noVBand="1"/>
      </w:tblPr>
      <w:tblGrid>
        <w:gridCol w:w="7655"/>
        <w:gridCol w:w="641"/>
        <w:gridCol w:w="777"/>
        <w:gridCol w:w="567"/>
        <w:gridCol w:w="567"/>
      </w:tblGrid>
      <w:tr w:rsidR="00331EEE" w:rsidRPr="00F71BAB" w14:paraId="4EC796C4" w14:textId="77777777" w:rsidTr="00F71BAB">
        <w:tc>
          <w:tcPr>
            <w:tcW w:w="7655" w:type="dxa"/>
            <w:shd w:val="clear" w:color="auto" w:fill="29B95C"/>
          </w:tcPr>
          <w:p w14:paraId="37502C03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641" w:type="dxa"/>
            <w:shd w:val="clear" w:color="auto" w:fill="29B95C"/>
          </w:tcPr>
          <w:p w14:paraId="19B545A2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DP</w:t>
            </w:r>
          </w:p>
        </w:tc>
        <w:tc>
          <w:tcPr>
            <w:tcW w:w="777" w:type="dxa"/>
            <w:shd w:val="clear" w:color="auto" w:fill="29B95C"/>
          </w:tcPr>
          <w:p w14:paraId="5A3D29D2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DPar</w:t>
            </w:r>
            <w:proofErr w:type="spellEnd"/>
          </w:p>
        </w:tc>
        <w:tc>
          <w:tcPr>
            <w:tcW w:w="567" w:type="dxa"/>
            <w:shd w:val="clear" w:color="auto" w:fill="29B95C"/>
          </w:tcPr>
          <w:p w14:paraId="777A528C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EP</w:t>
            </w:r>
          </w:p>
        </w:tc>
        <w:tc>
          <w:tcPr>
            <w:tcW w:w="567" w:type="dxa"/>
            <w:shd w:val="clear" w:color="auto" w:fill="29B95C"/>
          </w:tcPr>
          <w:p w14:paraId="2ABDCF54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NA</w:t>
            </w:r>
          </w:p>
        </w:tc>
      </w:tr>
      <w:tr w:rsidR="00B06B49" w:rsidRPr="00F71BAB" w14:paraId="2EB4D22F" w14:textId="77777777" w:rsidTr="00757374">
        <w:tc>
          <w:tcPr>
            <w:tcW w:w="7655" w:type="dxa"/>
            <w:vAlign w:val="center"/>
          </w:tcPr>
          <w:p w14:paraId="59EFC175" w14:textId="0760F5A5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Compreende processos relacionados ao corpo humano, saúde e prevenção de doenças.</w:t>
            </w:r>
          </w:p>
        </w:tc>
        <w:tc>
          <w:tcPr>
            <w:tcW w:w="641" w:type="dxa"/>
          </w:tcPr>
          <w:p w14:paraId="5DDD80B1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159EE251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B5CF301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7E31BF9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06B49" w:rsidRPr="00F71BAB" w14:paraId="623C2FFC" w14:textId="77777777" w:rsidTr="00757374">
        <w:tc>
          <w:tcPr>
            <w:tcW w:w="7655" w:type="dxa"/>
            <w:vAlign w:val="center"/>
          </w:tcPr>
          <w:p w14:paraId="69F02DC9" w14:textId="2DBC7038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Reconhece características gerais de seres vivos e sua interação com o ambiente.</w:t>
            </w:r>
          </w:p>
        </w:tc>
        <w:tc>
          <w:tcPr>
            <w:tcW w:w="641" w:type="dxa"/>
          </w:tcPr>
          <w:p w14:paraId="3E197A9F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7281F03D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DEA4320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F1E2347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06B49" w:rsidRPr="00F71BAB" w14:paraId="4F9E225C" w14:textId="77777777" w:rsidTr="00757374">
        <w:tc>
          <w:tcPr>
            <w:tcW w:w="7655" w:type="dxa"/>
            <w:vAlign w:val="center"/>
          </w:tcPr>
          <w:p w14:paraId="3A09C48B" w14:textId="3129CD71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Identifica e explica fenômenos naturais cotidianos como chuva, calor, frio, vento, estações do ano.</w:t>
            </w:r>
          </w:p>
        </w:tc>
        <w:tc>
          <w:tcPr>
            <w:tcW w:w="641" w:type="dxa"/>
          </w:tcPr>
          <w:p w14:paraId="23C5D4DA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77836631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6F44C15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51772DB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06B49" w:rsidRPr="00F71BAB" w14:paraId="5EF33DCE" w14:textId="77777777" w:rsidTr="00757374">
        <w:tc>
          <w:tcPr>
            <w:tcW w:w="7655" w:type="dxa"/>
            <w:vAlign w:val="center"/>
          </w:tcPr>
          <w:p w14:paraId="22763715" w14:textId="5A694F01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Realiza observações e pequenas experiências científicas com orientação, documentando resultados simples.</w:t>
            </w:r>
          </w:p>
        </w:tc>
        <w:tc>
          <w:tcPr>
            <w:tcW w:w="641" w:type="dxa"/>
          </w:tcPr>
          <w:p w14:paraId="2C2BDCA6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29BC92BD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2562C9C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EFA2F3D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06B49" w:rsidRPr="00F71BAB" w14:paraId="0F3ED085" w14:textId="77777777" w:rsidTr="00757374">
        <w:tc>
          <w:tcPr>
            <w:tcW w:w="7655" w:type="dxa"/>
            <w:vAlign w:val="center"/>
          </w:tcPr>
          <w:p w14:paraId="3496F169" w14:textId="1508C051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Compreende os estados físicos da matéria (sólido, líquido e gasoso) e suas transformações básicas.</w:t>
            </w:r>
          </w:p>
        </w:tc>
        <w:tc>
          <w:tcPr>
            <w:tcW w:w="641" w:type="dxa"/>
          </w:tcPr>
          <w:p w14:paraId="1DB8205D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3BBE53BF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F9F9690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85FD36C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06B49" w:rsidRPr="00F71BAB" w14:paraId="6A924D62" w14:textId="77777777" w:rsidTr="00757374">
        <w:tc>
          <w:tcPr>
            <w:tcW w:w="7655" w:type="dxa"/>
            <w:vAlign w:val="center"/>
          </w:tcPr>
          <w:p w14:paraId="77D24293" w14:textId="0BC6ACEF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Reconhece práticas de conservação ambiental, compreendendo conceitos como reciclagem e reutilização.</w:t>
            </w:r>
          </w:p>
        </w:tc>
        <w:tc>
          <w:tcPr>
            <w:tcW w:w="641" w:type="dxa"/>
          </w:tcPr>
          <w:p w14:paraId="5850ED73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33B22BEC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54BB9BA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520E8DD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06B49" w:rsidRPr="00F71BAB" w14:paraId="40C66C3B" w14:textId="77777777" w:rsidTr="00757374">
        <w:tc>
          <w:tcPr>
            <w:tcW w:w="7655" w:type="dxa"/>
            <w:vAlign w:val="center"/>
          </w:tcPr>
          <w:p w14:paraId="5D37F5FF" w14:textId="60310A66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Reconhece práticas de conservação ambiental, compreendendo conceitos como reciclagem e reutilização.</w:t>
            </w:r>
          </w:p>
        </w:tc>
        <w:tc>
          <w:tcPr>
            <w:tcW w:w="641" w:type="dxa"/>
          </w:tcPr>
          <w:p w14:paraId="46E50F3A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5C860ADF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D5BEEF2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AEA7CE6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06B49" w:rsidRPr="00F71BAB" w14:paraId="580A3FC6" w14:textId="77777777" w:rsidTr="00757374">
        <w:tc>
          <w:tcPr>
            <w:tcW w:w="7655" w:type="dxa"/>
            <w:vAlign w:val="center"/>
          </w:tcPr>
          <w:p w14:paraId="2700189A" w14:textId="5468DD3F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Compreende conceitos básicos de energia e suas fontes renováveis e não renováveis.</w:t>
            </w:r>
          </w:p>
        </w:tc>
        <w:tc>
          <w:tcPr>
            <w:tcW w:w="641" w:type="dxa"/>
          </w:tcPr>
          <w:p w14:paraId="49BC809F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5F9F21D6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6E1F2EB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5311BF4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06B49" w:rsidRPr="00F71BAB" w14:paraId="507C1926" w14:textId="77777777" w:rsidTr="00757374">
        <w:tc>
          <w:tcPr>
            <w:tcW w:w="7655" w:type="dxa"/>
            <w:vAlign w:val="center"/>
          </w:tcPr>
          <w:p w14:paraId="573CA23B" w14:textId="55FC8CD5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Relaciona práticas cotidianas ao uso sustentável de recursos naturais.</w:t>
            </w:r>
          </w:p>
        </w:tc>
        <w:tc>
          <w:tcPr>
            <w:tcW w:w="641" w:type="dxa"/>
          </w:tcPr>
          <w:p w14:paraId="4C28971C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4C39F9AB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72BEF8F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B922402" w14:textId="77777777" w:rsidR="00B06B49" w:rsidRPr="00F71BAB" w:rsidRDefault="00B06B49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894B70" w:rsidRPr="00F71BAB" w14:paraId="42374B59" w14:textId="77777777" w:rsidTr="00757374">
        <w:tc>
          <w:tcPr>
            <w:tcW w:w="7655" w:type="dxa"/>
            <w:vAlign w:val="center"/>
          </w:tcPr>
          <w:p w14:paraId="276993F6" w14:textId="1B165899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Identifica, analisa e compara as características de diferentes materiais.</w:t>
            </w:r>
          </w:p>
        </w:tc>
        <w:tc>
          <w:tcPr>
            <w:tcW w:w="641" w:type="dxa"/>
          </w:tcPr>
          <w:p w14:paraId="185E1598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6C6F17CC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CF0D40F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E043378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894B70" w:rsidRPr="00F71BAB" w14:paraId="04DB885B" w14:textId="77777777" w:rsidTr="00757374">
        <w:tc>
          <w:tcPr>
            <w:tcW w:w="7655" w:type="dxa"/>
            <w:vAlign w:val="center"/>
          </w:tcPr>
          <w:p w14:paraId="79851BDE" w14:textId="43519DB4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Entende a importância de cuidar e respeitar o próprio corpo e o dos outros.</w:t>
            </w:r>
          </w:p>
        </w:tc>
        <w:tc>
          <w:tcPr>
            <w:tcW w:w="641" w:type="dxa"/>
          </w:tcPr>
          <w:p w14:paraId="028B010C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29B3E454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54B427B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34262F7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894B70" w:rsidRPr="00F71BAB" w14:paraId="6F59F54F" w14:textId="77777777" w:rsidTr="00757374">
        <w:tc>
          <w:tcPr>
            <w:tcW w:w="7655" w:type="dxa"/>
            <w:vAlign w:val="center"/>
          </w:tcPr>
          <w:p w14:paraId="22B6C84F" w14:textId="2D1BDE1B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Compreende os processos e métodos científicos.</w:t>
            </w:r>
          </w:p>
        </w:tc>
        <w:tc>
          <w:tcPr>
            <w:tcW w:w="641" w:type="dxa"/>
          </w:tcPr>
          <w:p w14:paraId="592F3086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02657CDE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A74119D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1D47A06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894B70" w:rsidRPr="00F71BAB" w14:paraId="45E38A13" w14:textId="77777777" w:rsidTr="00757374">
        <w:tc>
          <w:tcPr>
            <w:tcW w:w="7655" w:type="dxa"/>
            <w:vAlign w:val="center"/>
          </w:tcPr>
          <w:p w14:paraId="3DF32D55" w14:textId="2B2523EB" w:rsidR="00894B70" w:rsidRPr="00F71BAB" w:rsidRDefault="00894B70" w:rsidP="00894B70">
            <w:pPr>
              <w:spacing w:line="36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BA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Formula perguntas, testa hipóteses e elabora soluções para problemas.</w:t>
            </w:r>
          </w:p>
        </w:tc>
        <w:tc>
          <w:tcPr>
            <w:tcW w:w="641" w:type="dxa"/>
          </w:tcPr>
          <w:p w14:paraId="351EEC1F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7E553DB8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72DC198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168A08A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894B70" w:rsidRPr="00F71BAB" w14:paraId="528E41EF" w14:textId="77777777" w:rsidTr="00757374">
        <w:tc>
          <w:tcPr>
            <w:tcW w:w="7655" w:type="dxa"/>
            <w:vAlign w:val="center"/>
          </w:tcPr>
          <w:p w14:paraId="4534E0BB" w14:textId="4ADFA67E" w:rsidR="00894B70" w:rsidRPr="00F71BAB" w:rsidRDefault="00894B70" w:rsidP="00894B70">
            <w:pPr>
              <w:spacing w:line="36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BA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Utiliza instrumentos de medição e cálculo, aplicando modelos explicativos.</w:t>
            </w:r>
          </w:p>
        </w:tc>
        <w:tc>
          <w:tcPr>
            <w:tcW w:w="641" w:type="dxa"/>
          </w:tcPr>
          <w:p w14:paraId="189E3A02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09240A90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6B5F3C1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D550ADB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894B70" w:rsidRPr="00F71BAB" w14:paraId="49329F93" w14:textId="77777777" w:rsidTr="00757374">
        <w:tc>
          <w:tcPr>
            <w:tcW w:w="7655" w:type="dxa"/>
            <w:vAlign w:val="center"/>
          </w:tcPr>
          <w:p w14:paraId="36844784" w14:textId="01030B7D" w:rsidR="00894B70" w:rsidRPr="00F71BAB" w:rsidRDefault="00894B70" w:rsidP="00894B70">
            <w:pPr>
              <w:spacing w:line="36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BA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Interpreta resultados de experiências e faz previsões.</w:t>
            </w:r>
          </w:p>
        </w:tc>
        <w:tc>
          <w:tcPr>
            <w:tcW w:w="641" w:type="dxa"/>
          </w:tcPr>
          <w:p w14:paraId="0BB856B1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39E27F92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144D184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82687C1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894B70" w:rsidRPr="00F71BAB" w14:paraId="35D84740" w14:textId="77777777" w:rsidTr="00757374">
        <w:tc>
          <w:tcPr>
            <w:tcW w:w="7655" w:type="dxa"/>
            <w:vAlign w:val="center"/>
          </w:tcPr>
          <w:p w14:paraId="2E16BCAD" w14:textId="2D268CE4" w:rsidR="00894B70" w:rsidRPr="00F71BAB" w:rsidRDefault="00894B70" w:rsidP="00894B70">
            <w:pPr>
              <w:spacing w:line="36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BA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Toma decisões conscientes em questões científicas, tecnológicas e socioambientais.</w:t>
            </w:r>
          </w:p>
        </w:tc>
        <w:tc>
          <w:tcPr>
            <w:tcW w:w="641" w:type="dxa"/>
          </w:tcPr>
          <w:p w14:paraId="3950FCF5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7305211C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6D434C5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5F93E50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894B70" w:rsidRPr="00F71BAB" w14:paraId="1D53E90D" w14:textId="77777777" w:rsidTr="00757374">
        <w:tc>
          <w:tcPr>
            <w:tcW w:w="7655" w:type="dxa"/>
            <w:vAlign w:val="center"/>
          </w:tcPr>
          <w:p w14:paraId="1F05DE2B" w14:textId="3AF7E34A" w:rsidR="00894B70" w:rsidRPr="00F71BAB" w:rsidRDefault="00894B70" w:rsidP="00894B70">
            <w:pPr>
              <w:spacing w:line="36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BA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Age de forma responsável e com autonomia, reconhecendo a importância da saúde.</w:t>
            </w:r>
          </w:p>
        </w:tc>
        <w:tc>
          <w:tcPr>
            <w:tcW w:w="641" w:type="dxa"/>
          </w:tcPr>
          <w:p w14:paraId="3F28DE94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1DEFAE22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EF80414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BC12FCE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894B70" w:rsidRPr="00F71BAB" w14:paraId="08576001" w14:textId="77777777" w:rsidTr="00757374">
        <w:tc>
          <w:tcPr>
            <w:tcW w:w="7655" w:type="dxa"/>
            <w:vAlign w:val="center"/>
          </w:tcPr>
          <w:p w14:paraId="4325B8D6" w14:textId="52D76D44" w:rsidR="00894B70" w:rsidRPr="00F71BAB" w:rsidRDefault="00894B70" w:rsidP="00894B70">
            <w:pPr>
              <w:spacing w:line="36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BA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Propõe ações individuais e coletivas que aperfeiçoem processos produtivos e minimizem impactos ambientais.</w:t>
            </w:r>
          </w:p>
        </w:tc>
        <w:tc>
          <w:tcPr>
            <w:tcW w:w="641" w:type="dxa"/>
          </w:tcPr>
          <w:p w14:paraId="1930CF33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008988C2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7503AEA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BF104F1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894B70" w:rsidRPr="00F71BAB" w14:paraId="1E6443DA" w14:textId="77777777" w:rsidTr="00757374">
        <w:tc>
          <w:tcPr>
            <w:tcW w:w="7655" w:type="dxa"/>
            <w:vAlign w:val="center"/>
          </w:tcPr>
          <w:p w14:paraId="2A3F04BF" w14:textId="74B3F4D7" w:rsidR="00894B70" w:rsidRPr="00F71BAB" w:rsidRDefault="00894B70" w:rsidP="00894B70">
            <w:pPr>
              <w:spacing w:line="36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BA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Articula conhecimentos científicos e tecnológicos em uma perspectiva interdisciplinar.</w:t>
            </w:r>
          </w:p>
        </w:tc>
        <w:tc>
          <w:tcPr>
            <w:tcW w:w="641" w:type="dxa"/>
          </w:tcPr>
          <w:p w14:paraId="4EA5D9E5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4BA4FD1C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38EE9A0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CA5596B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894B70" w:rsidRPr="00F71BAB" w14:paraId="35F634F3" w14:textId="77777777" w:rsidTr="00757374">
        <w:tc>
          <w:tcPr>
            <w:tcW w:w="7655" w:type="dxa"/>
            <w:vAlign w:val="center"/>
          </w:tcPr>
          <w:p w14:paraId="078BBDEB" w14:textId="36C4C561" w:rsidR="00894B70" w:rsidRPr="00F71BAB" w:rsidRDefault="00894B70" w:rsidP="00894B70">
            <w:pPr>
              <w:spacing w:line="36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BA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Compreende a importância da diversidade humana e da interação entre diferentes áreas do conhecimento.</w:t>
            </w:r>
          </w:p>
        </w:tc>
        <w:tc>
          <w:tcPr>
            <w:tcW w:w="641" w:type="dxa"/>
          </w:tcPr>
          <w:p w14:paraId="17018AEF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313BACE5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9649E43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4185EB7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894B70" w:rsidRPr="00F71BAB" w14:paraId="7A99A11C" w14:textId="77777777" w:rsidTr="00757374">
        <w:tc>
          <w:tcPr>
            <w:tcW w:w="7655" w:type="dxa"/>
            <w:vAlign w:val="center"/>
          </w:tcPr>
          <w:p w14:paraId="415A1708" w14:textId="35D4FC05" w:rsidR="00894B70" w:rsidRPr="00F71BAB" w:rsidRDefault="00894B70" w:rsidP="00894B70">
            <w:pPr>
              <w:spacing w:line="36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BA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Estuda os materiais, suas propriedades e transformações com foco na reciclagem e no uso consciente.</w:t>
            </w:r>
          </w:p>
        </w:tc>
        <w:tc>
          <w:tcPr>
            <w:tcW w:w="641" w:type="dxa"/>
          </w:tcPr>
          <w:p w14:paraId="3832760F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02E7E35D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50A05F5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C935110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894B70" w:rsidRPr="00F71BAB" w14:paraId="0EB06189" w14:textId="77777777" w:rsidTr="00757374">
        <w:tc>
          <w:tcPr>
            <w:tcW w:w="7655" w:type="dxa"/>
            <w:vAlign w:val="center"/>
          </w:tcPr>
          <w:p w14:paraId="05778282" w14:textId="4A50765B" w:rsidR="00894B70" w:rsidRPr="00F71BAB" w:rsidRDefault="00894B70" w:rsidP="00894B70">
            <w:pPr>
              <w:spacing w:line="36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BA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Analisa as características dos seres vivos, seus habitats e relações ecológicas.</w:t>
            </w:r>
          </w:p>
        </w:tc>
        <w:tc>
          <w:tcPr>
            <w:tcW w:w="641" w:type="dxa"/>
          </w:tcPr>
          <w:p w14:paraId="54D6590B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3E22CE18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849330D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B386CBE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894B70" w:rsidRPr="00F71BAB" w14:paraId="53653016" w14:textId="77777777" w:rsidTr="00757374">
        <w:tc>
          <w:tcPr>
            <w:tcW w:w="7655" w:type="dxa"/>
            <w:vAlign w:val="center"/>
          </w:tcPr>
          <w:p w14:paraId="03EB6E76" w14:textId="0BD96C36" w:rsidR="00894B70" w:rsidRPr="00F71BAB" w:rsidRDefault="00894B70" w:rsidP="00894B70">
            <w:pPr>
              <w:spacing w:line="36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BA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Compreende a importância da saúde individual e coletiva, prevenção de doenças e cuidados com o corpo.</w:t>
            </w:r>
          </w:p>
        </w:tc>
        <w:tc>
          <w:tcPr>
            <w:tcW w:w="641" w:type="dxa"/>
          </w:tcPr>
          <w:p w14:paraId="79F94DED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6C2F6B9D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240633D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B2C0915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894B70" w:rsidRPr="00F71BAB" w14:paraId="64579A57" w14:textId="77777777" w:rsidTr="00757374">
        <w:tc>
          <w:tcPr>
            <w:tcW w:w="7655" w:type="dxa"/>
            <w:vAlign w:val="center"/>
          </w:tcPr>
          <w:p w14:paraId="07F05E3C" w14:textId="2F18FD5B" w:rsidR="00894B70" w:rsidRPr="00F71BAB" w:rsidRDefault="00894B70" w:rsidP="00894B70">
            <w:pPr>
              <w:spacing w:line="36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BA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Estuda os ecossistemas, a biodiversidade e as questões ambientais com foco na sustentabilidade.</w:t>
            </w:r>
          </w:p>
        </w:tc>
        <w:tc>
          <w:tcPr>
            <w:tcW w:w="641" w:type="dxa"/>
          </w:tcPr>
          <w:p w14:paraId="2B5BCF7B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7C33778C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D7E3C34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ED88AF4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894B70" w:rsidRPr="00F71BAB" w14:paraId="526B95D2" w14:textId="77777777" w:rsidTr="00757374">
        <w:tc>
          <w:tcPr>
            <w:tcW w:w="7655" w:type="dxa"/>
            <w:vAlign w:val="center"/>
          </w:tcPr>
          <w:p w14:paraId="0C698CD6" w14:textId="6CBC4633" w:rsidR="00894B70" w:rsidRPr="00F71BAB" w:rsidRDefault="00894B70" w:rsidP="00894B70">
            <w:pPr>
              <w:spacing w:line="36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BAB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Analisa os processos tecnológicos, seus impactos e a importância da inovação.</w:t>
            </w:r>
          </w:p>
        </w:tc>
        <w:tc>
          <w:tcPr>
            <w:tcW w:w="641" w:type="dxa"/>
          </w:tcPr>
          <w:p w14:paraId="484C9F45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3E86F661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AA6B8AF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907FC6C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11916731" w14:textId="05B18734" w:rsidR="005E2EFE" w:rsidRPr="00F71BAB" w:rsidRDefault="005E2EFE" w:rsidP="00894B70">
      <w:pPr>
        <w:spacing w:line="360" w:lineRule="auto"/>
        <w:rPr>
          <w:rFonts w:ascii="Arial" w:hAnsi="Arial" w:cs="Arial"/>
          <w:sz w:val="24"/>
          <w:szCs w:val="24"/>
        </w:rPr>
      </w:pPr>
    </w:p>
    <w:p w14:paraId="12306C50" w14:textId="77777777" w:rsidR="005E2EFE" w:rsidRPr="00F71BAB" w:rsidRDefault="005E2EFE" w:rsidP="00894B7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F71BAB">
        <w:rPr>
          <w:rFonts w:ascii="Arial" w:hAnsi="Arial" w:cs="Arial"/>
          <w:b/>
          <w:bCs/>
          <w:sz w:val="24"/>
          <w:szCs w:val="24"/>
        </w:rPr>
        <w:t>CIÊNCIAS HUMANAS</w:t>
      </w:r>
    </w:p>
    <w:tbl>
      <w:tblPr>
        <w:tblStyle w:val="Tabelacomgrade"/>
        <w:tblW w:w="10207" w:type="dxa"/>
        <w:tblInd w:w="-856" w:type="dxa"/>
        <w:tblLook w:val="04A0" w:firstRow="1" w:lastRow="0" w:firstColumn="1" w:lastColumn="0" w:noHBand="0" w:noVBand="1"/>
      </w:tblPr>
      <w:tblGrid>
        <w:gridCol w:w="7655"/>
        <w:gridCol w:w="641"/>
        <w:gridCol w:w="777"/>
        <w:gridCol w:w="567"/>
        <w:gridCol w:w="567"/>
      </w:tblGrid>
      <w:tr w:rsidR="00331EEE" w:rsidRPr="00F71BAB" w14:paraId="0F3CB966" w14:textId="77777777" w:rsidTr="00F71BAB">
        <w:tc>
          <w:tcPr>
            <w:tcW w:w="7655" w:type="dxa"/>
            <w:shd w:val="clear" w:color="auto" w:fill="29B95C"/>
          </w:tcPr>
          <w:p w14:paraId="5D948BDB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641" w:type="dxa"/>
            <w:shd w:val="clear" w:color="auto" w:fill="29B95C"/>
          </w:tcPr>
          <w:p w14:paraId="26C63198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DP</w:t>
            </w:r>
          </w:p>
        </w:tc>
        <w:tc>
          <w:tcPr>
            <w:tcW w:w="777" w:type="dxa"/>
            <w:shd w:val="clear" w:color="auto" w:fill="29B95C"/>
          </w:tcPr>
          <w:p w14:paraId="1C695050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DPar</w:t>
            </w:r>
            <w:proofErr w:type="spellEnd"/>
          </w:p>
        </w:tc>
        <w:tc>
          <w:tcPr>
            <w:tcW w:w="567" w:type="dxa"/>
            <w:shd w:val="clear" w:color="auto" w:fill="29B95C"/>
          </w:tcPr>
          <w:p w14:paraId="0F3ADA77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EP</w:t>
            </w:r>
          </w:p>
        </w:tc>
        <w:tc>
          <w:tcPr>
            <w:tcW w:w="567" w:type="dxa"/>
            <w:shd w:val="clear" w:color="auto" w:fill="29B95C"/>
          </w:tcPr>
          <w:p w14:paraId="5FDBD30E" w14:textId="77777777" w:rsidR="00331EEE" w:rsidRPr="00F71BAB" w:rsidRDefault="00331EEE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NA</w:t>
            </w:r>
          </w:p>
        </w:tc>
      </w:tr>
      <w:tr w:rsidR="00894B70" w:rsidRPr="00F71BAB" w14:paraId="27FAE144" w14:textId="77777777" w:rsidTr="00B75335">
        <w:tc>
          <w:tcPr>
            <w:tcW w:w="7655" w:type="dxa"/>
            <w:vAlign w:val="center"/>
          </w:tcPr>
          <w:p w14:paraId="27A13474" w14:textId="4F99F605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Identifica e interpreta informações em mapas, gráficos, linhas do tempo e imagens, reconhecendo representações do espaço geográfico e histórico.</w:t>
            </w:r>
          </w:p>
        </w:tc>
        <w:tc>
          <w:tcPr>
            <w:tcW w:w="641" w:type="dxa"/>
          </w:tcPr>
          <w:p w14:paraId="6E661B08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5E27FA64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EBDAB2A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D5C4620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894B70" w:rsidRPr="00F71BAB" w14:paraId="63ACB761" w14:textId="77777777" w:rsidTr="00B75335">
        <w:tc>
          <w:tcPr>
            <w:tcW w:w="7655" w:type="dxa"/>
            <w:vAlign w:val="center"/>
          </w:tcPr>
          <w:p w14:paraId="5EA0A48D" w14:textId="608008F6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Reconhece e valoriza a diversidade cultural, identificando tradições, costumes, manifestações culturais e seus significados em diferentes sociedades.</w:t>
            </w:r>
          </w:p>
        </w:tc>
        <w:tc>
          <w:tcPr>
            <w:tcW w:w="641" w:type="dxa"/>
          </w:tcPr>
          <w:p w14:paraId="53D58D90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42A4AD12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2906AA0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95742DC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894B70" w:rsidRPr="00F71BAB" w14:paraId="4AD0847B" w14:textId="77777777" w:rsidTr="00B75335">
        <w:tc>
          <w:tcPr>
            <w:tcW w:w="7655" w:type="dxa"/>
            <w:vAlign w:val="center"/>
          </w:tcPr>
          <w:p w14:paraId="7403ECAF" w14:textId="2AE4BBD5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Compreende conceitos fundamentais de cidadania, como direitos, deveres, democracia e participação social, aplicando-os ao cotidiano escolar e social.</w:t>
            </w:r>
          </w:p>
        </w:tc>
        <w:tc>
          <w:tcPr>
            <w:tcW w:w="641" w:type="dxa"/>
          </w:tcPr>
          <w:p w14:paraId="559BFDB8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5C615754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D602967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D211FE0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894B70" w:rsidRPr="00F71BAB" w14:paraId="43DC4C48" w14:textId="77777777" w:rsidTr="00B75335">
        <w:tc>
          <w:tcPr>
            <w:tcW w:w="7655" w:type="dxa"/>
            <w:vAlign w:val="center"/>
          </w:tcPr>
          <w:p w14:paraId="39015F6D" w14:textId="57E71129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lastRenderedPageBreak/>
              <w:t>Identifica aspectos essenciais de eventos históricos e suas relações com o presente, reconhecendo permanências e transformações sociais.</w:t>
            </w:r>
          </w:p>
        </w:tc>
        <w:tc>
          <w:tcPr>
            <w:tcW w:w="641" w:type="dxa"/>
          </w:tcPr>
          <w:p w14:paraId="04B6A062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6D338386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C49A729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09EB6EB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894B70" w:rsidRPr="00F71BAB" w14:paraId="507D10A7" w14:textId="77777777" w:rsidTr="00B75335">
        <w:tc>
          <w:tcPr>
            <w:tcW w:w="7655" w:type="dxa"/>
            <w:vAlign w:val="center"/>
          </w:tcPr>
          <w:p w14:paraId="75674A1C" w14:textId="568A2B5C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Reflete criticamente sobre os impactos das ações humanas no meio ambiente, propondo atitudes sustentáveis e conscientes.</w:t>
            </w:r>
          </w:p>
        </w:tc>
        <w:tc>
          <w:tcPr>
            <w:tcW w:w="641" w:type="dxa"/>
          </w:tcPr>
          <w:p w14:paraId="1692F9DA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1F87E668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B9EDED3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8D72396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894B70" w:rsidRPr="00F71BAB" w14:paraId="63287E83" w14:textId="77777777" w:rsidTr="00B75335">
        <w:tc>
          <w:tcPr>
            <w:tcW w:w="7655" w:type="dxa"/>
            <w:vAlign w:val="center"/>
          </w:tcPr>
          <w:p w14:paraId="68F4A45E" w14:textId="0DAE3D9E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Reconhece e respeita diferentes manifestações religiosas, filosóficas e culturais presentes em seu contexto e na sociedade.</w:t>
            </w:r>
          </w:p>
        </w:tc>
        <w:tc>
          <w:tcPr>
            <w:tcW w:w="641" w:type="dxa"/>
          </w:tcPr>
          <w:p w14:paraId="0C5291DA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56B21AA8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9B57D4B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2946D0E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894B70" w:rsidRPr="00F71BAB" w14:paraId="4E84E49C" w14:textId="77777777" w:rsidTr="00B75335">
        <w:tc>
          <w:tcPr>
            <w:tcW w:w="7655" w:type="dxa"/>
            <w:vAlign w:val="center"/>
          </w:tcPr>
          <w:p w14:paraId="4B17E6D1" w14:textId="33958666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Compreende o papel das instituições políticas e sociais na construção da democracia e do bem comum.</w:t>
            </w:r>
          </w:p>
        </w:tc>
        <w:tc>
          <w:tcPr>
            <w:tcW w:w="641" w:type="dxa"/>
          </w:tcPr>
          <w:p w14:paraId="6EFEC17B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3E51788E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68AB694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28B2130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894B70" w:rsidRPr="00F71BAB" w14:paraId="73D83DA8" w14:textId="77777777" w:rsidTr="00B75335">
        <w:tc>
          <w:tcPr>
            <w:tcW w:w="7655" w:type="dxa"/>
            <w:vAlign w:val="center"/>
          </w:tcPr>
          <w:p w14:paraId="5B431B06" w14:textId="0A51CE80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>Estabelece relações entre eventos históricos, fenômenos geográficos e aspectos sociais e culturais contemporâneos.</w:t>
            </w:r>
          </w:p>
        </w:tc>
        <w:tc>
          <w:tcPr>
            <w:tcW w:w="641" w:type="dxa"/>
          </w:tcPr>
          <w:p w14:paraId="387093AA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51DDBC78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2942E05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9B65B45" w14:textId="77777777" w:rsidR="00894B70" w:rsidRPr="00F71BAB" w:rsidRDefault="00894B70" w:rsidP="00894B70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3F92E1B2" w14:textId="77777777" w:rsidR="005D1059" w:rsidRPr="00F71BAB" w:rsidRDefault="005D1059" w:rsidP="00894B70">
      <w:pPr>
        <w:spacing w:line="360" w:lineRule="auto"/>
        <w:rPr>
          <w:rFonts w:ascii="Arial" w:hAnsi="Arial" w:cs="Arial"/>
          <w:sz w:val="24"/>
          <w:szCs w:val="24"/>
        </w:rPr>
      </w:pPr>
    </w:p>
    <w:p w14:paraId="268F62DC" w14:textId="0A782BAA" w:rsidR="001B01BC" w:rsidRPr="00F71BAB" w:rsidRDefault="001B01BC" w:rsidP="00894B7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F71BAB">
        <w:rPr>
          <w:rFonts w:ascii="Arial" w:hAnsi="Arial" w:cs="Arial"/>
          <w:b/>
          <w:bCs/>
          <w:sz w:val="24"/>
          <w:szCs w:val="24"/>
        </w:rPr>
        <w:t>RELACIONAMENTO INTERPESSOAL</w:t>
      </w:r>
    </w:p>
    <w:tbl>
      <w:tblPr>
        <w:tblStyle w:val="Tabelacomgrade"/>
        <w:tblW w:w="10207" w:type="dxa"/>
        <w:tblInd w:w="-856" w:type="dxa"/>
        <w:tblLook w:val="04A0" w:firstRow="1" w:lastRow="0" w:firstColumn="1" w:lastColumn="0" w:noHBand="0" w:noVBand="1"/>
      </w:tblPr>
      <w:tblGrid>
        <w:gridCol w:w="7655"/>
        <w:gridCol w:w="641"/>
        <w:gridCol w:w="777"/>
        <w:gridCol w:w="567"/>
        <w:gridCol w:w="567"/>
      </w:tblGrid>
      <w:tr w:rsidR="001B01BC" w:rsidRPr="00F71BAB" w14:paraId="6ED60847" w14:textId="77777777" w:rsidTr="00F71BAB">
        <w:tc>
          <w:tcPr>
            <w:tcW w:w="7655" w:type="dxa"/>
            <w:shd w:val="clear" w:color="auto" w:fill="29B95C"/>
          </w:tcPr>
          <w:p w14:paraId="7574A5B1" w14:textId="77777777" w:rsidR="001B01BC" w:rsidRPr="00F71BAB" w:rsidRDefault="001B01BC" w:rsidP="0085215F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bookmarkStart w:id="0" w:name="_Hlk196584733"/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641" w:type="dxa"/>
            <w:shd w:val="clear" w:color="auto" w:fill="29B95C"/>
          </w:tcPr>
          <w:p w14:paraId="1705690B" w14:textId="77777777" w:rsidR="001B01BC" w:rsidRPr="00F71BAB" w:rsidRDefault="001B01BC" w:rsidP="0085215F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DP</w:t>
            </w:r>
          </w:p>
        </w:tc>
        <w:tc>
          <w:tcPr>
            <w:tcW w:w="777" w:type="dxa"/>
            <w:shd w:val="clear" w:color="auto" w:fill="29B95C"/>
          </w:tcPr>
          <w:p w14:paraId="459B9AA5" w14:textId="77777777" w:rsidR="001B01BC" w:rsidRPr="00F71BAB" w:rsidRDefault="001B01BC" w:rsidP="0085215F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DPar</w:t>
            </w:r>
            <w:proofErr w:type="spellEnd"/>
          </w:p>
        </w:tc>
        <w:tc>
          <w:tcPr>
            <w:tcW w:w="567" w:type="dxa"/>
            <w:shd w:val="clear" w:color="auto" w:fill="29B95C"/>
          </w:tcPr>
          <w:p w14:paraId="7D888900" w14:textId="77777777" w:rsidR="001B01BC" w:rsidRPr="00F71BAB" w:rsidRDefault="001B01BC" w:rsidP="0085215F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EP</w:t>
            </w:r>
          </w:p>
        </w:tc>
        <w:tc>
          <w:tcPr>
            <w:tcW w:w="567" w:type="dxa"/>
            <w:shd w:val="clear" w:color="auto" w:fill="29B95C"/>
          </w:tcPr>
          <w:p w14:paraId="79FCB5C4" w14:textId="77777777" w:rsidR="001B01BC" w:rsidRPr="00F71BAB" w:rsidRDefault="001B01BC" w:rsidP="0085215F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NA</w:t>
            </w:r>
          </w:p>
        </w:tc>
      </w:tr>
      <w:tr w:rsidR="001B01BC" w:rsidRPr="00F71BAB" w14:paraId="35CCB59D" w14:textId="77777777" w:rsidTr="0085215F">
        <w:tc>
          <w:tcPr>
            <w:tcW w:w="7655" w:type="dxa"/>
          </w:tcPr>
          <w:p w14:paraId="09032DA2" w14:textId="53428EDB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 xml:space="preserve">Interage com colegas e professores de forma mais autônoma e madura. </w:t>
            </w:r>
          </w:p>
        </w:tc>
        <w:tc>
          <w:tcPr>
            <w:tcW w:w="641" w:type="dxa"/>
          </w:tcPr>
          <w:p w14:paraId="59FA6037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7549F8F1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1E02306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EAC5F30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1B01BC" w:rsidRPr="00F71BAB" w14:paraId="55773C2D" w14:textId="77777777" w:rsidTr="0085215F">
        <w:tc>
          <w:tcPr>
            <w:tcW w:w="7655" w:type="dxa"/>
          </w:tcPr>
          <w:p w14:paraId="08D7AE46" w14:textId="59603A36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 xml:space="preserve">Mantém vínculos afetivos e respeitosos no convívio escolar. </w:t>
            </w:r>
          </w:p>
        </w:tc>
        <w:tc>
          <w:tcPr>
            <w:tcW w:w="641" w:type="dxa"/>
          </w:tcPr>
          <w:p w14:paraId="554562DC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61EE6AEF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2894AF0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80C932F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1B01BC" w:rsidRPr="00F71BAB" w14:paraId="168F558C" w14:textId="77777777" w:rsidTr="0085215F">
        <w:tc>
          <w:tcPr>
            <w:tcW w:w="7655" w:type="dxa"/>
          </w:tcPr>
          <w:p w14:paraId="63B3F1A9" w14:textId="2E4F270D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 xml:space="preserve"> Aceita regras de convivência e participa da construção de acordos coletivos. </w:t>
            </w:r>
          </w:p>
        </w:tc>
        <w:tc>
          <w:tcPr>
            <w:tcW w:w="641" w:type="dxa"/>
          </w:tcPr>
          <w:p w14:paraId="094AC3C1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1444710C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0B19A1A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8718886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1B01BC" w:rsidRPr="00F71BAB" w14:paraId="61195BE2" w14:textId="77777777" w:rsidTr="0085215F">
        <w:tc>
          <w:tcPr>
            <w:tcW w:w="7655" w:type="dxa"/>
          </w:tcPr>
          <w:p w14:paraId="796BE1A7" w14:textId="7F0C2E62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 xml:space="preserve">Demonstra empatia e respeito às diferenças de opiniões. </w:t>
            </w:r>
          </w:p>
        </w:tc>
        <w:tc>
          <w:tcPr>
            <w:tcW w:w="641" w:type="dxa"/>
          </w:tcPr>
          <w:p w14:paraId="3ABCACB8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733ADBCB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40EE97E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B204C3C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1B01BC" w:rsidRPr="00F71BAB" w14:paraId="41E45598" w14:textId="77777777" w:rsidTr="0085215F">
        <w:tc>
          <w:tcPr>
            <w:tcW w:w="7655" w:type="dxa"/>
          </w:tcPr>
          <w:p w14:paraId="73703343" w14:textId="0841A4E9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 xml:space="preserve">Participa de atividades coletivas com colaboração e responsabilidade. </w:t>
            </w:r>
          </w:p>
        </w:tc>
        <w:tc>
          <w:tcPr>
            <w:tcW w:w="641" w:type="dxa"/>
          </w:tcPr>
          <w:p w14:paraId="326B9943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64E365FF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2CCCC7F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5CDC3FC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1B01BC" w:rsidRPr="00F71BAB" w14:paraId="643A9978" w14:textId="77777777" w:rsidTr="0085215F">
        <w:tc>
          <w:tcPr>
            <w:tcW w:w="7655" w:type="dxa"/>
          </w:tcPr>
          <w:p w14:paraId="737D33AC" w14:textId="62523ED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sz w:val="24"/>
                <w:szCs w:val="24"/>
              </w:rPr>
              <w:t xml:space="preserve"> Tenta resolver conflitos de forma pacífica e solicita ajuda quando necessário.</w:t>
            </w:r>
          </w:p>
        </w:tc>
        <w:tc>
          <w:tcPr>
            <w:tcW w:w="641" w:type="dxa"/>
          </w:tcPr>
          <w:p w14:paraId="25344D04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627B4BEC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F1C82CA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3D241FE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bookmarkEnd w:id="0"/>
    </w:tbl>
    <w:p w14:paraId="430A192D" w14:textId="77777777" w:rsidR="001B01BC" w:rsidRPr="00F71BAB" w:rsidRDefault="001B01BC" w:rsidP="00894B70">
      <w:pPr>
        <w:spacing w:line="360" w:lineRule="auto"/>
        <w:rPr>
          <w:rFonts w:ascii="Arial" w:hAnsi="Arial" w:cs="Arial"/>
          <w:sz w:val="24"/>
          <w:szCs w:val="24"/>
        </w:rPr>
      </w:pPr>
    </w:p>
    <w:p w14:paraId="08986E1B" w14:textId="14E90945" w:rsidR="001B01BC" w:rsidRPr="00F71BAB" w:rsidRDefault="001B01BC" w:rsidP="00894B7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F71BAB">
        <w:rPr>
          <w:rFonts w:ascii="Arial" w:hAnsi="Arial" w:cs="Arial"/>
          <w:b/>
          <w:bCs/>
          <w:sz w:val="24"/>
          <w:szCs w:val="24"/>
        </w:rPr>
        <w:t>COMUNICAÇÃO</w:t>
      </w:r>
    </w:p>
    <w:tbl>
      <w:tblPr>
        <w:tblStyle w:val="Tabelacomgrade"/>
        <w:tblW w:w="10207" w:type="dxa"/>
        <w:tblInd w:w="-856" w:type="dxa"/>
        <w:tblLook w:val="04A0" w:firstRow="1" w:lastRow="0" w:firstColumn="1" w:lastColumn="0" w:noHBand="0" w:noVBand="1"/>
      </w:tblPr>
      <w:tblGrid>
        <w:gridCol w:w="7655"/>
        <w:gridCol w:w="641"/>
        <w:gridCol w:w="777"/>
        <w:gridCol w:w="567"/>
        <w:gridCol w:w="567"/>
      </w:tblGrid>
      <w:tr w:rsidR="001B01BC" w:rsidRPr="00F71BAB" w14:paraId="36B33A9C" w14:textId="77777777" w:rsidTr="00F71BAB">
        <w:tc>
          <w:tcPr>
            <w:tcW w:w="7655" w:type="dxa"/>
            <w:shd w:val="clear" w:color="auto" w:fill="29B95C"/>
          </w:tcPr>
          <w:p w14:paraId="1EA6D696" w14:textId="77777777" w:rsidR="001B01BC" w:rsidRPr="00F71BAB" w:rsidRDefault="001B01BC" w:rsidP="0085215F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641" w:type="dxa"/>
            <w:shd w:val="clear" w:color="auto" w:fill="29B95C"/>
          </w:tcPr>
          <w:p w14:paraId="01830466" w14:textId="77777777" w:rsidR="001B01BC" w:rsidRPr="00F71BAB" w:rsidRDefault="001B01BC" w:rsidP="0085215F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DP</w:t>
            </w:r>
          </w:p>
        </w:tc>
        <w:tc>
          <w:tcPr>
            <w:tcW w:w="777" w:type="dxa"/>
            <w:shd w:val="clear" w:color="auto" w:fill="29B95C"/>
          </w:tcPr>
          <w:p w14:paraId="1A4C709C" w14:textId="77777777" w:rsidR="001B01BC" w:rsidRPr="00F71BAB" w:rsidRDefault="001B01BC" w:rsidP="0085215F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DPar</w:t>
            </w:r>
            <w:proofErr w:type="spellEnd"/>
          </w:p>
        </w:tc>
        <w:tc>
          <w:tcPr>
            <w:tcW w:w="567" w:type="dxa"/>
            <w:shd w:val="clear" w:color="auto" w:fill="29B95C"/>
          </w:tcPr>
          <w:p w14:paraId="0188C2F4" w14:textId="77777777" w:rsidR="001B01BC" w:rsidRPr="00F71BAB" w:rsidRDefault="001B01BC" w:rsidP="0085215F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EP</w:t>
            </w:r>
          </w:p>
        </w:tc>
        <w:tc>
          <w:tcPr>
            <w:tcW w:w="567" w:type="dxa"/>
            <w:shd w:val="clear" w:color="auto" w:fill="29B95C"/>
          </w:tcPr>
          <w:p w14:paraId="76ABC50B" w14:textId="77777777" w:rsidR="001B01BC" w:rsidRPr="00F71BAB" w:rsidRDefault="001B01BC" w:rsidP="0085215F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NA</w:t>
            </w:r>
          </w:p>
        </w:tc>
      </w:tr>
      <w:tr w:rsidR="001B01BC" w:rsidRPr="00F71BAB" w14:paraId="3FC54986" w14:textId="77777777" w:rsidTr="0085215F">
        <w:tc>
          <w:tcPr>
            <w:tcW w:w="7655" w:type="dxa"/>
          </w:tcPr>
          <w:p w14:paraId="33F6DE36" w14:textId="702C703E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sz w:val="24"/>
                <w:szCs w:val="24"/>
              </w:rPr>
              <w:t xml:space="preserve">Expressa ideias e sentimentos de forma mais clara e objetiva. </w:t>
            </w:r>
          </w:p>
        </w:tc>
        <w:tc>
          <w:tcPr>
            <w:tcW w:w="641" w:type="dxa"/>
          </w:tcPr>
          <w:p w14:paraId="20B79D01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3F0EEB9B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A7174A6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D94C7E4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1B01BC" w:rsidRPr="00F71BAB" w14:paraId="5A63F39A" w14:textId="77777777" w:rsidTr="0085215F">
        <w:tc>
          <w:tcPr>
            <w:tcW w:w="7655" w:type="dxa"/>
          </w:tcPr>
          <w:p w14:paraId="1200386F" w14:textId="2E871CE8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sz w:val="24"/>
                <w:szCs w:val="24"/>
              </w:rPr>
              <w:t xml:space="preserve"> Compreende e segue instruções mais complexas em sala. </w:t>
            </w:r>
          </w:p>
        </w:tc>
        <w:tc>
          <w:tcPr>
            <w:tcW w:w="641" w:type="dxa"/>
          </w:tcPr>
          <w:p w14:paraId="2D81B6A5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644893E2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F5E2AEE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AA1C087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1B01BC" w:rsidRPr="00F71BAB" w14:paraId="4AE0FD28" w14:textId="77777777" w:rsidTr="0085215F">
        <w:tc>
          <w:tcPr>
            <w:tcW w:w="7655" w:type="dxa"/>
          </w:tcPr>
          <w:p w14:paraId="6D331196" w14:textId="61D95820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sz w:val="24"/>
                <w:szCs w:val="24"/>
              </w:rPr>
              <w:t xml:space="preserve">Participa de discussões, debates e atividades em grupo com maior desenvoltura. </w:t>
            </w:r>
          </w:p>
        </w:tc>
        <w:tc>
          <w:tcPr>
            <w:tcW w:w="641" w:type="dxa"/>
          </w:tcPr>
          <w:p w14:paraId="5B369E2D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595F19C2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06C1985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E1BC853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1B01BC" w:rsidRPr="00F71BAB" w14:paraId="05A70A14" w14:textId="77777777" w:rsidTr="0085215F">
        <w:tc>
          <w:tcPr>
            <w:tcW w:w="7655" w:type="dxa"/>
          </w:tcPr>
          <w:p w14:paraId="0472E111" w14:textId="1A71FCA6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sz w:val="24"/>
                <w:szCs w:val="24"/>
              </w:rPr>
              <w:lastRenderedPageBreak/>
              <w:t xml:space="preserve"> Participa de discussões, debates e atividades em grupo com maior desenvoltura. </w:t>
            </w:r>
          </w:p>
        </w:tc>
        <w:tc>
          <w:tcPr>
            <w:tcW w:w="641" w:type="dxa"/>
          </w:tcPr>
          <w:p w14:paraId="46310EEF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6316C4C8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B882450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0E61457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7718E197" w14:textId="77777777" w:rsidR="001B01BC" w:rsidRPr="00F71BAB" w:rsidRDefault="001B01BC" w:rsidP="00894B7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D02D0F1" w14:textId="11544341" w:rsidR="001B01BC" w:rsidRPr="00F71BAB" w:rsidRDefault="001B01BC" w:rsidP="00894B7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F71BAB">
        <w:rPr>
          <w:rFonts w:ascii="Arial" w:hAnsi="Arial" w:cs="Arial"/>
          <w:b/>
          <w:bCs/>
          <w:sz w:val="24"/>
          <w:szCs w:val="24"/>
        </w:rPr>
        <w:t>AUTONOMIA E ORGANIZAÇÃO</w:t>
      </w:r>
    </w:p>
    <w:tbl>
      <w:tblPr>
        <w:tblStyle w:val="Tabelacomgrade"/>
        <w:tblW w:w="10207" w:type="dxa"/>
        <w:tblInd w:w="-856" w:type="dxa"/>
        <w:tblLook w:val="04A0" w:firstRow="1" w:lastRow="0" w:firstColumn="1" w:lastColumn="0" w:noHBand="0" w:noVBand="1"/>
      </w:tblPr>
      <w:tblGrid>
        <w:gridCol w:w="7655"/>
        <w:gridCol w:w="641"/>
        <w:gridCol w:w="777"/>
        <w:gridCol w:w="567"/>
        <w:gridCol w:w="567"/>
      </w:tblGrid>
      <w:tr w:rsidR="001B01BC" w:rsidRPr="00F71BAB" w14:paraId="7BF3BDC1" w14:textId="77777777" w:rsidTr="00F71BAB">
        <w:tc>
          <w:tcPr>
            <w:tcW w:w="7655" w:type="dxa"/>
            <w:shd w:val="clear" w:color="auto" w:fill="29B95C"/>
          </w:tcPr>
          <w:p w14:paraId="463C9F87" w14:textId="77777777" w:rsidR="001B01BC" w:rsidRPr="00F71BAB" w:rsidRDefault="001B01BC" w:rsidP="0085215F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641" w:type="dxa"/>
            <w:shd w:val="clear" w:color="auto" w:fill="29B95C"/>
          </w:tcPr>
          <w:p w14:paraId="1EC0E226" w14:textId="77777777" w:rsidR="001B01BC" w:rsidRPr="00F71BAB" w:rsidRDefault="001B01BC" w:rsidP="0085215F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DP</w:t>
            </w:r>
          </w:p>
        </w:tc>
        <w:tc>
          <w:tcPr>
            <w:tcW w:w="777" w:type="dxa"/>
            <w:shd w:val="clear" w:color="auto" w:fill="29B95C"/>
          </w:tcPr>
          <w:p w14:paraId="68B0990E" w14:textId="77777777" w:rsidR="001B01BC" w:rsidRPr="00F71BAB" w:rsidRDefault="001B01BC" w:rsidP="0085215F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DPar</w:t>
            </w:r>
            <w:proofErr w:type="spellEnd"/>
          </w:p>
        </w:tc>
        <w:tc>
          <w:tcPr>
            <w:tcW w:w="567" w:type="dxa"/>
            <w:shd w:val="clear" w:color="auto" w:fill="29B95C"/>
          </w:tcPr>
          <w:p w14:paraId="59EC9257" w14:textId="77777777" w:rsidR="001B01BC" w:rsidRPr="00F71BAB" w:rsidRDefault="001B01BC" w:rsidP="0085215F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EP</w:t>
            </w:r>
          </w:p>
        </w:tc>
        <w:tc>
          <w:tcPr>
            <w:tcW w:w="567" w:type="dxa"/>
            <w:shd w:val="clear" w:color="auto" w:fill="29B95C"/>
          </w:tcPr>
          <w:p w14:paraId="63B6EECB" w14:textId="77777777" w:rsidR="001B01BC" w:rsidRPr="00F71BAB" w:rsidRDefault="001B01BC" w:rsidP="0085215F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NA</w:t>
            </w:r>
          </w:p>
        </w:tc>
      </w:tr>
      <w:tr w:rsidR="001B01BC" w:rsidRPr="00F71BAB" w14:paraId="513AF3CC" w14:textId="77777777" w:rsidTr="0085215F">
        <w:tc>
          <w:tcPr>
            <w:tcW w:w="7655" w:type="dxa"/>
          </w:tcPr>
          <w:p w14:paraId="025AF5A7" w14:textId="287E3811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sz w:val="24"/>
                <w:szCs w:val="24"/>
              </w:rPr>
              <w:t xml:space="preserve">Realiza atividades acadêmicas de forma mais independente. </w:t>
            </w:r>
          </w:p>
        </w:tc>
        <w:tc>
          <w:tcPr>
            <w:tcW w:w="641" w:type="dxa"/>
          </w:tcPr>
          <w:p w14:paraId="768EC089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5D7D42CD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978AD22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596B218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1B01BC" w:rsidRPr="00F71BAB" w14:paraId="5B3B3E50" w14:textId="77777777" w:rsidTr="0085215F">
        <w:tc>
          <w:tcPr>
            <w:tcW w:w="7655" w:type="dxa"/>
          </w:tcPr>
          <w:p w14:paraId="5FFFAE2F" w14:textId="6291A384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sz w:val="24"/>
                <w:szCs w:val="24"/>
              </w:rPr>
              <w:t xml:space="preserve"> Organiza materiais e gerencia prazos escolares. </w:t>
            </w:r>
          </w:p>
        </w:tc>
        <w:tc>
          <w:tcPr>
            <w:tcW w:w="641" w:type="dxa"/>
          </w:tcPr>
          <w:p w14:paraId="6ECA2FF7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5D9F1056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A42ABF4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ACB7B05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1B01BC" w:rsidRPr="00F71BAB" w14:paraId="4645F5D9" w14:textId="77777777" w:rsidTr="0085215F">
        <w:tc>
          <w:tcPr>
            <w:tcW w:w="7655" w:type="dxa"/>
          </w:tcPr>
          <w:p w14:paraId="05BE0B57" w14:textId="662A4483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sz w:val="24"/>
                <w:szCs w:val="24"/>
              </w:rPr>
              <w:t xml:space="preserve">Planeja e executa pequenas tarefas sem ajuda constante. </w:t>
            </w:r>
          </w:p>
        </w:tc>
        <w:tc>
          <w:tcPr>
            <w:tcW w:w="641" w:type="dxa"/>
          </w:tcPr>
          <w:p w14:paraId="66C5C3CC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4BF555FB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DF0551A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7FD94E6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1B01BC" w:rsidRPr="00F71BAB" w14:paraId="5FB61F60" w14:textId="77777777" w:rsidTr="0085215F">
        <w:tc>
          <w:tcPr>
            <w:tcW w:w="7655" w:type="dxa"/>
          </w:tcPr>
          <w:p w14:paraId="2A662E16" w14:textId="7E93472D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sz w:val="24"/>
                <w:szCs w:val="24"/>
              </w:rPr>
              <w:t>Desenvolve estratégias de organização (uso de agendas, lembretes).</w:t>
            </w:r>
          </w:p>
        </w:tc>
        <w:tc>
          <w:tcPr>
            <w:tcW w:w="641" w:type="dxa"/>
          </w:tcPr>
          <w:p w14:paraId="2D02B911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5C82880E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6AA7AD9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53790AE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2C5EA715" w14:textId="77777777" w:rsidR="001B01BC" w:rsidRPr="00F71BAB" w:rsidRDefault="001B01BC" w:rsidP="00894B70">
      <w:pPr>
        <w:spacing w:line="360" w:lineRule="auto"/>
        <w:rPr>
          <w:rFonts w:ascii="Arial" w:hAnsi="Arial" w:cs="Arial"/>
          <w:sz w:val="24"/>
          <w:szCs w:val="24"/>
        </w:rPr>
      </w:pPr>
    </w:p>
    <w:p w14:paraId="154C4424" w14:textId="0685EBAA" w:rsidR="001B01BC" w:rsidRPr="00F71BAB" w:rsidRDefault="001B01BC" w:rsidP="00894B7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F71BAB">
        <w:rPr>
          <w:rFonts w:ascii="Arial" w:hAnsi="Arial" w:cs="Arial"/>
          <w:b/>
          <w:bCs/>
          <w:sz w:val="24"/>
          <w:szCs w:val="24"/>
        </w:rPr>
        <w:t>CONTROLE EMOCIONAL E AUTORREGULAÇÃO</w:t>
      </w:r>
    </w:p>
    <w:tbl>
      <w:tblPr>
        <w:tblStyle w:val="Tabelacomgrade"/>
        <w:tblW w:w="10207" w:type="dxa"/>
        <w:tblInd w:w="-856" w:type="dxa"/>
        <w:tblLook w:val="04A0" w:firstRow="1" w:lastRow="0" w:firstColumn="1" w:lastColumn="0" w:noHBand="0" w:noVBand="1"/>
      </w:tblPr>
      <w:tblGrid>
        <w:gridCol w:w="7655"/>
        <w:gridCol w:w="641"/>
        <w:gridCol w:w="777"/>
        <w:gridCol w:w="567"/>
        <w:gridCol w:w="567"/>
      </w:tblGrid>
      <w:tr w:rsidR="001B01BC" w:rsidRPr="00F71BAB" w14:paraId="349CC4CA" w14:textId="77777777" w:rsidTr="00F71BAB">
        <w:tc>
          <w:tcPr>
            <w:tcW w:w="7655" w:type="dxa"/>
            <w:shd w:val="clear" w:color="auto" w:fill="29B95C"/>
          </w:tcPr>
          <w:p w14:paraId="30C70B48" w14:textId="77777777" w:rsidR="001B01BC" w:rsidRPr="00F71BAB" w:rsidRDefault="001B01BC" w:rsidP="0085215F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641" w:type="dxa"/>
            <w:shd w:val="clear" w:color="auto" w:fill="29B95C"/>
          </w:tcPr>
          <w:p w14:paraId="5F089DE6" w14:textId="77777777" w:rsidR="001B01BC" w:rsidRPr="00F71BAB" w:rsidRDefault="001B01BC" w:rsidP="0085215F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DP</w:t>
            </w:r>
          </w:p>
        </w:tc>
        <w:tc>
          <w:tcPr>
            <w:tcW w:w="777" w:type="dxa"/>
            <w:shd w:val="clear" w:color="auto" w:fill="29B95C"/>
          </w:tcPr>
          <w:p w14:paraId="689E6B1A" w14:textId="77777777" w:rsidR="001B01BC" w:rsidRPr="00F71BAB" w:rsidRDefault="001B01BC" w:rsidP="0085215F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DPar</w:t>
            </w:r>
            <w:proofErr w:type="spellEnd"/>
          </w:p>
        </w:tc>
        <w:tc>
          <w:tcPr>
            <w:tcW w:w="567" w:type="dxa"/>
            <w:shd w:val="clear" w:color="auto" w:fill="29B95C"/>
          </w:tcPr>
          <w:p w14:paraId="207FA987" w14:textId="77777777" w:rsidR="001B01BC" w:rsidRPr="00F71BAB" w:rsidRDefault="001B01BC" w:rsidP="0085215F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EP</w:t>
            </w:r>
          </w:p>
        </w:tc>
        <w:tc>
          <w:tcPr>
            <w:tcW w:w="567" w:type="dxa"/>
            <w:shd w:val="clear" w:color="auto" w:fill="29B95C"/>
          </w:tcPr>
          <w:p w14:paraId="5C9754CB" w14:textId="77777777" w:rsidR="001B01BC" w:rsidRPr="00F71BAB" w:rsidRDefault="001B01BC" w:rsidP="0085215F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NA</w:t>
            </w:r>
          </w:p>
        </w:tc>
      </w:tr>
      <w:tr w:rsidR="001B01BC" w:rsidRPr="00F71BAB" w14:paraId="0D1353B0" w14:textId="77777777" w:rsidTr="0085215F">
        <w:tc>
          <w:tcPr>
            <w:tcW w:w="7655" w:type="dxa"/>
          </w:tcPr>
          <w:p w14:paraId="5FC96551" w14:textId="475EB536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sz w:val="24"/>
                <w:szCs w:val="24"/>
              </w:rPr>
              <w:t xml:space="preserve">Lida com frustrações e contratempos com maior equilíbrio. </w:t>
            </w:r>
            <w:r w:rsidRPr="00F71BAB">
              <w:rPr>
                <w:sz w:val="24"/>
                <w:szCs w:val="24"/>
              </w:rPr>
              <w:br/>
            </w:r>
          </w:p>
        </w:tc>
        <w:tc>
          <w:tcPr>
            <w:tcW w:w="641" w:type="dxa"/>
          </w:tcPr>
          <w:p w14:paraId="4C40CC3C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6CE804A4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C070888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4DF141C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1B01BC" w:rsidRPr="00F71BAB" w14:paraId="37B43D55" w14:textId="77777777" w:rsidTr="0085215F">
        <w:tc>
          <w:tcPr>
            <w:tcW w:w="7655" w:type="dxa"/>
          </w:tcPr>
          <w:p w14:paraId="2840101C" w14:textId="43270FBD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sz w:val="24"/>
                <w:szCs w:val="24"/>
              </w:rPr>
              <w:t xml:space="preserve">Reconhece emoções e começa a utilizar estratégias de autorregulação de maneira mais autônoma. </w:t>
            </w:r>
          </w:p>
        </w:tc>
        <w:tc>
          <w:tcPr>
            <w:tcW w:w="641" w:type="dxa"/>
          </w:tcPr>
          <w:p w14:paraId="3CB6C3E2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4A859A67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2815171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61DFE5E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1B01BC" w:rsidRPr="00F71BAB" w14:paraId="1077F60C" w14:textId="77777777" w:rsidTr="0085215F">
        <w:tc>
          <w:tcPr>
            <w:tcW w:w="7655" w:type="dxa"/>
          </w:tcPr>
          <w:p w14:paraId="214EA95E" w14:textId="0DC47014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sz w:val="24"/>
                <w:szCs w:val="24"/>
              </w:rPr>
              <w:t xml:space="preserve"> Demonstra resiliência diante de erros e desafios. </w:t>
            </w:r>
          </w:p>
        </w:tc>
        <w:tc>
          <w:tcPr>
            <w:tcW w:w="641" w:type="dxa"/>
          </w:tcPr>
          <w:p w14:paraId="61C4500A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433F881E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755C3BB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042DF29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1B01BC" w:rsidRPr="00F71BAB" w14:paraId="3CD223EB" w14:textId="77777777" w:rsidTr="0085215F">
        <w:tc>
          <w:tcPr>
            <w:tcW w:w="7655" w:type="dxa"/>
          </w:tcPr>
          <w:p w14:paraId="7EFADB82" w14:textId="7C4B45EF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sz w:val="24"/>
                <w:szCs w:val="24"/>
              </w:rPr>
              <w:t>Identifica situações que exigem suporte emocional e busca ajuda.</w:t>
            </w:r>
          </w:p>
        </w:tc>
        <w:tc>
          <w:tcPr>
            <w:tcW w:w="641" w:type="dxa"/>
          </w:tcPr>
          <w:p w14:paraId="78C3F5D2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</w:tcPr>
          <w:p w14:paraId="10BA7333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BE23362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FDA17DD" w14:textId="77777777" w:rsidR="001B01BC" w:rsidRPr="00F71BAB" w:rsidRDefault="001B01BC" w:rsidP="001B01B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7A94928C" w14:textId="77777777" w:rsidR="001B01BC" w:rsidRPr="00F71BAB" w:rsidRDefault="001B01BC" w:rsidP="00894B70">
      <w:pPr>
        <w:spacing w:line="360" w:lineRule="auto"/>
        <w:rPr>
          <w:rFonts w:ascii="Arial" w:hAnsi="Arial" w:cs="Arial"/>
          <w:sz w:val="24"/>
          <w:szCs w:val="24"/>
        </w:rPr>
      </w:pPr>
    </w:p>
    <w:p w14:paraId="07396192" w14:textId="4007418E" w:rsidR="00F71BAB" w:rsidRPr="00F71BAB" w:rsidRDefault="00F71BAB" w:rsidP="00894B7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F71BAB">
        <w:rPr>
          <w:rFonts w:ascii="Arial" w:hAnsi="Arial" w:cs="Arial"/>
          <w:b/>
          <w:bCs/>
          <w:sz w:val="24"/>
          <w:szCs w:val="24"/>
        </w:rPr>
        <w:t>PARTICIPAÇÃO E ENGAJAMENTO</w:t>
      </w:r>
    </w:p>
    <w:tbl>
      <w:tblPr>
        <w:tblStyle w:val="Tabelacomgrade"/>
        <w:tblW w:w="10207" w:type="dxa"/>
        <w:tblInd w:w="-856" w:type="dxa"/>
        <w:tblLook w:val="04A0" w:firstRow="1" w:lastRow="0" w:firstColumn="1" w:lastColumn="0" w:noHBand="0" w:noVBand="1"/>
      </w:tblPr>
      <w:tblGrid>
        <w:gridCol w:w="7655"/>
        <w:gridCol w:w="641"/>
        <w:gridCol w:w="777"/>
        <w:gridCol w:w="567"/>
        <w:gridCol w:w="567"/>
      </w:tblGrid>
      <w:tr w:rsidR="00F71BAB" w:rsidRPr="00F71BAB" w14:paraId="0D95990C" w14:textId="77777777" w:rsidTr="0085215F">
        <w:tc>
          <w:tcPr>
            <w:tcW w:w="7655" w:type="dxa"/>
            <w:shd w:val="clear" w:color="auto" w:fill="29B95C"/>
          </w:tcPr>
          <w:p w14:paraId="50149478" w14:textId="77777777" w:rsidR="00F71BAB" w:rsidRPr="00F71BAB" w:rsidRDefault="00F71BAB" w:rsidP="0085215F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641" w:type="dxa"/>
            <w:shd w:val="clear" w:color="auto" w:fill="29B95C"/>
          </w:tcPr>
          <w:p w14:paraId="40909E74" w14:textId="77777777" w:rsidR="00F71BAB" w:rsidRPr="00F71BAB" w:rsidRDefault="00F71BAB" w:rsidP="0085215F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DP</w:t>
            </w:r>
          </w:p>
        </w:tc>
        <w:tc>
          <w:tcPr>
            <w:tcW w:w="777" w:type="dxa"/>
            <w:shd w:val="clear" w:color="auto" w:fill="29B95C"/>
          </w:tcPr>
          <w:p w14:paraId="071BA056" w14:textId="77777777" w:rsidR="00F71BAB" w:rsidRPr="00F71BAB" w:rsidRDefault="00F71BAB" w:rsidP="0085215F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DPar</w:t>
            </w:r>
            <w:proofErr w:type="spellEnd"/>
          </w:p>
        </w:tc>
        <w:tc>
          <w:tcPr>
            <w:tcW w:w="567" w:type="dxa"/>
            <w:shd w:val="clear" w:color="auto" w:fill="29B95C"/>
          </w:tcPr>
          <w:p w14:paraId="49E2AEB3" w14:textId="77777777" w:rsidR="00F71BAB" w:rsidRPr="00F71BAB" w:rsidRDefault="00F71BAB" w:rsidP="0085215F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EP</w:t>
            </w:r>
          </w:p>
        </w:tc>
        <w:tc>
          <w:tcPr>
            <w:tcW w:w="567" w:type="dxa"/>
            <w:shd w:val="clear" w:color="auto" w:fill="29B95C"/>
          </w:tcPr>
          <w:p w14:paraId="1854F05B" w14:textId="77777777" w:rsidR="00F71BAB" w:rsidRPr="00F71BAB" w:rsidRDefault="00F71BAB" w:rsidP="0085215F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rFonts w:ascii="Arial" w:hAnsi="Arial" w:cs="Arial"/>
                <w:b/>
                <w:bCs/>
                <w:sz w:val="24"/>
                <w:szCs w:val="24"/>
              </w:rPr>
              <w:t>NA</w:t>
            </w:r>
          </w:p>
        </w:tc>
      </w:tr>
      <w:tr w:rsidR="00F71BAB" w:rsidRPr="00F71BAB" w14:paraId="2CB900F5" w14:textId="77777777" w:rsidTr="00F71BAB">
        <w:tc>
          <w:tcPr>
            <w:tcW w:w="7655" w:type="dxa"/>
            <w:shd w:val="clear" w:color="auto" w:fill="auto"/>
          </w:tcPr>
          <w:p w14:paraId="6558AA6E" w14:textId="61C0A56F" w:rsidR="00F71BAB" w:rsidRPr="00F71BAB" w:rsidRDefault="00F71BAB" w:rsidP="00F71BA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sz w:val="24"/>
                <w:szCs w:val="24"/>
              </w:rPr>
              <w:t xml:space="preserve">Participa ativamente de atividades e projetos em grupo. </w:t>
            </w:r>
          </w:p>
        </w:tc>
        <w:tc>
          <w:tcPr>
            <w:tcW w:w="641" w:type="dxa"/>
            <w:shd w:val="clear" w:color="auto" w:fill="auto"/>
          </w:tcPr>
          <w:p w14:paraId="158F39E5" w14:textId="77777777" w:rsidR="00F71BAB" w:rsidRPr="00F71BAB" w:rsidRDefault="00F71BAB" w:rsidP="00F71BA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32ACCA4D" w14:textId="77777777" w:rsidR="00F71BAB" w:rsidRPr="00F71BAB" w:rsidRDefault="00F71BAB" w:rsidP="00F71BA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29D9CA16" w14:textId="77777777" w:rsidR="00F71BAB" w:rsidRPr="00F71BAB" w:rsidRDefault="00F71BAB" w:rsidP="00F71BA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232A66DD" w14:textId="77777777" w:rsidR="00F71BAB" w:rsidRPr="00F71BAB" w:rsidRDefault="00F71BAB" w:rsidP="00F71BA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71BAB" w:rsidRPr="00F71BAB" w14:paraId="7BCAEDE9" w14:textId="77777777" w:rsidTr="00F71BAB">
        <w:tc>
          <w:tcPr>
            <w:tcW w:w="7655" w:type="dxa"/>
            <w:shd w:val="clear" w:color="auto" w:fill="auto"/>
          </w:tcPr>
          <w:p w14:paraId="60EC9674" w14:textId="0F67FB53" w:rsidR="00F71BAB" w:rsidRPr="00F71BAB" w:rsidRDefault="00F71BAB" w:rsidP="00F71BA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sz w:val="24"/>
                <w:szCs w:val="24"/>
              </w:rPr>
              <w:t xml:space="preserve"> Envolve-se com interesse nas temáticas abordadas, buscando novos aprendizados</w:t>
            </w:r>
          </w:p>
        </w:tc>
        <w:tc>
          <w:tcPr>
            <w:tcW w:w="641" w:type="dxa"/>
            <w:shd w:val="clear" w:color="auto" w:fill="auto"/>
          </w:tcPr>
          <w:p w14:paraId="6F54C644" w14:textId="77777777" w:rsidR="00F71BAB" w:rsidRPr="00F71BAB" w:rsidRDefault="00F71BAB" w:rsidP="00F71BA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22470EA6" w14:textId="77777777" w:rsidR="00F71BAB" w:rsidRPr="00F71BAB" w:rsidRDefault="00F71BAB" w:rsidP="00F71BA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1B09B82B" w14:textId="77777777" w:rsidR="00F71BAB" w:rsidRPr="00F71BAB" w:rsidRDefault="00F71BAB" w:rsidP="00F71BA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5EEB167F" w14:textId="77777777" w:rsidR="00F71BAB" w:rsidRPr="00F71BAB" w:rsidRDefault="00F71BAB" w:rsidP="00F71BA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71BAB" w:rsidRPr="00F71BAB" w14:paraId="29BD1FC7" w14:textId="77777777" w:rsidTr="00F71BAB">
        <w:tc>
          <w:tcPr>
            <w:tcW w:w="7655" w:type="dxa"/>
            <w:shd w:val="clear" w:color="auto" w:fill="auto"/>
          </w:tcPr>
          <w:p w14:paraId="7723580A" w14:textId="288397D8" w:rsidR="00F71BAB" w:rsidRPr="00F71BAB" w:rsidRDefault="00F71BAB" w:rsidP="00F71BA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sz w:val="24"/>
                <w:szCs w:val="24"/>
              </w:rPr>
              <w:t xml:space="preserve"> Mantém foco e atenção durante períodos mais extensos de trabalho. </w:t>
            </w:r>
          </w:p>
        </w:tc>
        <w:tc>
          <w:tcPr>
            <w:tcW w:w="641" w:type="dxa"/>
            <w:shd w:val="clear" w:color="auto" w:fill="auto"/>
          </w:tcPr>
          <w:p w14:paraId="21F560E9" w14:textId="77777777" w:rsidR="00F71BAB" w:rsidRPr="00F71BAB" w:rsidRDefault="00F71BAB" w:rsidP="00F71BA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5D938610" w14:textId="77777777" w:rsidR="00F71BAB" w:rsidRPr="00F71BAB" w:rsidRDefault="00F71BAB" w:rsidP="00F71BA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7F8AEF39" w14:textId="77777777" w:rsidR="00F71BAB" w:rsidRPr="00F71BAB" w:rsidRDefault="00F71BAB" w:rsidP="00F71BA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10084EA1" w14:textId="77777777" w:rsidR="00F71BAB" w:rsidRPr="00F71BAB" w:rsidRDefault="00F71BAB" w:rsidP="00F71BA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71BAB" w:rsidRPr="00F71BAB" w14:paraId="015895E8" w14:textId="77777777" w:rsidTr="00F71BAB">
        <w:tc>
          <w:tcPr>
            <w:tcW w:w="7655" w:type="dxa"/>
            <w:shd w:val="clear" w:color="auto" w:fill="auto"/>
          </w:tcPr>
          <w:p w14:paraId="2FB1BC5D" w14:textId="3AB22F60" w:rsidR="00F71BAB" w:rsidRPr="00F71BAB" w:rsidRDefault="00F71BAB" w:rsidP="00F71BA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BAB">
              <w:rPr>
                <w:sz w:val="24"/>
                <w:szCs w:val="24"/>
              </w:rPr>
              <w:t xml:space="preserve">Demonstra maior autonomia na execução de tarefas escolares. </w:t>
            </w:r>
          </w:p>
        </w:tc>
        <w:tc>
          <w:tcPr>
            <w:tcW w:w="641" w:type="dxa"/>
            <w:shd w:val="clear" w:color="auto" w:fill="auto"/>
          </w:tcPr>
          <w:p w14:paraId="5093FA20" w14:textId="77777777" w:rsidR="00F71BAB" w:rsidRPr="00F71BAB" w:rsidRDefault="00F71BAB" w:rsidP="00F71BA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shd w:val="clear" w:color="auto" w:fill="auto"/>
          </w:tcPr>
          <w:p w14:paraId="57EF7C42" w14:textId="77777777" w:rsidR="00F71BAB" w:rsidRPr="00F71BAB" w:rsidRDefault="00F71BAB" w:rsidP="00F71BA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197ED9A1" w14:textId="77777777" w:rsidR="00F71BAB" w:rsidRPr="00F71BAB" w:rsidRDefault="00F71BAB" w:rsidP="00F71BA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326FAD50" w14:textId="77777777" w:rsidR="00F71BAB" w:rsidRPr="00F71BAB" w:rsidRDefault="00F71BAB" w:rsidP="00F71BAB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53D93D61" w14:textId="77777777" w:rsidR="00F71BAB" w:rsidRPr="00894B70" w:rsidRDefault="00F71BAB" w:rsidP="00894B70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F71BAB" w:rsidRPr="00894B70" w:rsidSect="000231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8" w:right="1701" w:bottom="1418" w:left="1701" w:header="709" w:footer="709" w:gutter="0"/>
      <w:pgBorders w:offsetFrom="page">
        <w:top w:val="single" w:sz="18" w:space="24" w:color="7030A0"/>
        <w:left w:val="single" w:sz="18" w:space="24" w:color="7030A0"/>
        <w:bottom w:val="single" w:sz="18" w:space="24" w:color="7030A0"/>
        <w:right w:val="single" w:sz="18" w:space="24" w:color="7030A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DE205" w14:textId="77777777" w:rsidR="006E3F2F" w:rsidRDefault="006E3F2F" w:rsidP="00CB0B53">
      <w:pPr>
        <w:spacing w:after="0" w:line="240" w:lineRule="auto"/>
      </w:pPr>
      <w:r>
        <w:separator/>
      </w:r>
    </w:p>
  </w:endnote>
  <w:endnote w:type="continuationSeparator" w:id="0">
    <w:p w14:paraId="732DA783" w14:textId="77777777" w:rsidR="006E3F2F" w:rsidRDefault="006E3F2F" w:rsidP="00CB0B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36F94" w14:textId="77777777" w:rsidR="000231ED" w:rsidRDefault="000231E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26D3E" w14:textId="77777777" w:rsidR="000231ED" w:rsidRDefault="000231E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E7BB4" w14:textId="77777777" w:rsidR="000231ED" w:rsidRDefault="000231E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540B7" w14:textId="77777777" w:rsidR="006E3F2F" w:rsidRDefault="006E3F2F" w:rsidP="00CB0B53">
      <w:pPr>
        <w:spacing w:after="0" w:line="240" w:lineRule="auto"/>
      </w:pPr>
      <w:r>
        <w:separator/>
      </w:r>
    </w:p>
  </w:footnote>
  <w:footnote w:type="continuationSeparator" w:id="0">
    <w:p w14:paraId="1B9F4F27" w14:textId="77777777" w:rsidR="006E3F2F" w:rsidRDefault="006E3F2F" w:rsidP="00CB0B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7A51F" w14:textId="77777777" w:rsidR="000231ED" w:rsidRDefault="000231E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3D74E" w14:textId="77777777" w:rsidR="00CB0B53" w:rsidRPr="004527B7" w:rsidRDefault="00CB0B53" w:rsidP="00CB0B53">
    <w:pPr>
      <w:pStyle w:val="Cabealho"/>
      <w:ind w:left="-567"/>
      <w:jc w:val="both"/>
      <w:rPr>
        <w:sz w:val="18"/>
        <w:szCs w:val="18"/>
      </w:rPr>
    </w:pPr>
    <w:r w:rsidRPr="004527B7">
      <w:rPr>
        <w:noProof/>
        <w:sz w:val="18"/>
        <w:szCs w:val="18"/>
      </w:rPr>
      <w:drawing>
        <wp:anchor distT="0" distB="0" distL="114300" distR="114300" simplePos="0" relativeHeight="251659264" behindDoc="0" locked="0" layoutInCell="1" allowOverlap="1" wp14:anchorId="3987AB65" wp14:editId="24C7164A">
          <wp:simplePos x="0" y="0"/>
          <wp:positionH relativeFrom="margin">
            <wp:posOffset>-721995</wp:posOffset>
          </wp:positionH>
          <wp:positionV relativeFrom="page">
            <wp:posOffset>396240</wp:posOffset>
          </wp:positionV>
          <wp:extent cx="320040" cy="320040"/>
          <wp:effectExtent l="0" t="0" r="3810" b="3810"/>
          <wp:wrapSquare wrapText="bothSides"/>
          <wp:docPr id="2011321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0040" cy="320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527B7">
      <w:rPr>
        <w:sz w:val="18"/>
        <w:szCs w:val="18"/>
      </w:rPr>
      <w:t>@AEEKETLYCRISTINNE</w:t>
    </w:r>
  </w:p>
  <w:p w14:paraId="15911539" w14:textId="77777777" w:rsidR="00CB0B53" w:rsidRDefault="00CB0B53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C3CE1" w14:textId="77777777" w:rsidR="000231ED" w:rsidRDefault="000231E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A51DA"/>
    <w:multiLevelType w:val="multilevel"/>
    <w:tmpl w:val="B73C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D04B8B"/>
    <w:multiLevelType w:val="multilevel"/>
    <w:tmpl w:val="BCD0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610143">
    <w:abstractNumId w:val="0"/>
  </w:num>
  <w:num w:numId="2" w16cid:durableId="335422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EFE"/>
    <w:rsid w:val="00003523"/>
    <w:rsid w:val="000231ED"/>
    <w:rsid w:val="00195CE9"/>
    <w:rsid w:val="001B01BC"/>
    <w:rsid w:val="00301C16"/>
    <w:rsid w:val="00331EEE"/>
    <w:rsid w:val="004F3843"/>
    <w:rsid w:val="005D1059"/>
    <w:rsid w:val="005E2EFE"/>
    <w:rsid w:val="006E3F2F"/>
    <w:rsid w:val="00894B70"/>
    <w:rsid w:val="00A921DC"/>
    <w:rsid w:val="00AB15D4"/>
    <w:rsid w:val="00B06B49"/>
    <w:rsid w:val="00CB0B53"/>
    <w:rsid w:val="00D819A5"/>
    <w:rsid w:val="00EC7908"/>
    <w:rsid w:val="00F0587A"/>
    <w:rsid w:val="00F71BAB"/>
    <w:rsid w:val="00FB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4F9E4"/>
  <w15:chartTrackingRefBased/>
  <w15:docId w15:val="{9D0FD30F-CF34-4683-8374-8E0FA39FD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1BC"/>
  </w:style>
  <w:style w:type="paragraph" w:styleId="Ttulo1">
    <w:name w:val="heading 1"/>
    <w:basedOn w:val="Normal"/>
    <w:next w:val="Normal"/>
    <w:link w:val="Ttulo1Char"/>
    <w:uiPriority w:val="9"/>
    <w:qFormat/>
    <w:rsid w:val="005E2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E2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E2E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E2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E2E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E2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2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2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2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E2E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E2E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E2E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E2EF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E2EF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E2E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E2E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E2E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E2E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E2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2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2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E2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E2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E2E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E2E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E2EF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2E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2EF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E2EFE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AB15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CB0B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B0B53"/>
  </w:style>
  <w:style w:type="paragraph" w:styleId="Rodap">
    <w:name w:val="footer"/>
    <w:basedOn w:val="Normal"/>
    <w:link w:val="RodapChar"/>
    <w:uiPriority w:val="99"/>
    <w:unhideWhenUsed/>
    <w:rsid w:val="00CB0B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B0B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8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0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8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09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5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1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31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1545</Words>
  <Characters>8344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3</cp:revision>
  <cp:lastPrinted>2025-05-07T21:38:00Z</cp:lastPrinted>
  <dcterms:created xsi:type="dcterms:W3CDTF">2025-05-07T21:38:00Z</dcterms:created>
  <dcterms:modified xsi:type="dcterms:W3CDTF">2025-05-07T21:39:00Z</dcterms:modified>
</cp:coreProperties>
</file>