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4AD9" w14:textId="6FEA80EE" w:rsidR="0078716D" w:rsidRDefault="00F85FDC" w:rsidP="00F85FD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ESTUDO DE CASO</w:t>
      </w:r>
    </w:p>
    <w:p w14:paraId="74F62209" w14:textId="77777777" w:rsidR="00F85FDC" w:rsidRDefault="00F85FDC" w:rsidP="00F85FD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42B914" w14:textId="1FD3D209" w:rsidR="00F85FDC" w:rsidRPr="00F85FDC" w:rsidRDefault="00F85FDC" w:rsidP="00F85FD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A)</w:t>
      </w:r>
      <w:r w:rsidRPr="00F85FDC">
        <w:rPr>
          <w:rFonts w:ascii="Arial" w:hAnsi="Arial" w:cs="Arial"/>
          <w:b/>
          <w:bCs/>
          <w:sz w:val="28"/>
          <w:szCs w:val="28"/>
        </w:rPr>
        <w:t xml:space="preserve"> Informações referentes ao aluno:</w:t>
      </w:r>
    </w:p>
    <w:tbl>
      <w:tblPr>
        <w:tblStyle w:val="Tabelacomgrade"/>
        <w:tblpPr w:leftFromText="141" w:rightFromText="141" w:vertAnchor="page" w:horzAnchor="margin" w:tblpXSpec="center" w:tblpY="2845"/>
        <w:tblW w:w="9066" w:type="dxa"/>
        <w:tblLook w:val="04A0" w:firstRow="1" w:lastRow="0" w:firstColumn="1" w:lastColumn="0" w:noHBand="0" w:noVBand="1"/>
      </w:tblPr>
      <w:tblGrid>
        <w:gridCol w:w="4968"/>
        <w:gridCol w:w="4098"/>
      </w:tblGrid>
      <w:tr w:rsidR="00F85FDC" w14:paraId="36ECFF43" w14:textId="77777777" w:rsidTr="00F85FDC">
        <w:tc>
          <w:tcPr>
            <w:tcW w:w="9066" w:type="dxa"/>
            <w:gridSpan w:val="2"/>
          </w:tcPr>
          <w:p w14:paraId="17190BF9" w14:textId="00C33EEC" w:rsidR="00F85FDC" w:rsidRPr="00EF74B1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Escola:</w:t>
            </w:r>
          </w:p>
        </w:tc>
      </w:tr>
      <w:tr w:rsidR="00F85FDC" w14:paraId="45DBB310" w14:textId="77777777" w:rsidTr="00F85FDC">
        <w:tc>
          <w:tcPr>
            <w:tcW w:w="9066" w:type="dxa"/>
            <w:gridSpan w:val="2"/>
          </w:tcPr>
          <w:p w14:paraId="3447E9A8" w14:textId="2431D559" w:rsidR="00F85FDC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Professora AEE:</w:t>
            </w:r>
          </w:p>
        </w:tc>
      </w:tr>
      <w:tr w:rsidR="0078716D" w14:paraId="7CC3AB59" w14:textId="77777777" w:rsidTr="00F85FDC">
        <w:tc>
          <w:tcPr>
            <w:tcW w:w="9066" w:type="dxa"/>
            <w:gridSpan w:val="2"/>
          </w:tcPr>
          <w:p w14:paraId="73F7995E" w14:textId="271A3205" w:rsidR="0078716D" w:rsidRDefault="0078716D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Aluno(a):  </w:t>
            </w:r>
            <w:r w:rsidR="00271C15" w:rsidRPr="00271C15">
              <w:rPr>
                <w:rFonts w:ascii="Arial" w:hAnsi="Arial" w:cs="Arial"/>
                <w:color w:val="EE0000"/>
                <w:sz w:val="24"/>
                <w:szCs w:val="24"/>
              </w:rPr>
              <w:t>Samuel</w:t>
            </w:r>
          </w:p>
        </w:tc>
      </w:tr>
      <w:tr w:rsidR="0078716D" w14:paraId="5B20687B" w14:textId="31BFD763" w:rsidTr="00F85FDC">
        <w:tc>
          <w:tcPr>
            <w:tcW w:w="4968" w:type="dxa"/>
          </w:tcPr>
          <w:p w14:paraId="79916D70" w14:textId="61B08BC9" w:rsidR="0078716D" w:rsidRDefault="0078716D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Data de nascimento: </w:t>
            </w:r>
          </w:p>
        </w:tc>
        <w:tc>
          <w:tcPr>
            <w:tcW w:w="4098" w:type="dxa"/>
          </w:tcPr>
          <w:p w14:paraId="27B6B5FA" w14:textId="15B0A3E5" w:rsidR="0078716D" w:rsidRPr="0078716D" w:rsidRDefault="0078716D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78716D">
              <w:rPr>
                <w:rFonts w:ascii="Arial" w:hAnsi="Arial" w:cs="Arial"/>
                <w:sz w:val="24"/>
                <w:szCs w:val="24"/>
              </w:rPr>
              <w:t>Idade:</w:t>
            </w:r>
            <w:r w:rsidR="0043003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F7B23" w:rsidRPr="00CF7B23">
              <w:rPr>
                <w:rFonts w:ascii="Arial" w:hAnsi="Arial" w:cs="Arial"/>
                <w:color w:val="EE0000"/>
                <w:sz w:val="24"/>
                <w:szCs w:val="24"/>
              </w:rPr>
              <w:t>9</w:t>
            </w:r>
            <w:r w:rsidR="0043003C" w:rsidRPr="0043003C">
              <w:rPr>
                <w:rFonts w:ascii="Arial" w:hAnsi="Arial" w:cs="Arial"/>
                <w:color w:val="EE0000"/>
                <w:sz w:val="24"/>
                <w:szCs w:val="24"/>
              </w:rPr>
              <w:t xml:space="preserve"> anos</w:t>
            </w:r>
          </w:p>
        </w:tc>
      </w:tr>
      <w:tr w:rsidR="00F85FDC" w14:paraId="2FDA0324" w14:textId="12793D23" w:rsidTr="00F85FDC">
        <w:tc>
          <w:tcPr>
            <w:tcW w:w="4968" w:type="dxa"/>
          </w:tcPr>
          <w:p w14:paraId="05552E33" w14:textId="48C6FE0D" w:rsidR="00F85FDC" w:rsidRDefault="00F85FDC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Etapa/Série: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71C15" w:rsidRPr="00271C15">
              <w:rPr>
                <w:rFonts w:ascii="Arial" w:hAnsi="Arial" w:cs="Arial"/>
                <w:color w:val="EE0000"/>
                <w:sz w:val="24"/>
                <w:szCs w:val="24"/>
              </w:rPr>
              <w:t>2</w:t>
            </w:r>
            <w:r w:rsidRPr="0043003C">
              <w:rPr>
                <w:rFonts w:ascii="Arial" w:hAnsi="Arial" w:cs="Arial"/>
                <w:color w:val="EE0000"/>
                <w:sz w:val="24"/>
                <w:szCs w:val="24"/>
              </w:rPr>
              <w:t>° ano</w:t>
            </w:r>
          </w:p>
        </w:tc>
        <w:tc>
          <w:tcPr>
            <w:tcW w:w="4098" w:type="dxa"/>
          </w:tcPr>
          <w:p w14:paraId="502B175E" w14:textId="2D733828" w:rsidR="00F85FDC" w:rsidRPr="00F85FDC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F85FDC"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</w:tr>
      <w:tr w:rsidR="0078716D" w14:paraId="663D4E83" w14:textId="77777777" w:rsidTr="00F85FDC">
        <w:tc>
          <w:tcPr>
            <w:tcW w:w="9066" w:type="dxa"/>
            <w:gridSpan w:val="2"/>
          </w:tcPr>
          <w:p w14:paraId="59B740C9" w14:textId="1E4C278C" w:rsidR="0078716D" w:rsidRDefault="00F85FDC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Diagnóstico:  </w:t>
            </w:r>
            <w:r w:rsidR="00CF7B23" w:rsidRPr="00CF7B23">
              <w:rPr>
                <w:rFonts w:ascii="Arial" w:hAnsi="Arial" w:cs="Arial"/>
                <w:color w:val="EE0000"/>
                <w:sz w:val="24"/>
                <w:szCs w:val="24"/>
              </w:rPr>
              <w:t xml:space="preserve"> </w:t>
            </w:r>
            <w:r w:rsidR="00271C15" w:rsidRPr="00271C15">
              <w:t xml:space="preserve"> </w:t>
            </w:r>
            <w:r w:rsidR="00271C15" w:rsidRPr="00271C15">
              <w:rPr>
                <w:rFonts w:ascii="Arial" w:hAnsi="Arial" w:cs="Arial"/>
                <w:color w:val="EE0000"/>
                <w:sz w:val="24"/>
                <w:szCs w:val="24"/>
              </w:rPr>
              <w:t>T</w:t>
            </w:r>
            <w:r w:rsidR="00271C15" w:rsidRPr="00271C15">
              <w:rPr>
                <w:rFonts w:ascii="Arial" w:hAnsi="Arial" w:cs="Arial"/>
                <w:color w:val="EE0000"/>
                <w:sz w:val="24"/>
                <w:szCs w:val="24"/>
              </w:rPr>
              <w:t>EA (F84.0), TDAH (F90.0) e Deficiência Intelectual Leve (F70)</w:t>
            </w:r>
          </w:p>
        </w:tc>
      </w:tr>
      <w:tr w:rsidR="0078716D" w14:paraId="6018B5B1" w14:textId="77777777" w:rsidTr="00F85FDC">
        <w:tc>
          <w:tcPr>
            <w:tcW w:w="9066" w:type="dxa"/>
            <w:gridSpan w:val="2"/>
          </w:tcPr>
          <w:p w14:paraId="4381A80C" w14:textId="4098CEE0" w:rsidR="0078716D" w:rsidRPr="00EF74B1" w:rsidRDefault="0078716D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78716D">
              <w:rPr>
                <w:rFonts w:ascii="Arial" w:hAnsi="Arial" w:cs="Arial"/>
                <w:sz w:val="24"/>
                <w:szCs w:val="24"/>
              </w:rPr>
              <w:t>Responsáveis:</w:t>
            </w:r>
          </w:p>
        </w:tc>
      </w:tr>
      <w:tr w:rsidR="00F85FDC" w14:paraId="0BDC821C" w14:textId="77777777" w:rsidTr="00F85FDC">
        <w:tc>
          <w:tcPr>
            <w:tcW w:w="9066" w:type="dxa"/>
            <w:gridSpan w:val="2"/>
          </w:tcPr>
          <w:p w14:paraId="129BD7CF" w14:textId="77777777" w:rsidR="00F85FDC" w:rsidRDefault="00F85FDC" w:rsidP="00F85FDC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603A">
              <w:rPr>
                <w:rFonts w:ascii="Arial" w:hAnsi="Arial" w:cs="Arial"/>
                <w:sz w:val="24"/>
                <w:szCs w:val="24"/>
              </w:rPr>
              <w:t>Outros dados relevantes (história de vida escolar, mudanças de escola, repetências, atendimentos anteriores etc.):</w:t>
            </w:r>
          </w:p>
          <w:p w14:paraId="14B84A6A" w14:textId="664D38A3" w:rsidR="0043003C" w:rsidRPr="0043003C" w:rsidRDefault="00271C15" w:rsidP="00271C15">
            <w:pPr>
              <w:spacing w:after="160" w:line="360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271C15">
              <w:rPr>
                <w:rFonts w:ascii="Arial" w:hAnsi="Arial" w:cs="Arial"/>
                <w:color w:val="EE0000"/>
                <w:sz w:val="24"/>
                <w:szCs w:val="24"/>
              </w:rPr>
              <w:t>Samuel é um estudante de 9 anos, matriculado no 2º ano do Ensino Fundamental. A família apresentou diagnóstico de Transtorno do Espectro Autista (F84.0), Transtorno de Déficit de Atenção e Hiperatividade (F90.0) e Deficiência Intelectual Leve (F70). O histórico escolar indica dificuldades persistentes na leitura e resistência a atividades que envolvem letras. No entanto, no final do ano letivo, o aluno demonstrou avanço significativo, iniciando a compreensão da consciência silábica. Ele demonstra maior interesse por matemática e responde bem a atividades lúdicas, especialmente jogos pedagógicos</w:t>
            </w:r>
            <w:r w:rsidR="0043003C" w:rsidRPr="0043003C">
              <w:rPr>
                <w:rFonts w:ascii="Arial" w:hAnsi="Arial" w:cs="Arial"/>
                <w:color w:val="EE0000"/>
                <w:sz w:val="24"/>
                <w:szCs w:val="24"/>
              </w:rPr>
              <w:t>.</w:t>
            </w:r>
          </w:p>
          <w:p w14:paraId="76829D61" w14:textId="0B483DB8" w:rsidR="0043003C" w:rsidRPr="00F85FDC" w:rsidRDefault="0043003C" w:rsidP="00F85FD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1ED096A7" w14:textId="77777777" w:rsidR="00293F2E" w:rsidRDefault="00293F2E" w:rsidP="00F85FD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8C8B64" w14:textId="77777777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B – INFORMAÇÕES COLETADAS DO/SOBRE O ALUNO</w:t>
      </w:r>
    </w:p>
    <w:p w14:paraId="5EB246D8" w14:textId="77777777" w:rsidR="00271C15" w:rsidRPr="00271C15" w:rsidRDefault="00271C15" w:rsidP="00271C15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271C15">
        <w:rPr>
          <w:rFonts w:ascii="Arial" w:hAnsi="Arial" w:cs="Arial"/>
          <w:color w:val="EE0000"/>
          <w:sz w:val="24"/>
          <w:szCs w:val="24"/>
        </w:rPr>
        <w:t>Samuel demonstra gostar da escola e mantém vínculo positivo com a professora e colegas. Costuma brincar com um pequeno grupo de amigos durante o recreio e apresenta um colega preferido com quem estabelece maior interação. Prefere atividades práticas, jogos e propostas que envolvem números, apresentando entusiasmo quando a tarefa envolve raciocínio lógico.</w:t>
      </w:r>
    </w:p>
    <w:p w14:paraId="7854B24B" w14:textId="77777777" w:rsidR="00271C15" w:rsidRPr="00271C15" w:rsidRDefault="00271C15" w:rsidP="00271C15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271C15">
        <w:rPr>
          <w:rFonts w:ascii="Arial" w:hAnsi="Arial" w:cs="Arial"/>
          <w:color w:val="EE0000"/>
          <w:sz w:val="24"/>
          <w:szCs w:val="24"/>
        </w:rPr>
        <w:t>Em relação às atividades mais difíceis, Samuel encontra grande resistência diante de tarefas de leitura e escrita, verbalizando desinteresse e, por vezes, evitando participar. O aluno expressa suas necessidades geralmente pedindo ajuda verbalmente ou procurando o professor quando não compreende a atividade. Costuma solicitar apoio para iniciar tarefas, principalmente as que envolvem letras ou exigem maior atenção sustentada.</w:t>
      </w:r>
    </w:p>
    <w:p w14:paraId="6448E1AD" w14:textId="77777777" w:rsidR="00271C15" w:rsidRPr="00271C15" w:rsidRDefault="00271C15" w:rsidP="00271C15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271C15">
        <w:rPr>
          <w:rFonts w:ascii="Arial" w:hAnsi="Arial" w:cs="Arial"/>
          <w:color w:val="EE0000"/>
          <w:sz w:val="24"/>
          <w:szCs w:val="24"/>
        </w:rPr>
        <w:lastRenderedPageBreak/>
        <w:t>Samuel demonstra opinião positiva sobre sua professora, dizendo que ela “é legal” e que gosta de fazer jogos em sala. Refere-se ao AEE como um espaço que o ajuda a “entender melhor”. Ele se mostra satisfeito com os apoios recebidos, especialmente quando recebe explicações individualizadas. Não costuma solicitar outros apoios além de “explicar devagar” ou de “ajudar ele a começar”.</w:t>
      </w:r>
    </w:p>
    <w:p w14:paraId="17AA7D64" w14:textId="1A241A0E" w:rsidR="00F85FDC" w:rsidRPr="004C603A" w:rsidRDefault="00F85FDC" w:rsidP="00CF7B2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85FDC">
        <w:rPr>
          <w:rFonts w:ascii="Arial" w:hAnsi="Arial" w:cs="Arial"/>
          <w:b/>
          <w:bCs/>
          <w:sz w:val="24"/>
          <w:szCs w:val="24"/>
        </w:rPr>
        <w:t xml:space="preserve">C) </w:t>
      </w:r>
      <w:r w:rsidRPr="004C603A">
        <w:rPr>
          <w:rFonts w:ascii="Arial" w:hAnsi="Arial" w:cs="Arial"/>
          <w:b/>
          <w:bCs/>
          <w:sz w:val="24"/>
          <w:szCs w:val="24"/>
        </w:rPr>
        <w:t>INFORMAÇÕES COLETADAS DA/SOBRE A ESCOLA</w:t>
      </w:r>
    </w:p>
    <w:p w14:paraId="3769D486" w14:textId="77777777" w:rsidR="00271C15" w:rsidRPr="00271C15" w:rsidRDefault="00271C15" w:rsidP="00271C15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271C15">
        <w:rPr>
          <w:rFonts w:ascii="Arial" w:hAnsi="Arial" w:cs="Arial"/>
          <w:color w:val="EE0000"/>
          <w:sz w:val="24"/>
          <w:szCs w:val="24"/>
        </w:rPr>
        <w:t>Na escola, Samuel participa da maioria das atividades, embora sua participação seja mais integral em momentos relacionados à matemática e jogos pedagógicos. Em propostas de leitura, participa parcialmente, podendo abandonar a atividade ou dispersar-se com facilidade. A comunidade escolar percebe Samuel como uma criança sociável, amigável e com boa convivência, embora apresente dificuldade de seguir regras em atividades mais estruturadas.</w:t>
      </w:r>
    </w:p>
    <w:p w14:paraId="720AEFAB" w14:textId="77777777" w:rsidR="00271C15" w:rsidRPr="00271C15" w:rsidRDefault="00271C15" w:rsidP="00271C15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271C15">
        <w:rPr>
          <w:rFonts w:ascii="Arial" w:hAnsi="Arial" w:cs="Arial"/>
          <w:color w:val="EE0000"/>
          <w:sz w:val="24"/>
          <w:szCs w:val="24"/>
        </w:rPr>
        <w:t>O aluno realiza com facilidade atividades de raciocínio lógico, contagem, jogos e desafios simples. Já nas atividades de leitura e escrita, apresenta forte resistência e dificuldades, demonstrando limitação para decodificar palavras, identificar letras e reconhecer sílabas sem apoio.</w:t>
      </w:r>
    </w:p>
    <w:p w14:paraId="28996EE8" w14:textId="77777777" w:rsidR="00271C15" w:rsidRPr="00271C15" w:rsidRDefault="00271C15" w:rsidP="00271C15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271C15">
        <w:rPr>
          <w:rFonts w:ascii="Arial" w:hAnsi="Arial" w:cs="Arial"/>
          <w:color w:val="EE0000"/>
          <w:sz w:val="24"/>
          <w:szCs w:val="24"/>
        </w:rPr>
        <w:t xml:space="preserve">No aspecto social, Samuel interage bem com os colegas. No afetivo, demonstra sensibilidade e reage positivamente ao reforço verbal. Cognitivamente, precisa de instruções curtas e apoio próximo para realizar atividades. Do ponto de vista motor, apresenta coordenação adequada para sua idade. </w:t>
      </w:r>
      <w:proofErr w:type="spellStart"/>
      <w:r w:rsidRPr="00271C15">
        <w:rPr>
          <w:rFonts w:ascii="Arial" w:hAnsi="Arial" w:cs="Arial"/>
          <w:color w:val="EE0000"/>
          <w:sz w:val="24"/>
          <w:szCs w:val="24"/>
        </w:rPr>
        <w:t>Comportamentalmente</w:t>
      </w:r>
      <w:proofErr w:type="spellEnd"/>
      <w:r w:rsidRPr="00271C15">
        <w:rPr>
          <w:rFonts w:ascii="Arial" w:hAnsi="Arial" w:cs="Arial"/>
          <w:color w:val="EE0000"/>
          <w:sz w:val="24"/>
          <w:szCs w:val="24"/>
        </w:rPr>
        <w:t>, manifesta dificuldade de controle inibitório, impulsividade e atenção reduzida, que impactam diretamente no desempenho em atividades que envolvem leitura.</w:t>
      </w:r>
    </w:p>
    <w:p w14:paraId="21407075" w14:textId="77777777" w:rsidR="00271C15" w:rsidRPr="00271C15" w:rsidRDefault="00271C15" w:rsidP="00271C15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271C15">
        <w:rPr>
          <w:rFonts w:ascii="Arial" w:hAnsi="Arial" w:cs="Arial"/>
          <w:color w:val="EE0000"/>
          <w:sz w:val="24"/>
          <w:szCs w:val="24"/>
        </w:rPr>
        <w:t>A avaliação da professora da sala comum indica atraso significativo na alfabetização, dificuldade de permanência nas atividades de leitura e necessidade de acompanhamento próximo. Entre as principais preocupações estão a resistência constante às atividades com letras e a dificuldade de atenção sustentada. As potencialidades incluem interesse por matemática, boa resposta a jogos, capacidade de resolver desafios simples e facilidade de interação.</w:t>
      </w:r>
    </w:p>
    <w:p w14:paraId="4026F87E" w14:textId="77777777" w:rsidR="00271C15" w:rsidRPr="00271C15" w:rsidRDefault="00271C15" w:rsidP="00271C15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271C15">
        <w:rPr>
          <w:rFonts w:ascii="Arial" w:hAnsi="Arial" w:cs="Arial"/>
          <w:color w:val="EE0000"/>
          <w:sz w:val="24"/>
          <w:szCs w:val="24"/>
        </w:rPr>
        <w:t>As barreiras identificadas incluem:</w:t>
      </w:r>
    </w:p>
    <w:p w14:paraId="3217D842" w14:textId="77777777" w:rsidR="00271C15" w:rsidRPr="00271C15" w:rsidRDefault="00271C15" w:rsidP="00271C15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271C15">
        <w:rPr>
          <w:rFonts w:ascii="Arial" w:hAnsi="Arial" w:cs="Arial"/>
          <w:b/>
          <w:bCs/>
          <w:color w:val="EE0000"/>
          <w:sz w:val="24"/>
          <w:szCs w:val="24"/>
        </w:rPr>
        <w:lastRenderedPageBreak/>
        <w:t>Pedagógicas:</w:t>
      </w:r>
      <w:r w:rsidRPr="00271C15">
        <w:rPr>
          <w:rFonts w:ascii="Arial" w:hAnsi="Arial" w:cs="Arial"/>
          <w:color w:val="EE0000"/>
          <w:sz w:val="24"/>
          <w:szCs w:val="24"/>
        </w:rPr>
        <w:t xml:space="preserve"> exigência de leitura acima do seu nível atual; dificuldade em compreender instruções longas.</w:t>
      </w:r>
    </w:p>
    <w:p w14:paraId="57D037B0" w14:textId="77777777" w:rsidR="00271C15" w:rsidRPr="00271C15" w:rsidRDefault="00271C15" w:rsidP="00271C15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271C15">
        <w:rPr>
          <w:rFonts w:ascii="Arial" w:hAnsi="Arial" w:cs="Arial"/>
          <w:b/>
          <w:bCs/>
          <w:color w:val="EE0000"/>
          <w:sz w:val="24"/>
          <w:szCs w:val="24"/>
        </w:rPr>
        <w:t>Comunicacionais:</w:t>
      </w:r>
      <w:r w:rsidRPr="00271C15">
        <w:rPr>
          <w:rFonts w:ascii="Arial" w:hAnsi="Arial" w:cs="Arial"/>
          <w:color w:val="EE0000"/>
          <w:sz w:val="24"/>
          <w:szCs w:val="24"/>
        </w:rPr>
        <w:t xml:space="preserve"> precisa de explicações curtas e diretas.</w:t>
      </w:r>
    </w:p>
    <w:p w14:paraId="69F5415D" w14:textId="77777777" w:rsidR="00271C15" w:rsidRPr="00271C15" w:rsidRDefault="00271C15" w:rsidP="00271C15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271C15">
        <w:rPr>
          <w:rFonts w:ascii="Arial" w:hAnsi="Arial" w:cs="Arial"/>
          <w:b/>
          <w:bCs/>
          <w:color w:val="EE0000"/>
          <w:sz w:val="24"/>
          <w:szCs w:val="24"/>
        </w:rPr>
        <w:t>Atitudinais:</w:t>
      </w:r>
      <w:r w:rsidRPr="00271C15">
        <w:rPr>
          <w:rFonts w:ascii="Arial" w:hAnsi="Arial" w:cs="Arial"/>
          <w:color w:val="EE0000"/>
          <w:sz w:val="24"/>
          <w:szCs w:val="24"/>
        </w:rPr>
        <w:t xml:space="preserve"> não foram observadas.</w:t>
      </w:r>
    </w:p>
    <w:p w14:paraId="00D9723E" w14:textId="77777777" w:rsidR="00271C15" w:rsidRPr="00271C15" w:rsidRDefault="00271C15" w:rsidP="00271C15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271C15">
        <w:rPr>
          <w:rFonts w:ascii="Arial" w:hAnsi="Arial" w:cs="Arial"/>
          <w:b/>
          <w:bCs/>
          <w:color w:val="EE0000"/>
          <w:sz w:val="24"/>
          <w:szCs w:val="24"/>
        </w:rPr>
        <w:t>Arquitetônicas:</w:t>
      </w:r>
      <w:r w:rsidRPr="00271C15">
        <w:rPr>
          <w:rFonts w:ascii="Arial" w:hAnsi="Arial" w:cs="Arial"/>
          <w:color w:val="EE0000"/>
          <w:sz w:val="24"/>
          <w:szCs w:val="24"/>
        </w:rPr>
        <w:t xml:space="preserve"> não há.</w:t>
      </w:r>
    </w:p>
    <w:p w14:paraId="310065C1" w14:textId="77777777" w:rsidR="00271C15" w:rsidRPr="00271C15" w:rsidRDefault="00271C15" w:rsidP="00271C15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271C15">
        <w:rPr>
          <w:rFonts w:ascii="Arial" w:hAnsi="Arial" w:cs="Arial"/>
          <w:b/>
          <w:bCs/>
          <w:color w:val="EE0000"/>
          <w:sz w:val="24"/>
          <w:szCs w:val="24"/>
        </w:rPr>
        <w:t>Sensoriais:</w:t>
      </w:r>
      <w:r w:rsidRPr="00271C15">
        <w:rPr>
          <w:rFonts w:ascii="Arial" w:hAnsi="Arial" w:cs="Arial"/>
          <w:color w:val="EE0000"/>
          <w:sz w:val="24"/>
          <w:szCs w:val="24"/>
        </w:rPr>
        <w:t xml:space="preserve"> leve desatenção quando há muitos estímulos.</w:t>
      </w:r>
    </w:p>
    <w:p w14:paraId="774C5D8D" w14:textId="77777777" w:rsidR="00271C15" w:rsidRPr="00271C15" w:rsidRDefault="00271C15" w:rsidP="00271C15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271C15">
        <w:rPr>
          <w:rFonts w:ascii="Arial" w:hAnsi="Arial" w:cs="Arial"/>
          <w:color w:val="EE0000"/>
          <w:sz w:val="24"/>
          <w:szCs w:val="24"/>
        </w:rPr>
        <w:t>O motivo do encaminhamento ao AEE foi o atraso na alfabetização, a dificuldade de atenção e a necessidade de estratégias diferenciadas. A professora sugere como apoios: atividades fragmentadas, jogos estruturados, letras móveis e intervenções específicas de consciência fonológica.</w:t>
      </w:r>
    </w:p>
    <w:p w14:paraId="47ADD7A8" w14:textId="77777777" w:rsidR="00271C15" w:rsidRPr="00271C15" w:rsidRDefault="00271C15" w:rsidP="00271C15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271C15">
        <w:rPr>
          <w:rFonts w:ascii="Arial" w:hAnsi="Arial" w:cs="Arial"/>
          <w:color w:val="EE0000"/>
          <w:sz w:val="24"/>
          <w:szCs w:val="24"/>
        </w:rPr>
        <w:t>O envolvimento da turma com Samuel é positivo; colegas costumam ajudá-lo em algumas tarefas e incluí-lo nas brincadeiras. A equipe escolar considera que ele tem condições de avançar, desde que receba apoios adequados e intervenções consistentes.</w:t>
      </w:r>
    </w:p>
    <w:p w14:paraId="7865EC47" w14:textId="045BBE99" w:rsidR="00F85FDC" w:rsidRPr="004C603A" w:rsidRDefault="00F85FDC" w:rsidP="00F85FDC">
      <w:pPr>
        <w:spacing w:line="278" w:lineRule="auto"/>
        <w:rPr>
          <w:rFonts w:ascii="Segoe UI Emoji" w:hAnsi="Segoe UI Emoji" w:cs="Segoe UI Emoji"/>
        </w:rPr>
      </w:pPr>
    </w:p>
    <w:p w14:paraId="5A6FBBBC" w14:textId="77777777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D – INFORMAÇÕES COLETADAS DA/SOBRE A FAMÍLIA</w:t>
      </w:r>
    </w:p>
    <w:p w14:paraId="789FB957" w14:textId="77777777" w:rsidR="00271C15" w:rsidRDefault="00271C15" w:rsidP="00271C15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271C15">
        <w:rPr>
          <w:rFonts w:ascii="Arial" w:hAnsi="Arial" w:cs="Arial"/>
          <w:color w:val="EE0000"/>
          <w:sz w:val="24"/>
          <w:szCs w:val="24"/>
        </w:rPr>
        <w:t xml:space="preserve">A família de Samuel demonstra ser participativa e colaborativa. Comparece às reuniões, escuta as orientações e busca aplicar estratégias sugeridas pela escola. Relata dificuldade semelhante em casa, principalmente em tarefas de leitura e na organização durante estudos. Reconhece as necessidades do aluno e demonstra compreensão quanto aos direitos da educação inclusiva. </w:t>
      </w:r>
    </w:p>
    <w:p w14:paraId="2029E750" w14:textId="7A5A6348" w:rsidR="00271C15" w:rsidRPr="00271C15" w:rsidRDefault="00271C15" w:rsidP="00271C15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271C15">
        <w:rPr>
          <w:rFonts w:ascii="Arial" w:hAnsi="Arial" w:cs="Arial"/>
          <w:color w:val="EE0000"/>
          <w:sz w:val="24"/>
          <w:szCs w:val="24"/>
        </w:rPr>
        <w:t>A família identifica como habilidades a boa convivência social e o interesse por números, enquanto aponta como dificuldades principais a leitura, a atenção e o comportamento impulsivo. Esperam que Samuel avance na alfabetização e desenvolva maior autonomia nas atividades escolares.</w:t>
      </w:r>
    </w:p>
    <w:p w14:paraId="4044FD67" w14:textId="77777777" w:rsidR="00CF7B23" w:rsidRDefault="00CF7B23" w:rsidP="00EF4FF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</w:p>
    <w:p w14:paraId="19678ED1" w14:textId="4C0D961F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E) POTENCIALIDADES E DEMANDAS DE APOIO</w:t>
      </w:r>
    </w:p>
    <w:p w14:paraId="44759E7B" w14:textId="77777777" w:rsidR="00C1764F" w:rsidRPr="00C1764F" w:rsidRDefault="00C1764F" w:rsidP="00C1764F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1764F">
        <w:rPr>
          <w:rFonts w:ascii="Arial" w:hAnsi="Arial" w:cs="Arial"/>
          <w:color w:val="EE0000"/>
          <w:sz w:val="24"/>
          <w:szCs w:val="24"/>
        </w:rPr>
        <w:t xml:space="preserve">Samuel tem como potencialidades marcantes sua facilidade em matemática, interesse por jogos, boa memória para números, sociabilidade e receptividade </w:t>
      </w:r>
      <w:r w:rsidRPr="00C1764F">
        <w:rPr>
          <w:rFonts w:ascii="Arial" w:hAnsi="Arial" w:cs="Arial"/>
          <w:color w:val="EE0000"/>
          <w:sz w:val="24"/>
          <w:szCs w:val="24"/>
        </w:rPr>
        <w:lastRenderedPageBreak/>
        <w:t>ao reforço positivo. Sua curiosidade natural e capacidade de resolver problemas simples são pontos que favorecem suas aprendizagens.</w:t>
      </w:r>
    </w:p>
    <w:p w14:paraId="6F4D9BDD" w14:textId="77777777" w:rsidR="00C1764F" w:rsidRPr="00C1764F" w:rsidRDefault="00C1764F" w:rsidP="00C1764F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1764F">
        <w:rPr>
          <w:rFonts w:ascii="Arial" w:hAnsi="Arial" w:cs="Arial"/>
          <w:color w:val="EE0000"/>
          <w:sz w:val="24"/>
          <w:szCs w:val="24"/>
        </w:rPr>
        <w:t>Como demandas, apresenta necessidade de apoio constante em atividades de leitura, intervenções estruturadas de consciência fonológica, estratégias para atenção sustentada, mediação para início das tarefas, instruções curtas e visuais, além de maior desenvolvimento do controle inibitório.</w:t>
      </w:r>
    </w:p>
    <w:p w14:paraId="51ADAB2D" w14:textId="77777777" w:rsidR="00CF7B23" w:rsidRDefault="00CF7B23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7089BFC" w14:textId="294EDE2A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F) ESTRATÉGIAS E RECURSOS DE ACESSIBILIDADE</w:t>
      </w:r>
    </w:p>
    <w:p w14:paraId="6EF65883" w14:textId="10958A40" w:rsidR="00C1764F" w:rsidRPr="00C1764F" w:rsidRDefault="00C1764F" w:rsidP="00C1764F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1764F">
        <w:rPr>
          <w:rFonts w:ascii="Arial" w:hAnsi="Arial" w:cs="Arial"/>
          <w:color w:val="EE0000"/>
          <w:sz w:val="24"/>
          <w:szCs w:val="24"/>
        </w:rPr>
        <w:t xml:space="preserve">Recomenda-se o uso de jogos pedagógicos envolvendo letras e sílabas, atividades </w:t>
      </w:r>
      <w:proofErr w:type="spellStart"/>
      <w:r w:rsidRPr="00C1764F">
        <w:rPr>
          <w:rFonts w:ascii="Arial" w:hAnsi="Arial" w:cs="Arial"/>
          <w:color w:val="EE0000"/>
          <w:sz w:val="24"/>
          <w:szCs w:val="24"/>
        </w:rPr>
        <w:t>multisensoriais</w:t>
      </w:r>
      <w:proofErr w:type="spellEnd"/>
      <w:r w:rsidRPr="00C1764F">
        <w:rPr>
          <w:rFonts w:ascii="Arial" w:hAnsi="Arial" w:cs="Arial"/>
          <w:color w:val="EE0000"/>
          <w:sz w:val="24"/>
          <w:szCs w:val="24"/>
        </w:rPr>
        <w:t xml:space="preserve">, letras móveis, treino diário de consciência fonológica, apoio visual constante, fragmentação de atividades e mediação próxima durante tarefas de leitura. O uso de cronômetros visuais, tarefas escalonadas e reforço positivo imediato favorece sua permanência na atividade. Em matemática, deve-se aproveitar seu interesse natural para ampliar habilidades e integrar </w:t>
      </w:r>
      <w:r w:rsidRPr="00C1764F">
        <w:rPr>
          <w:rFonts w:ascii="Arial" w:hAnsi="Arial" w:cs="Arial"/>
          <w:color w:val="EE0000"/>
          <w:sz w:val="24"/>
          <w:szCs w:val="24"/>
        </w:rPr>
        <w:t>conteúdo</w:t>
      </w:r>
      <w:r w:rsidRPr="00C1764F">
        <w:rPr>
          <w:rFonts w:ascii="Arial" w:hAnsi="Arial" w:cs="Arial"/>
          <w:color w:val="EE0000"/>
          <w:sz w:val="24"/>
          <w:szCs w:val="24"/>
        </w:rPr>
        <w:t>.</w:t>
      </w:r>
    </w:p>
    <w:p w14:paraId="113CA778" w14:textId="2C254E33" w:rsidR="00EF4FF7" w:rsidRPr="00EF4FF7" w:rsidRDefault="00EF4FF7" w:rsidP="00EF4F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47F5BC" w14:textId="79671D90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ASSINATURAS</w:t>
      </w:r>
    </w:p>
    <w:p w14:paraId="49AAE87D" w14:textId="150176E4" w:rsidR="00EF4FF7" w:rsidRPr="00EF4FF7" w:rsidRDefault="00EF4FF7" w:rsidP="00EF4FF7">
      <w:pPr>
        <w:spacing w:line="360" w:lineRule="auto"/>
        <w:rPr>
          <w:rFonts w:ascii="Arial" w:hAnsi="Arial" w:cs="Arial"/>
          <w:sz w:val="24"/>
          <w:szCs w:val="24"/>
        </w:rPr>
      </w:pPr>
      <w:r w:rsidRPr="00EF4FF7">
        <w:rPr>
          <w:rFonts w:ascii="Arial" w:hAnsi="Arial" w:cs="Arial"/>
          <w:sz w:val="24"/>
          <w:szCs w:val="24"/>
        </w:rPr>
        <w:t>Equipe pedagógica responsável:</w:t>
      </w:r>
      <w:r w:rsidRPr="00EF4FF7">
        <w:rPr>
          <w:rFonts w:ascii="Arial" w:hAnsi="Arial" w:cs="Arial"/>
          <w:sz w:val="24"/>
          <w:szCs w:val="24"/>
        </w:rPr>
        <w:br/>
      </w:r>
      <w:proofErr w:type="spellStart"/>
      <w:r w:rsidRPr="00EF4FF7">
        <w:rPr>
          <w:rFonts w:ascii="Arial" w:hAnsi="Arial" w:cs="Arial"/>
          <w:sz w:val="24"/>
          <w:szCs w:val="24"/>
        </w:rPr>
        <w:t>Prof</w:t>
      </w:r>
      <w:proofErr w:type="spellEnd"/>
      <w:r>
        <w:rPr>
          <w:rFonts w:ascii="Arial" w:hAnsi="Arial" w:cs="Arial"/>
          <w:sz w:val="24"/>
          <w:szCs w:val="24"/>
        </w:rPr>
        <w:t xml:space="preserve"> AEE</w:t>
      </w:r>
      <w:r w:rsidRPr="00EF4FF7">
        <w:rPr>
          <w:rFonts w:ascii="Arial" w:hAnsi="Arial" w:cs="Arial"/>
          <w:sz w:val="24"/>
          <w:szCs w:val="24"/>
        </w:rPr>
        <w:t>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Coord.: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Data:</w:t>
      </w:r>
      <w:r>
        <w:rPr>
          <w:rFonts w:ascii="Arial" w:hAnsi="Arial" w:cs="Arial"/>
          <w:sz w:val="24"/>
          <w:szCs w:val="24"/>
        </w:rPr>
        <w:t xml:space="preserve"> ___</w:t>
      </w:r>
      <w:r w:rsidRPr="00EF4FF7">
        <w:rPr>
          <w:rFonts w:ascii="Arial" w:hAnsi="Arial" w:cs="Arial"/>
          <w:sz w:val="24"/>
          <w:szCs w:val="24"/>
        </w:rPr>
        <w:t xml:space="preserve"> /</w:t>
      </w:r>
      <w:r>
        <w:rPr>
          <w:rFonts w:ascii="Arial" w:hAnsi="Arial" w:cs="Arial"/>
          <w:sz w:val="24"/>
          <w:szCs w:val="24"/>
        </w:rPr>
        <w:t>____</w:t>
      </w:r>
      <w:r w:rsidRPr="00EF4FF7">
        <w:rPr>
          <w:rFonts w:ascii="Arial" w:hAnsi="Arial" w:cs="Arial"/>
          <w:sz w:val="24"/>
          <w:szCs w:val="24"/>
        </w:rPr>
        <w:t>/_____</w:t>
      </w:r>
    </w:p>
    <w:p w14:paraId="00058FDA" w14:textId="77777777" w:rsidR="00F85FDC" w:rsidRPr="00EF4FF7" w:rsidRDefault="00F85FDC" w:rsidP="00F85FD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sectPr w:rsidR="00F85FDC" w:rsidRPr="00EF4FF7" w:rsidSect="00A74B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Borders w:offsetFrom="page">
        <w:top w:val="holly" w:sz="10" w:space="24" w:color="auto"/>
        <w:left w:val="holly" w:sz="10" w:space="24" w:color="auto"/>
        <w:bottom w:val="holly" w:sz="10" w:space="24" w:color="auto"/>
        <w:right w:val="holly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F250F" w14:textId="77777777" w:rsidR="007B1957" w:rsidRDefault="007B1957" w:rsidP="000F0E51">
      <w:pPr>
        <w:spacing w:after="0" w:line="240" w:lineRule="auto"/>
      </w:pPr>
      <w:r>
        <w:separator/>
      </w:r>
    </w:p>
  </w:endnote>
  <w:endnote w:type="continuationSeparator" w:id="0">
    <w:p w14:paraId="03C085D9" w14:textId="77777777" w:rsidR="007B1957" w:rsidRDefault="007B1957" w:rsidP="000F0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E6B64" w14:textId="77777777" w:rsidR="007F739C" w:rsidRDefault="007F739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00FD" w14:textId="150ABBA7" w:rsidR="007F739C" w:rsidRPr="00104394" w:rsidRDefault="007F739C" w:rsidP="007F739C">
    <w:pPr>
      <w:pStyle w:val="Cabealho"/>
    </w:pPr>
    <w:r w:rsidRPr="00104394">
      <w:rPr>
        <w:noProof/>
      </w:rPr>
      <w:drawing>
        <wp:anchor distT="0" distB="0" distL="114300" distR="114300" simplePos="0" relativeHeight="251664384" behindDoc="0" locked="0" layoutInCell="1" allowOverlap="1" wp14:anchorId="61C1DEB9" wp14:editId="4F87A173">
          <wp:simplePos x="0" y="0"/>
          <wp:positionH relativeFrom="margin">
            <wp:posOffset>-592455</wp:posOffset>
          </wp:positionH>
          <wp:positionV relativeFrom="bottomMargin">
            <wp:align>top</wp:align>
          </wp:positionV>
          <wp:extent cx="312420" cy="312420"/>
          <wp:effectExtent l="0" t="0" r="0" b="0"/>
          <wp:wrapSquare wrapText="bothSides"/>
          <wp:docPr id="185512887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312420" cy="312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4394">
      <w:t>@AEEKETLYCRISTINNE</w:t>
    </w:r>
  </w:p>
  <w:p w14:paraId="612840EA" w14:textId="1061DA92" w:rsidR="007F739C" w:rsidRPr="007F739C" w:rsidRDefault="007F739C" w:rsidP="007F739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E8608" w14:textId="77777777" w:rsidR="007F739C" w:rsidRDefault="007F73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B88FB" w14:textId="77777777" w:rsidR="007B1957" w:rsidRDefault="007B1957" w:rsidP="000F0E51">
      <w:pPr>
        <w:spacing w:after="0" w:line="240" w:lineRule="auto"/>
      </w:pPr>
      <w:r>
        <w:separator/>
      </w:r>
    </w:p>
  </w:footnote>
  <w:footnote w:type="continuationSeparator" w:id="0">
    <w:p w14:paraId="485061C3" w14:textId="77777777" w:rsidR="007B1957" w:rsidRDefault="007B1957" w:rsidP="000F0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619EA" w14:textId="17419DA0" w:rsidR="000F0E51" w:rsidRDefault="00000000">
    <w:pPr>
      <w:pStyle w:val="Cabealho"/>
    </w:pPr>
    <w:r>
      <w:rPr>
        <w:noProof/>
      </w:rPr>
      <w:pict w14:anchorId="4B48CC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6" o:spid="_x0000_s1029" type="#_x0000_t75" style="position:absolute;margin-left:0;margin-top:0;width:424.95pt;height:691.5pt;z-index:-251650048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433A" w14:textId="42CDDE5F" w:rsidR="007F739C" w:rsidRPr="00104394" w:rsidRDefault="00000000" w:rsidP="007F739C">
    <w:pPr>
      <w:pStyle w:val="Cabealho"/>
    </w:pPr>
    <w:r>
      <w:rPr>
        <w:noProof/>
      </w:rPr>
      <w:pict w14:anchorId="6ED8BE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7" o:spid="_x0000_s1030" type="#_x0000_t75" style="position:absolute;margin-left:0;margin-top:0;width:424.95pt;height:691.5pt;z-index:-251649024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  <w:r w:rsidR="007F739C" w:rsidRPr="00104394">
      <w:rPr>
        <w:noProof/>
      </w:rPr>
      <w:drawing>
        <wp:anchor distT="0" distB="0" distL="114300" distR="114300" simplePos="0" relativeHeight="251662336" behindDoc="0" locked="0" layoutInCell="1" allowOverlap="1" wp14:anchorId="5F10A691" wp14:editId="3985686A">
          <wp:simplePos x="0" y="0"/>
          <wp:positionH relativeFrom="margin">
            <wp:posOffset>413385</wp:posOffset>
          </wp:positionH>
          <wp:positionV relativeFrom="page">
            <wp:posOffset>304800</wp:posOffset>
          </wp:positionV>
          <wp:extent cx="472440" cy="472440"/>
          <wp:effectExtent l="0" t="0" r="3810" b="3810"/>
          <wp:wrapSquare wrapText="bothSides"/>
          <wp:docPr id="20820697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440" cy="472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F739C" w:rsidRPr="00104394">
      <w:t>@AEEKETLYCRISTINNE</w:t>
    </w:r>
  </w:p>
  <w:p w14:paraId="66A80C2E" w14:textId="092ADB99" w:rsidR="000F0E51" w:rsidRDefault="000F0E5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3B449" w14:textId="58A8C9E1" w:rsidR="000F0E51" w:rsidRDefault="00000000">
    <w:pPr>
      <w:pStyle w:val="Cabealho"/>
    </w:pPr>
    <w:r>
      <w:rPr>
        <w:noProof/>
      </w:rPr>
      <w:pict w14:anchorId="5E55A9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5" o:spid="_x0000_s1028" type="#_x0000_t75" style="position:absolute;margin-left:0;margin-top:0;width:424.95pt;height:691.5pt;z-index:-251651072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D4B"/>
    <w:multiLevelType w:val="multilevel"/>
    <w:tmpl w:val="9B32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8333E"/>
    <w:multiLevelType w:val="multilevel"/>
    <w:tmpl w:val="0DF4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51593"/>
    <w:multiLevelType w:val="multilevel"/>
    <w:tmpl w:val="BB6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B5E2D"/>
    <w:multiLevelType w:val="multilevel"/>
    <w:tmpl w:val="3DF8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45938"/>
    <w:multiLevelType w:val="multilevel"/>
    <w:tmpl w:val="F25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019A9"/>
    <w:multiLevelType w:val="multilevel"/>
    <w:tmpl w:val="3A9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22E5E"/>
    <w:multiLevelType w:val="multilevel"/>
    <w:tmpl w:val="310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931DC"/>
    <w:multiLevelType w:val="multilevel"/>
    <w:tmpl w:val="04A4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626A1F"/>
    <w:multiLevelType w:val="multilevel"/>
    <w:tmpl w:val="D25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35751"/>
    <w:multiLevelType w:val="multilevel"/>
    <w:tmpl w:val="04AC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A7F31"/>
    <w:multiLevelType w:val="multilevel"/>
    <w:tmpl w:val="7EE4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52EA4"/>
    <w:multiLevelType w:val="multilevel"/>
    <w:tmpl w:val="002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35816"/>
    <w:multiLevelType w:val="multilevel"/>
    <w:tmpl w:val="094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D381F"/>
    <w:multiLevelType w:val="multilevel"/>
    <w:tmpl w:val="9A0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E2392"/>
    <w:multiLevelType w:val="multilevel"/>
    <w:tmpl w:val="9660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607F1"/>
    <w:multiLevelType w:val="multilevel"/>
    <w:tmpl w:val="BC5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C71DB"/>
    <w:multiLevelType w:val="multilevel"/>
    <w:tmpl w:val="7B6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61F0E"/>
    <w:multiLevelType w:val="multilevel"/>
    <w:tmpl w:val="49B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25B31"/>
    <w:multiLevelType w:val="multilevel"/>
    <w:tmpl w:val="447E24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62BED"/>
    <w:multiLevelType w:val="multilevel"/>
    <w:tmpl w:val="A23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D4E46"/>
    <w:multiLevelType w:val="multilevel"/>
    <w:tmpl w:val="0C6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44CCA"/>
    <w:multiLevelType w:val="multilevel"/>
    <w:tmpl w:val="494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B4DB4"/>
    <w:multiLevelType w:val="multilevel"/>
    <w:tmpl w:val="6C4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0147F8"/>
    <w:multiLevelType w:val="multilevel"/>
    <w:tmpl w:val="6D76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752CEB"/>
    <w:multiLevelType w:val="multilevel"/>
    <w:tmpl w:val="C5EA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63C5E"/>
    <w:multiLevelType w:val="multilevel"/>
    <w:tmpl w:val="35D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A23EF0"/>
    <w:multiLevelType w:val="multilevel"/>
    <w:tmpl w:val="923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58926">
    <w:abstractNumId w:val="14"/>
  </w:num>
  <w:num w:numId="2" w16cid:durableId="2032104524">
    <w:abstractNumId w:val="21"/>
  </w:num>
  <w:num w:numId="3" w16cid:durableId="977763756">
    <w:abstractNumId w:val="4"/>
  </w:num>
  <w:num w:numId="4" w16cid:durableId="650603483">
    <w:abstractNumId w:val="10"/>
  </w:num>
  <w:num w:numId="5" w16cid:durableId="1453017691">
    <w:abstractNumId w:val="5"/>
  </w:num>
  <w:num w:numId="6" w16cid:durableId="99187060">
    <w:abstractNumId w:val="17"/>
  </w:num>
  <w:num w:numId="7" w16cid:durableId="1284191466">
    <w:abstractNumId w:val="11"/>
  </w:num>
  <w:num w:numId="8" w16cid:durableId="290790082">
    <w:abstractNumId w:val="16"/>
  </w:num>
  <w:num w:numId="9" w16cid:durableId="431364218">
    <w:abstractNumId w:val="1"/>
  </w:num>
  <w:num w:numId="10" w16cid:durableId="2077625242">
    <w:abstractNumId w:val="9"/>
  </w:num>
  <w:num w:numId="11" w16cid:durableId="1187065252">
    <w:abstractNumId w:val="2"/>
  </w:num>
  <w:num w:numId="12" w16cid:durableId="815878403">
    <w:abstractNumId w:val="7"/>
  </w:num>
  <w:num w:numId="13" w16cid:durableId="1511749182">
    <w:abstractNumId w:val="3"/>
  </w:num>
  <w:num w:numId="14" w16cid:durableId="1630554492">
    <w:abstractNumId w:val="6"/>
  </w:num>
  <w:num w:numId="15" w16cid:durableId="1810126678">
    <w:abstractNumId w:val="19"/>
  </w:num>
  <w:num w:numId="16" w16cid:durableId="455372017">
    <w:abstractNumId w:val="13"/>
  </w:num>
  <w:num w:numId="17" w16cid:durableId="708148458">
    <w:abstractNumId w:val="8"/>
  </w:num>
  <w:num w:numId="18" w16cid:durableId="1234464457">
    <w:abstractNumId w:val="25"/>
  </w:num>
  <w:num w:numId="19" w16cid:durableId="1234389356">
    <w:abstractNumId w:val="22"/>
  </w:num>
  <w:num w:numId="20" w16cid:durableId="1395198899">
    <w:abstractNumId w:val="24"/>
  </w:num>
  <w:num w:numId="21" w16cid:durableId="1088044903">
    <w:abstractNumId w:val="26"/>
  </w:num>
  <w:num w:numId="22" w16cid:durableId="536965422">
    <w:abstractNumId w:val="0"/>
  </w:num>
  <w:num w:numId="23" w16cid:durableId="1995405519">
    <w:abstractNumId w:val="15"/>
  </w:num>
  <w:num w:numId="24" w16cid:durableId="1107044830">
    <w:abstractNumId w:val="23"/>
  </w:num>
  <w:num w:numId="25" w16cid:durableId="697005421">
    <w:abstractNumId w:val="20"/>
  </w:num>
  <w:num w:numId="26" w16cid:durableId="597759590">
    <w:abstractNumId w:val="18"/>
  </w:num>
  <w:num w:numId="27" w16cid:durableId="17768255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B6"/>
    <w:rsid w:val="00041DF2"/>
    <w:rsid w:val="000502C8"/>
    <w:rsid w:val="000D3A56"/>
    <w:rsid w:val="000E09FE"/>
    <w:rsid w:val="000E6A41"/>
    <w:rsid w:val="000F0E51"/>
    <w:rsid w:val="00195CE9"/>
    <w:rsid w:val="001A6904"/>
    <w:rsid w:val="001B31AB"/>
    <w:rsid w:val="001D20FF"/>
    <w:rsid w:val="001D315E"/>
    <w:rsid w:val="00252E90"/>
    <w:rsid w:val="0025700F"/>
    <w:rsid w:val="00271C15"/>
    <w:rsid w:val="00293F2E"/>
    <w:rsid w:val="002B0EF1"/>
    <w:rsid w:val="002B6C07"/>
    <w:rsid w:val="002C1A42"/>
    <w:rsid w:val="002E5A77"/>
    <w:rsid w:val="00304251"/>
    <w:rsid w:val="00323482"/>
    <w:rsid w:val="0033086F"/>
    <w:rsid w:val="00394584"/>
    <w:rsid w:val="00396E4B"/>
    <w:rsid w:val="003E5748"/>
    <w:rsid w:val="004207E2"/>
    <w:rsid w:val="0043003C"/>
    <w:rsid w:val="00431E80"/>
    <w:rsid w:val="00490C48"/>
    <w:rsid w:val="004D682C"/>
    <w:rsid w:val="00516B5B"/>
    <w:rsid w:val="00551F4B"/>
    <w:rsid w:val="00592B9D"/>
    <w:rsid w:val="005B0418"/>
    <w:rsid w:val="005C417B"/>
    <w:rsid w:val="005C5CEE"/>
    <w:rsid w:val="005C60DB"/>
    <w:rsid w:val="005D1059"/>
    <w:rsid w:val="005F5433"/>
    <w:rsid w:val="0062395B"/>
    <w:rsid w:val="00646247"/>
    <w:rsid w:val="00671C59"/>
    <w:rsid w:val="00683A1D"/>
    <w:rsid w:val="006D3868"/>
    <w:rsid w:val="00702328"/>
    <w:rsid w:val="007402D0"/>
    <w:rsid w:val="007759AB"/>
    <w:rsid w:val="00780F0E"/>
    <w:rsid w:val="0078716D"/>
    <w:rsid w:val="00793607"/>
    <w:rsid w:val="007B0D02"/>
    <w:rsid w:val="007B1957"/>
    <w:rsid w:val="007B27A7"/>
    <w:rsid w:val="007E23AF"/>
    <w:rsid w:val="007F377E"/>
    <w:rsid w:val="007F739C"/>
    <w:rsid w:val="008B2C24"/>
    <w:rsid w:val="008B7CDF"/>
    <w:rsid w:val="0091703F"/>
    <w:rsid w:val="0093017C"/>
    <w:rsid w:val="00967D25"/>
    <w:rsid w:val="009D2683"/>
    <w:rsid w:val="00A00D0D"/>
    <w:rsid w:val="00A02569"/>
    <w:rsid w:val="00A20865"/>
    <w:rsid w:val="00A23468"/>
    <w:rsid w:val="00A74BB6"/>
    <w:rsid w:val="00A921DC"/>
    <w:rsid w:val="00A95814"/>
    <w:rsid w:val="00A97F3C"/>
    <w:rsid w:val="00AB2DC7"/>
    <w:rsid w:val="00B0004B"/>
    <w:rsid w:val="00B059B9"/>
    <w:rsid w:val="00B26566"/>
    <w:rsid w:val="00B30480"/>
    <w:rsid w:val="00B85948"/>
    <w:rsid w:val="00BB0421"/>
    <w:rsid w:val="00C05266"/>
    <w:rsid w:val="00C1764F"/>
    <w:rsid w:val="00C21800"/>
    <w:rsid w:val="00C36F7B"/>
    <w:rsid w:val="00C44167"/>
    <w:rsid w:val="00C96549"/>
    <w:rsid w:val="00CB39BC"/>
    <w:rsid w:val="00CE5AEC"/>
    <w:rsid w:val="00CF0D7A"/>
    <w:rsid w:val="00CF7B23"/>
    <w:rsid w:val="00D00813"/>
    <w:rsid w:val="00D31218"/>
    <w:rsid w:val="00D80EAF"/>
    <w:rsid w:val="00E323B9"/>
    <w:rsid w:val="00E51492"/>
    <w:rsid w:val="00E56B71"/>
    <w:rsid w:val="00EB0CBD"/>
    <w:rsid w:val="00EF4FF7"/>
    <w:rsid w:val="00F057AB"/>
    <w:rsid w:val="00F34F47"/>
    <w:rsid w:val="00F629FA"/>
    <w:rsid w:val="00F85FDC"/>
    <w:rsid w:val="00FB51FB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D764D"/>
  <w15:chartTrackingRefBased/>
  <w15:docId w15:val="{88764B55-3651-4BC1-98C6-0C5C542B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4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4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4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4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4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4B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4B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4B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4B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4B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4B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4B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4B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4B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4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4B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4BB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F0E51"/>
  </w:style>
  <w:style w:type="paragraph" w:styleId="Rodap">
    <w:name w:val="footer"/>
    <w:basedOn w:val="Normal"/>
    <w:link w:val="Rodap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F0E51"/>
  </w:style>
  <w:style w:type="table" w:styleId="Tabelacomgrade">
    <w:name w:val="Table Grid"/>
    <w:basedOn w:val="Tabelanormal"/>
    <w:uiPriority w:val="39"/>
    <w:rsid w:val="00787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1048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2025-11-21T17:54:00Z</dcterms:created>
  <dcterms:modified xsi:type="dcterms:W3CDTF">2025-11-21T17:54:00Z</dcterms:modified>
</cp:coreProperties>
</file>