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1298C22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Beatriz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2E1D5700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8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236B7D9D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2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3EA9C0AE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>TEA – Suporte 1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3DCD5FD3" w14:textId="77777777" w:rsidR="00CF1C2A" w:rsidRPr="00CF1C2A" w:rsidRDefault="00CF1C2A" w:rsidP="00CF1C2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F1C2A">
              <w:rPr>
                <w:rFonts w:ascii="Arial" w:hAnsi="Arial" w:cs="Arial"/>
                <w:color w:val="EE0000"/>
                <w:sz w:val="24"/>
                <w:szCs w:val="24"/>
              </w:rPr>
              <w:t>Beatriz é uma estudante de 8 anos matriculada no 2º ano. Apresenta diagnóstico de TEA suporte 1, confirmado pela família, e faz acompanhamento com equipe multiprofissional, além de uso contínuo de medicação. No início do ano, demonstrou forte vínculo com a sala AEE e dificuldade de permanecer na sala regular, pedindo diariamente para ir ao AEE.</w:t>
            </w:r>
          </w:p>
          <w:p w14:paraId="0AE20456" w14:textId="77777777" w:rsidR="00CF1C2A" w:rsidRPr="00CF1C2A" w:rsidRDefault="00CF1C2A" w:rsidP="00CF1C2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F1C2A">
              <w:rPr>
                <w:rFonts w:ascii="Arial" w:hAnsi="Arial" w:cs="Arial"/>
                <w:color w:val="EE0000"/>
                <w:sz w:val="24"/>
                <w:szCs w:val="24"/>
              </w:rPr>
              <w:t>Durante o 1º semestre, apresentou episódios frequentes de ansiedade, com crises intensas caracterizadas por choro, tremores, dificuldade respiratória, autorrelatos de medo e comportamentos de autoagressão leves (arranhões nos braços). Esses episódios ocorriam principalmente quando ela percebia que não poderia ir ao AEE naquele momento.</w:t>
            </w:r>
          </w:p>
          <w:p w14:paraId="1BCD1330" w14:textId="77777777" w:rsidR="00CF1C2A" w:rsidRPr="00CF1C2A" w:rsidRDefault="00CF1C2A" w:rsidP="00CF1C2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F1C2A">
              <w:rPr>
                <w:rFonts w:ascii="Arial" w:hAnsi="Arial" w:cs="Arial"/>
                <w:color w:val="EE0000"/>
                <w:sz w:val="24"/>
                <w:szCs w:val="24"/>
              </w:rPr>
              <w:t>No 2º semestre, a própria aluna verbalizou que não estava se sentindo bem na sala, solicitando mudança. Após reunião com a família, o ajuste foi realizado e os episódios de ansiedade diminuíram de forma significativa.</w:t>
            </w:r>
          </w:p>
          <w:p w14:paraId="2565D7E7" w14:textId="77777777" w:rsidR="00CF1C2A" w:rsidRPr="00CF1C2A" w:rsidRDefault="00CF1C2A" w:rsidP="00CF1C2A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F1C2A">
              <w:rPr>
                <w:rFonts w:ascii="Arial" w:hAnsi="Arial" w:cs="Arial"/>
                <w:color w:val="EE0000"/>
                <w:sz w:val="24"/>
                <w:szCs w:val="24"/>
              </w:rPr>
              <w:t>A aluna demonstra atraso global na aprendizagem, dificuldade em copiar do quadro, baixa compreensão de instruções amplas e dependência de mediação contínua para realizar atividades.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60BF94B4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Beatriz relata que gosta da escola, principalmente do AEE, onde se sente segura. Não demonstra dificuldade em relacionar-se com colegas, mas prefere permanecer perto de adultos e evita interações espontâneas. Tem uma ou duas colegas preferidas, com quem conversa e brinca.</w:t>
      </w:r>
    </w:p>
    <w:p w14:paraId="30B8A7DD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lastRenderedPageBreak/>
        <w:t>Gosta de atividades de desenho, jogos simples, vídeos educativos e tarefas mais curtas. As maiores dificuldades envolvem leitura, escrita, cópia e atividades que exijam foco prolongado. Beatriz expressa suas necessidades verbalmente, mas em momentos de ansiedade perde a capacidade de comunicar-se de forma organizada.</w:t>
      </w:r>
    </w:p>
    <w:p w14:paraId="370CA765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Apresenta resistência em pedir ajuda — só o faz quando já está muito frustrada. Demonstra cuidado e carinho com a professora AEE e com a mediadora, e verbaliza que “só aprende lá”. Refere gostar dos professores, mas sente “muito barulho” e “muita gente falando” na sala regular.</w:t>
      </w:r>
    </w:p>
    <w:p w14:paraId="7B7EACEC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Não compreende bem o motivo de precisar ficar mais tempo na sala regular e demonstra não reconhecer sua necessidade de apoio escolar ampliado.</w:t>
      </w:r>
    </w:p>
    <w:p w14:paraId="76083D82" w14:textId="77777777" w:rsidR="00F85FDC" w:rsidRDefault="00F85FDC" w:rsidP="00F85FDC">
      <w:pPr>
        <w:spacing w:line="278" w:lineRule="auto"/>
        <w:rPr>
          <w:rFonts w:ascii="Arial" w:hAnsi="Arial" w:cs="Arial"/>
          <w:sz w:val="24"/>
          <w:szCs w:val="24"/>
        </w:rPr>
      </w:pPr>
    </w:p>
    <w:p w14:paraId="17AA7D64" w14:textId="1A241A0E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2037A215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Participação e engajamento:</w:t>
      </w:r>
      <w:r w:rsidRPr="00CF1C2A">
        <w:rPr>
          <w:rFonts w:ascii="Arial" w:hAnsi="Arial" w:cs="Arial"/>
          <w:color w:val="EE0000"/>
          <w:sz w:val="24"/>
          <w:szCs w:val="24"/>
        </w:rPr>
        <w:br/>
        <w:t>Beatriz participa parcialmente das atividades propostas. Em dias tranquilos, acompanha a rotina com apoio próximo, mas em dias de ansiedade tende a se isolar, retirar-se da sala ou procurar a professora AEE.</w:t>
      </w:r>
    </w:p>
    <w:p w14:paraId="1151B222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Desempenho nas atividades:</w:t>
      </w:r>
    </w:p>
    <w:p w14:paraId="062B862A" w14:textId="77777777" w:rsidR="00CF1C2A" w:rsidRPr="00CF1C2A" w:rsidRDefault="00CF1C2A" w:rsidP="00CF1C2A">
      <w:pPr>
        <w:numPr>
          <w:ilvl w:val="0"/>
          <w:numId w:val="27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Tem facilidade em atividades práticas que envolvam imagens, jogos, recortes e pintura.</w:t>
      </w:r>
    </w:p>
    <w:p w14:paraId="4EC6BB7E" w14:textId="77777777" w:rsidR="00CF1C2A" w:rsidRPr="00CF1C2A" w:rsidRDefault="00CF1C2A" w:rsidP="00CF1C2A">
      <w:pPr>
        <w:numPr>
          <w:ilvl w:val="0"/>
          <w:numId w:val="27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Apresenta dificuldade significativa em leitura, escrita e cópia do quadro.</w:t>
      </w:r>
    </w:p>
    <w:p w14:paraId="3913C07E" w14:textId="77777777" w:rsidR="00CF1C2A" w:rsidRPr="00CF1C2A" w:rsidRDefault="00CF1C2A" w:rsidP="00CF1C2A">
      <w:pPr>
        <w:numPr>
          <w:ilvl w:val="0"/>
          <w:numId w:val="27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Em atividades coletivas, participa apenas quando há previsibilidade e instruções claras.</w:t>
      </w:r>
    </w:p>
    <w:p w14:paraId="45CC74F2" w14:textId="77777777" w:rsidR="00CF1C2A" w:rsidRPr="00CF1C2A" w:rsidRDefault="00CF1C2A" w:rsidP="00CF1C2A">
      <w:pPr>
        <w:numPr>
          <w:ilvl w:val="0"/>
          <w:numId w:val="27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Do ponto de vista cognitivo, apresenta ritmo mais lento de compreensão e necessidade de repetição constante.</w:t>
      </w:r>
    </w:p>
    <w:p w14:paraId="4FAF3337" w14:textId="77777777" w:rsidR="00CF1C2A" w:rsidRPr="00CF1C2A" w:rsidRDefault="00CF1C2A" w:rsidP="00CF1C2A">
      <w:pPr>
        <w:numPr>
          <w:ilvl w:val="0"/>
          <w:numId w:val="27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Afetivamente, vincula-se bem a adultos e necessita desse vínculo para segurança emocional.</w:t>
      </w:r>
    </w:p>
    <w:p w14:paraId="0F4CB3E1" w14:textId="77777777" w:rsidR="00CF1C2A" w:rsidRPr="00CF1C2A" w:rsidRDefault="00CF1C2A" w:rsidP="00CF1C2A">
      <w:pPr>
        <w:numPr>
          <w:ilvl w:val="0"/>
          <w:numId w:val="27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Cognitivamente, demonstra atraso escolar em relação ao ano que frequenta, com mais prejuízo nas habilidades de alfabetização.</w:t>
      </w:r>
    </w:p>
    <w:p w14:paraId="0C9D6BA0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Avaliação da equipe docente:</w:t>
      </w:r>
      <w:r w:rsidRPr="00CF1C2A">
        <w:rPr>
          <w:rFonts w:ascii="Arial" w:hAnsi="Arial" w:cs="Arial"/>
          <w:color w:val="EE0000"/>
          <w:sz w:val="24"/>
          <w:szCs w:val="24"/>
        </w:rPr>
        <w:br/>
        <w:t xml:space="preserve">Os professores relatam que Beatriz demonstra boa vontade em aprender, mas não consegue acompanhar o nível da turma sem apoio intenso. Apresenta grande ansiedade frente a mudanças. A equipe reconhece potencialidades, como criatividade, organização visual e sensibilidade, mas ressalta a </w:t>
      </w:r>
      <w:r w:rsidRPr="00CF1C2A">
        <w:rPr>
          <w:rFonts w:ascii="Arial" w:hAnsi="Arial" w:cs="Arial"/>
          <w:color w:val="EE0000"/>
          <w:sz w:val="24"/>
          <w:szCs w:val="24"/>
        </w:rPr>
        <w:lastRenderedPageBreak/>
        <w:t>necessidade de estratégias rígidas, rotina visível e ambiente reduzido em estímulos.</w:t>
      </w:r>
    </w:p>
    <w:p w14:paraId="0E368509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Barreiras e necessidades:</w:t>
      </w:r>
    </w:p>
    <w:p w14:paraId="5C9A6EAD" w14:textId="77777777" w:rsidR="00CF1C2A" w:rsidRPr="00CF1C2A" w:rsidRDefault="00CF1C2A" w:rsidP="00CF1C2A">
      <w:pPr>
        <w:numPr>
          <w:ilvl w:val="0"/>
          <w:numId w:val="2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Pedagógicas: atividades longas, cópia extensa, instruções complexas.</w:t>
      </w:r>
    </w:p>
    <w:p w14:paraId="2B94DCD5" w14:textId="77777777" w:rsidR="00CF1C2A" w:rsidRPr="00CF1C2A" w:rsidRDefault="00CF1C2A" w:rsidP="00CF1C2A">
      <w:pPr>
        <w:numPr>
          <w:ilvl w:val="0"/>
          <w:numId w:val="2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Comunicacionais: compreensão parcial das explicações, necessidade de linguagem mais simples.</w:t>
      </w:r>
    </w:p>
    <w:p w14:paraId="08E8A622" w14:textId="77777777" w:rsidR="00CF1C2A" w:rsidRPr="00CF1C2A" w:rsidRDefault="00CF1C2A" w:rsidP="00CF1C2A">
      <w:pPr>
        <w:numPr>
          <w:ilvl w:val="0"/>
          <w:numId w:val="2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Sensoriais: dificuldade com barulho, muitas pessoas falando, mudanças inesperadas.</w:t>
      </w:r>
    </w:p>
    <w:p w14:paraId="603A1627" w14:textId="77777777" w:rsidR="00CF1C2A" w:rsidRPr="00CF1C2A" w:rsidRDefault="00CF1C2A" w:rsidP="00CF1C2A">
      <w:pPr>
        <w:numPr>
          <w:ilvl w:val="0"/>
          <w:numId w:val="2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Atitudinais: não evidenciadas.</w:t>
      </w:r>
    </w:p>
    <w:p w14:paraId="2F70D207" w14:textId="77777777" w:rsidR="00CF1C2A" w:rsidRPr="00CF1C2A" w:rsidRDefault="00CF1C2A" w:rsidP="00CF1C2A">
      <w:pPr>
        <w:numPr>
          <w:ilvl w:val="0"/>
          <w:numId w:val="2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Arquitetônicas: nenhuma relevante.</w:t>
      </w:r>
    </w:p>
    <w:p w14:paraId="163613B0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Acessibilidade e recursos:</w:t>
      </w:r>
      <w:r w:rsidRPr="00CF1C2A">
        <w:rPr>
          <w:rFonts w:ascii="Arial" w:hAnsi="Arial" w:cs="Arial"/>
          <w:color w:val="EE0000"/>
          <w:sz w:val="24"/>
          <w:szCs w:val="24"/>
        </w:rPr>
        <w:br/>
        <w:t>A escola oferece: sala AEE estruturada, rotina visual, cantinho de calma, materiais concretos.</w:t>
      </w:r>
      <w:r w:rsidRPr="00CF1C2A">
        <w:rPr>
          <w:rFonts w:ascii="Arial" w:hAnsi="Arial" w:cs="Arial"/>
          <w:color w:val="EE0000"/>
          <w:sz w:val="24"/>
          <w:szCs w:val="24"/>
        </w:rPr>
        <w:br/>
        <w:t>Necessita: tutor/mediador permanente na sala regular para o próximo ano, adaptações curriculares contínuas e ambiente reduzido.</w:t>
      </w:r>
    </w:p>
    <w:p w14:paraId="339E02CE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Encaminhamento ao AEE:</w:t>
      </w:r>
      <w:r w:rsidRPr="00CF1C2A">
        <w:rPr>
          <w:rFonts w:ascii="Arial" w:hAnsi="Arial" w:cs="Arial"/>
          <w:color w:val="EE0000"/>
          <w:sz w:val="24"/>
          <w:szCs w:val="24"/>
        </w:rPr>
        <w:br/>
        <w:t>Realizado devido às crises de ansiedade, atraso na alfabetização, dificuldades de permanência na sala regular e necessidade de apoio contínuo nas funções executivas.</w:t>
      </w:r>
    </w:p>
    <w:p w14:paraId="4FDE77B2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Interação social:</w:t>
      </w:r>
      <w:r w:rsidRPr="00CF1C2A">
        <w:rPr>
          <w:rFonts w:ascii="Arial" w:hAnsi="Arial" w:cs="Arial"/>
          <w:color w:val="EE0000"/>
          <w:sz w:val="24"/>
          <w:szCs w:val="24"/>
        </w:rPr>
        <w:br/>
        <w:t>Os colegas acolhem Beatriz, mas ela evita interações muito ativas. Prefere ambientes calmos.</w:t>
      </w:r>
    </w:p>
    <w:p w14:paraId="24A2BFDB" w14:textId="77777777" w:rsidR="00CF1C2A" w:rsidRPr="00CF1C2A" w:rsidRDefault="00CF1C2A" w:rsidP="00CF1C2A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Síntese da equipe escolar:</w:t>
      </w:r>
      <w:r w:rsidRPr="00CF1C2A">
        <w:rPr>
          <w:rFonts w:ascii="Arial" w:hAnsi="Arial" w:cs="Arial"/>
          <w:color w:val="EE0000"/>
          <w:sz w:val="24"/>
          <w:szCs w:val="24"/>
        </w:rPr>
        <w:br/>
        <w:t>Equipe avalia que a aluna é carinhosa, sensível, participativa com mediação e comprometida quando se sente segura.</w:t>
      </w:r>
    </w:p>
    <w:p w14:paraId="52D960DD" w14:textId="3456E353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7E867557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 família é participativa e comparece às reuniões. Reconhece as dificuldades emocionais da filha e entende a importância do acompanhamento. A família observa crises também em casa, principalmente em situações de frustração ou mudanças.</w:t>
      </w:r>
    </w:p>
    <w:p w14:paraId="07508112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 xml:space="preserve">A mãe identifica habilidades como sensibilidade, criatividade, cuidado com os outros e amor pelo AEE. Relata dificuldades em leitura, escrita, concentração e </w:t>
      </w:r>
      <w:r w:rsidRPr="00CF1C2A">
        <w:rPr>
          <w:rFonts w:ascii="Arial" w:hAnsi="Arial" w:cs="Arial"/>
          <w:color w:val="EE0000"/>
          <w:sz w:val="24"/>
          <w:szCs w:val="24"/>
        </w:rPr>
        <w:lastRenderedPageBreak/>
        <w:t>regulação emocional. A família deseja que Beatriz tenha mais autonomia e consiga permanecer em sala regular com menos sofrimento.</w:t>
      </w:r>
    </w:p>
    <w:p w14:paraId="2BEE3740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A família participa ativamente da vida escolar, comparecendo às reuniões, respondendo aos chamados da coordenação e mantendo diálogo frequente com a equipe pedagógica.</w:t>
      </w:r>
    </w:p>
    <w:p w14:paraId="19678ED1" w14:textId="798D666C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1D7B7200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>Beatriz apresenta diversas potencialidades que favorecem o processo de aprendizagem: boa memória visual, interesse por atividades práticas, grande capacidade de estabelecer vínculo com adultos e boa resposta a materiais estruturados e previsíveis. Demonstra iniciativa para pedir ajuda e aceita bem orientações claras.</w:t>
      </w:r>
    </w:p>
    <w:p w14:paraId="23D13442" w14:textId="77777777" w:rsidR="0043003C" w:rsidRPr="0043003C" w:rsidRDefault="0043003C" w:rsidP="0043003C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43003C">
        <w:rPr>
          <w:rFonts w:ascii="Arial" w:hAnsi="Arial" w:cs="Arial"/>
          <w:color w:val="EE0000"/>
          <w:sz w:val="24"/>
          <w:szCs w:val="24"/>
        </w:rPr>
        <w:t xml:space="preserve">Como demandas de apoio, necessita de mediação contínua, atividades fragmentadas, instruções curtas e apoio visual constante. Requer suporte emocional para transições, além de adaptações no ritmo e na complexidade das tarefas. A depender da atividade, </w:t>
      </w:r>
      <w:proofErr w:type="spellStart"/>
      <w:r w:rsidRPr="0043003C">
        <w:rPr>
          <w:rFonts w:ascii="Arial" w:hAnsi="Arial" w:cs="Arial"/>
          <w:color w:val="EE0000"/>
          <w:sz w:val="24"/>
          <w:szCs w:val="24"/>
        </w:rPr>
        <w:t>pode</w:t>
      </w:r>
      <w:proofErr w:type="spellEnd"/>
      <w:r w:rsidRPr="0043003C">
        <w:rPr>
          <w:rFonts w:ascii="Arial" w:hAnsi="Arial" w:cs="Arial"/>
          <w:color w:val="EE0000"/>
          <w:sz w:val="24"/>
          <w:szCs w:val="24"/>
        </w:rPr>
        <w:t xml:space="preserve"> necessitar de tempo ampliado para realização das propostas.</w:t>
      </w:r>
    </w:p>
    <w:p w14:paraId="37089BFC" w14:textId="409F3D7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29804BA0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Potencialidades:</w:t>
      </w:r>
    </w:p>
    <w:p w14:paraId="39E20208" w14:textId="77777777" w:rsidR="00CF1C2A" w:rsidRPr="00CF1C2A" w:rsidRDefault="00CF1C2A" w:rsidP="00CF1C2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Boa comunicação verbal quando está calma.</w:t>
      </w:r>
    </w:p>
    <w:p w14:paraId="2E74BCA2" w14:textId="77777777" w:rsidR="00CF1C2A" w:rsidRPr="00CF1C2A" w:rsidRDefault="00CF1C2A" w:rsidP="00CF1C2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Ótima memória visual.</w:t>
      </w:r>
    </w:p>
    <w:p w14:paraId="4F755084" w14:textId="77777777" w:rsidR="00CF1C2A" w:rsidRPr="00CF1C2A" w:rsidRDefault="00CF1C2A" w:rsidP="00CF1C2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Criatividade em atividades artísticas.</w:t>
      </w:r>
    </w:p>
    <w:p w14:paraId="629EC499" w14:textId="77777777" w:rsidR="00CF1C2A" w:rsidRPr="00CF1C2A" w:rsidRDefault="00CF1C2A" w:rsidP="00CF1C2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Vínculo afetivo positivo com adultos de referência.</w:t>
      </w:r>
    </w:p>
    <w:p w14:paraId="7FE909F4" w14:textId="77777777" w:rsidR="00CF1C2A" w:rsidRPr="00CF1C2A" w:rsidRDefault="00CF1C2A" w:rsidP="00CF1C2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Perseverança quando sente segurança emocional.</w:t>
      </w:r>
    </w:p>
    <w:p w14:paraId="2A2FD6D2" w14:textId="77777777" w:rsidR="00CF1C2A" w:rsidRPr="00CF1C2A" w:rsidRDefault="00CF1C2A" w:rsidP="00CF1C2A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Capacidade de reconhecer regras quando explicadas com calma e figuras.</w:t>
      </w:r>
    </w:p>
    <w:p w14:paraId="0850EF77" w14:textId="77777777" w:rsidR="00CF1C2A" w:rsidRPr="00CF1C2A" w:rsidRDefault="00CF1C2A" w:rsidP="00CF1C2A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Demandas:</w:t>
      </w:r>
    </w:p>
    <w:p w14:paraId="23FF4C0C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Apoio permanente na sala regular.</w:t>
      </w:r>
    </w:p>
    <w:p w14:paraId="14153B75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Planejamento com instruções curtas e objetivas.</w:t>
      </w:r>
    </w:p>
    <w:p w14:paraId="0D96BBD8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lastRenderedPageBreak/>
        <w:t>Redução de estímulos sensoriais.</w:t>
      </w:r>
    </w:p>
    <w:p w14:paraId="6AB0F3C1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Rotina altamente previsível.</w:t>
      </w:r>
    </w:p>
    <w:p w14:paraId="21842C59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Intervenções para ansiedade e autorregulação.</w:t>
      </w:r>
    </w:p>
    <w:p w14:paraId="66A6281F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Adaptação curricular contínua.</w:t>
      </w:r>
    </w:p>
    <w:p w14:paraId="0F5E2CA5" w14:textId="77777777" w:rsidR="00CF1C2A" w:rsidRPr="00CF1C2A" w:rsidRDefault="00CF1C2A" w:rsidP="00CF1C2A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1C2A">
        <w:rPr>
          <w:rFonts w:ascii="Arial" w:hAnsi="Arial" w:cs="Arial"/>
          <w:color w:val="EE0000"/>
          <w:sz w:val="24"/>
          <w:szCs w:val="24"/>
        </w:rPr>
        <w:t>Mediação intensiva nas atividades de alfabetização.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D3A2E" w14:textId="77777777" w:rsidR="00CA6BB3" w:rsidRDefault="00CA6BB3" w:rsidP="000F0E51">
      <w:pPr>
        <w:spacing w:after="0" w:line="240" w:lineRule="auto"/>
      </w:pPr>
      <w:r>
        <w:separator/>
      </w:r>
    </w:p>
  </w:endnote>
  <w:endnote w:type="continuationSeparator" w:id="0">
    <w:p w14:paraId="35FF3310" w14:textId="77777777" w:rsidR="00CA6BB3" w:rsidRDefault="00CA6BB3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701F" w14:textId="77777777" w:rsidR="00CA6BB3" w:rsidRDefault="00CA6BB3" w:rsidP="000F0E51">
      <w:pPr>
        <w:spacing w:after="0" w:line="240" w:lineRule="auto"/>
      </w:pPr>
      <w:r>
        <w:separator/>
      </w:r>
    </w:p>
  </w:footnote>
  <w:footnote w:type="continuationSeparator" w:id="0">
    <w:p w14:paraId="70D465B8" w14:textId="77777777" w:rsidR="00CA6BB3" w:rsidRDefault="00CA6BB3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C4AF7"/>
    <w:multiLevelType w:val="multilevel"/>
    <w:tmpl w:val="432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03BB"/>
    <w:multiLevelType w:val="multilevel"/>
    <w:tmpl w:val="8BB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B592B"/>
    <w:multiLevelType w:val="multilevel"/>
    <w:tmpl w:val="FBA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676A8"/>
    <w:multiLevelType w:val="multilevel"/>
    <w:tmpl w:val="978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16"/>
  </w:num>
  <w:num w:numId="2" w16cid:durableId="2032104524">
    <w:abstractNumId w:val="24"/>
  </w:num>
  <w:num w:numId="3" w16cid:durableId="977763756">
    <w:abstractNumId w:val="5"/>
  </w:num>
  <w:num w:numId="4" w16cid:durableId="650603483">
    <w:abstractNumId w:val="11"/>
  </w:num>
  <w:num w:numId="5" w16cid:durableId="1453017691">
    <w:abstractNumId w:val="6"/>
  </w:num>
  <w:num w:numId="6" w16cid:durableId="99187060">
    <w:abstractNumId w:val="20"/>
  </w:num>
  <w:num w:numId="7" w16cid:durableId="1284191466">
    <w:abstractNumId w:val="13"/>
  </w:num>
  <w:num w:numId="8" w16cid:durableId="290790082">
    <w:abstractNumId w:val="19"/>
  </w:num>
  <w:num w:numId="9" w16cid:durableId="431364218">
    <w:abstractNumId w:val="1"/>
  </w:num>
  <w:num w:numId="10" w16cid:durableId="2077625242">
    <w:abstractNumId w:val="10"/>
  </w:num>
  <w:num w:numId="11" w16cid:durableId="1187065252">
    <w:abstractNumId w:val="2"/>
  </w:num>
  <w:num w:numId="12" w16cid:durableId="815878403">
    <w:abstractNumId w:val="8"/>
  </w:num>
  <w:num w:numId="13" w16cid:durableId="1511749182">
    <w:abstractNumId w:val="3"/>
  </w:num>
  <w:num w:numId="14" w16cid:durableId="1630554492">
    <w:abstractNumId w:val="7"/>
  </w:num>
  <w:num w:numId="15" w16cid:durableId="1810126678">
    <w:abstractNumId w:val="22"/>
  </w:num>
  <w:num w:numId="16" w16cid:durableId="455372017">
    <w:abstractNumId w:val="14"/>
  </w:num>
  <w:num w:numId="17" w16cid:durableId="708148458">
    <w:abstractNumId w:val="9"/>
  </w:num>
  <w:num w:numId="18" w16cid:durableId="1234464457">
    <w:abstractNumId w:val="28"/>
  </w:num>
  <w:num w:numId="19" w16cid:durableId="1234389356">
    <w:abstractNumId w:val="25"/>
  </w:num>
  <w:num w:numId="20" w16cid:durableId="1395198899">
    <w:abstractNumId w:val="27"/>
  </w:num>
  <w:num w:numId="21" w16cid:durableId="1088044903">
    <w:abstractNumId w:val="29"/>
  </w:num>
  <w:num w:numId="22" w16cid:durableId="536965422">
    <w:abstractNumId w:val="0"/>
  </w:num>
  <w:num w:numId="23" w16cid:durableId="1995405519">
    <w:abstractNumId w:val="18"/>
  </w:num>
  <w:num w:numId="24" w16cid:durableId="1107044830">
    <w:abstractNumId w:val="26"/>
  </w:num>
  <w:num w:numId="25" w16cid:durableId="697005421">
    <w:abstractNumId w:val="23"/>
  </w:num>
  <w:num w:numId="26" w16cid:durableId="597759590">
    <w:abstractNumId w:val="21"/>
  </w:num>
  <w:num w:numId="27" w16cid:durableId="1660421388">
    <w:abstractNumId w:val="15"/>
  </w:num>
  <w:num w:numId="28" w16cid:durableId="260799830">
    <w:abstractNumId w:val="17"/>
  </w:num>
  <w:num w:numId="29" w16cid:durableId="232931906">
    <w:abstractNumId w:val="12"/>
  </w:num>
  <w:num w:numId="30" w16cid:durableId="699207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07295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85948"/>
    <w:rsid w:val="00BB0421"/>
    <w:rsid w:val="00C05266"/>
    <w:rsid w:val="00C21800"/>
    <w:rsid w:val="00C36F7B"/>
    <w:rsid w:val="00C44167"/>
    <w:rsid w:val="00C96549"/>
    <w:rsid w:val="00CA6BB3"/>
    <w:rsid w:val="00CB39BC"/>
    <w:rsid w:val="00CE5AEC"/>
    <w:rsid w:val="00CF0D7A"/>
    <w:rsid w:val="00CF1C2A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1089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2025-11-21T18:32:00Z</dcterms:created>
  <dcterms:modified xsi:type="dcterms:W3CDTF">2025-11-21T18:32:00Z</dcterms:modified>
</cp:coreProperties>
</file>