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A2288" w14:textId="32415A61" w:rsidR="0035389F" w:rsidRDefault="0035389F" w:rsidP="0035389F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35389F">
        <w:rPr>
          <w:rFonts w:ascii="Arial" w:hAnsi="Arial" w:cs="Arial"/>
          <w:b/>
          <w:bCs/>
          <w:sz w:val="24"/>
          <w:szCs w:val="24"/>
        </w:rPr>
        <w:t>PROTOCOLO DE CONDUTA</w:t>
      </w:r>
    </w:p>
    <w:p w14:paraId="5E8D9C69" w14:textId="77777777" w:rsidR="0035389F" w:rsidRPr="0035389F" w:rsidRDefault="0035389F" w:rsidP="0035389F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9B8C2B0" w14:textId="77777777" w:rsidR="0035389F" w:rsidRPr="0035389F" w:rsidRDefault="0035389F" w:rsidP="0035389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5389F">
        <w:rPr>
          <w:rFonts w:ascii="Arial" w:hAnsi="Arial" w:cs="Arial"/>
          <w:sz w:val="24"/>
          <w:szCs w:val="24"/>
        </w:rPr>
        <w:t>A inclusão escolar de estudantes com Transtorno do Espectro Autista (TEA) exige práticas estruturadas e alinhadas às necessidades individuais de cada aluno. Para garantir um acompanhamento adequado e a construção de um ambiente educacional seguro, o Protocolo de Conduta torna-se um documento essencial no planejamento e na execução das estratégias pedagógicas e comportamentais.</w:t>
      </w:r>
    </w:p>
    <w:p w14:paraId="5011C96E" w14:textId="77777777" w:rsidR="0035389F" w:rsidRPr="0035389F" w:rsidRDefault="0035389F" w:rsidP="0035389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5389F">
        <w:rPr>
          <w:rFonts w:ascii="Arial" w:hAnsi="Arial" w:cs="Arial"/>
          <w:sz w:val="24"/>
          <w:szCs w:val="24"/>
        </w:rPr>
        <w:t>Este protocolo visa orientar a equipe escolar no manejo diário do estudante, reunindo informações fundamentais para sua adaptação e participação nas atividades acadêmicas e sociais. Ele deve ser utilizado como uma ferramenta para antecipação de desafios, prevenção de situações de risco e definição de abordagens adequadas para promover o desenvolvimento do aluno dentro do contexto escolar.</w:t>
      </w:r>
    </w:p>
    <w:p w14:paraId="55696597" w14:textId="77777777" w:rsidR="0035389F" w:rsidRPr="0035389F" w:rsidRDefault="0035389F" w:rsidP="0035389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5389F">
        <w:rPr>
          <w:rFonts w:ascii="Arial" w:hAnsi="Arial" w:cs="Arial"/>
          <w:b/>
          <w:bCs/>
          <w:sz w:val="24"/>
          <w:szCs w:val="24"/>
        </w:rPr>
        <w:t>1. Objetivos do Protocolo de Conduta</w:t>
      </w:r>
    </w:p>
    <w:p w14:paraId="476B2985" w14:textId="77777777" w:rsidR="0035389F" w:rsidRPr="0035389F" w:rsidRDefault="0035389F" w:rsidP="0035389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5389F">
        <w:rPr>
          <w:rFonts w:ascii="Arial" w:hAnsi="Arial" w:cs="Arial"/>
          <w:sz w:val="24"/>
          <w:szCs w:val="24"/>
        </w:rPr>
        <w:t>O Protocolo de Conduta tem como finalidade:</w:t>
      </w:r>
    </w:p>
    <w:p w14:paraId="7524C115" w14:textId="77777777" w:rsidR="0035389F" w:rsidRPr="0035389F" w:rsidRDefault="0035389F" w:rsidP="0035389F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5389F">
        <w:rPr>
          <w:rFonts w:ascii="Arial" w:hAnsi="Arial" w:cs="Arial"/>
          <w:sz w:val="24"/>
          <w:szCs w:val="24"/>
        </w:rPr>
        <w:t>Garantir um ambiente educacional seguro, estruturado e inclusivo, respeitando as particularidades do estudante com TEA.</w:t>
      </w:r>
    </w:p>
    <w:p w14:paraId="1E1046CE" w14:textId="77777777" w:rsidR="0035389F" w:rsidRPr="0035389F" w:rsidRDefault="0035389F" w:rsidP="0035389F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5389F">
        <w:rPr>
          <w:rFonts w:ascii="Arial" w:hAnsi="Arial" w:cs="Arial"/>
          <w:sz w:val="24"/>
          <w:szCs w:val="24"/>
        </w:rPr>
        <w:t>Oferecer diretrizes claras para os profissionais da escola, auxiliando na implementação de estratégias eficazes no processo de ensino-aprendizagem.</w:t>
      </w:r>
    </w:p>
    <w:p w14:paraId="71791032" w14:textId="77777777" w:rsidR="0035389F" w:rsidRPr="0035389F" w:rsidRDefault="0035389F" w:rsidP="0035389F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5389F">
        <w:rPr>
          <w:rFonts w:ascii="Arial" w:hAnsi="Arial" w:cs="Arial"/>
          <w:sz w:val="24"/>
          <w:szCs w:val="24"/>
        </w:rPr>
        <w:t>Minimizar riscos e prevenir situações de crise, fornecendo informações detalhadas sobre possíveis gatilhos e métodos de intervenção apropriados.</w:t>
      </w:r>
    </w:p>
    <w:p w14:paraId="4C6F3351" w14:textId="77777777" w:rsidR="0035389F" w:rsidRPr="0035389F" w:rsidRDefault="0035389F" w:rsidP="0035389F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5389F">
        <w:rPr>
          <w:rFonts w:ascii="Arial" w:hAnsi="Arial" w:cs="Arial"/>
          <w:sz w:val="24"/>
          <w:szCs w:val="24"/>
        </w:rPr>
        <w:t>Fortalecer a comunicação entre a escola, a família e a equipe multidisciplinar, promovendo um alinhamento de práticas para o desenvolvimento integral do estudante.</w:t>
      </w:r>
    </w:p>
    <w:p w14:paraId="61108CA8" w14:textId="77777777" w:rsidR="0035389F" w:rsidRPr="0035389F" w:rsidRDefault="0035389F" w:rsidP="0035389F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5389F">
        <w:rPr>
          <w:rFonts w:ascii="Arial" w:hAnsi="Arial" w:cs="Arial"/>
          <w:sz w:val="24"/>
          <w:szCs w:val="24"/>
        </w:rPr>
        <w:t>Assegurar o direito à educação de qualidade para o estudante com TEA, respeitando sua individualidade e favorecendo sua participação ativa na rotina escolar.</w:t>
      </w:r>
    </w:p>
    <w:p w14:paraId="52F0E7E4" w14:textId="77777777" w:rsidR="0035389F" w:rsidRPr="0035389F" w:rsidRDefault="0035389F" w:rsidP="0035389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5389F">
        <w:rPr>
          <w:rFonts w:ascii="Arial" w:hAnsi="Arial" w:cs="Arial"/>
          <w:b/>
          <w:bCs/>
          <w:sz w:val="24"/>
          <w:szCs w:val="24"/>
        </w:rPr>
        <w:lastRenderedPageBreak/>
        <w:t>2. Conteúdo do Protocolo de Conduta</w:t>
      </w:r>
    </w:p>
    <w:p w14:paraId="7EFCEE04" w14:textId="77777777" w:rsidR="0035389F" w:rsidRPr="0035389F" w:rsidRDefault="0035389F" w:rsidP="0035389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5389F">
        <w:rPr>
          <w:rFonts w:ascii="Arial" w:hAnsi="Arial" w:cs="Arial"/>
          <w:sz w:val="24"/>
          <w:szCs w:val="24"/>
        </w:rPr>
        <w:t>O documento deve conter informações precisas e detalhadas sobre o estudante, incluindo:</w:t>
      </w:r>
    </w:p>
    <w:p w14:paraId="484407A3" w14:textId="77777777" w:rsidR="0035389F" w:rsidRPr="0035389F" w:rsidRDefault="0035389F" w:rsidP="0035389F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5389F">
        <w:rPr>
          <w:rFonts w:ascii="Arial" w:hAnsi="Arial" w:cs="Arial"/>
          <w:sz w:val="24"/>
          <w:szCs w:val="24"/>
        </w:rPr>
        <w:t>Identificação do aluno: Nome completo, ano escolar, turno e outras informações administrativas relevantes.</w:t>
      </w:r>
    </w:p>
    <w:p w14:paraId="74E5DF8A" w14:textId="77777777" w:rsidR="0035389F" w:rsidRPr="0035389F" w:rsidRDefault="0035389F" w:rsidP="0035389F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5389F">
        <w:rPr>
          <w:rFonts w:ascii="Arial" w:hAnsi="Arial" w:cs="Arial"/>
          <w:sz w:val="24"/>
          <w:szCs w:val="24"/>
        </w:rPr>
        <w:t>Preferências e aversões: Atividades, objetos e estímulos que podem auxiliar na adaptação do estudante, bem como aqueles que podem gerar desconforto ou crises.</w:t>
      </w:r>
    </w:p>
    <w:p w14:paraId="31BD9D7B" w14:textId="77777777" w:rsidR="0035389F" w:rsidRPr="0035389F" w:rsidRDefault="0035389F" w:rsidP="0035389F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5389F">
        <w:rPr>
          <w:rFonts w:ascii="Arial" w:hAnsi="Arial" w:cs="Arial"/>
          <w:sz w:val="24"/>
          <w:szCs w:val="24"/>
        </w:rPr>
        <w:t>Formas de comunicação: Modalidades utilizadas pelo estudante (fala, gestos, troca de figuras, dispositivos eletrônicos, entre outros).</w:t>
      </w:r>
    </w:p>
    <w:p w14:paraId="524F4456" w14:textId="77777777" w:rsidR="0035389F" w:rsidRPr="0035389F" w:rsidRDefault="0035389F" w:rsidP="0035389F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5389F">
        <w:rPr>
          <w:rFonts w:ascii="Arial" w:hAnsi="Arial" w:cs="Arial"/>
          <w:sz w:val="24"/>
          <w:szCs w:val="24"/>
        </w:rPr>
        <w:t>Habilidades sociais e acadêmicas: Nível de autonomia em atividades diárias, interações sociais e participação nas atividades escolares.</w:t>
      </w:r>
    </w:p>
    <w:p w14:paraId="45FD6A1D" w14:textId="77777777" w:rsidR="0035389F" w:rsidRPr="0035389F" w:rsidRDefault="0035389F" w:rsidP="0035389F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5389F">
        <w:rPr>
          <w:rFonts w:ascii="Arial" w:hAnsi="Arial" w:cs="Arial"/>
          <w:sz w:val="24"/>
          <w:szCs w:val="24"/>
        </w:rPr>
        <w:t>Gatilhos e gerenciamento de crises: Identificação dos fatores que podem desencadear episódios de desregulação emocional e estratégias para minimizar impactos e restabelecer o bem-estar do estudante.</w:t>
      </w:r>
    </w:p>
    <w:p w14:paraId="25DCB054" w14:textId="77777777" w:rsidR="0035389F" w:rsidRPr="0035389F" w:rsidRDefault="0035389F" w:rsidP="0035389F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5389F">
        <w:rPr>
          <w:rFonts w:ascii="Arial" w:hAnsi="Arial" w:cs="Arial"/>
          <w:sz w:val="24"/>
          <w:szCs w:val="24"/>
        </w:rPr>
        <w:t>Cuidados específicos: Necessidades médicas, uso de medicações, restrições alimentares, alergias e outros aspectos essenciais para o atendimento individualizado.</w:t>
      </w:r>
    </w:p>
    <w:p w14:paraId="1E655F88" w14:textId="77777777" w:rsidR="0035389F" w:rsidRPr="0035389F" w:rsidRDefault="0035389F" w:rsidP="0035389F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5389F">
        <w:rPr>
          <w:rFonts w:ascii="Arial" w:hAnsi="Arial" w:cs="Arial"/>
          <w:sz w:val="24"/>
          <w:szCs w:val="24"/>
        </w:rPr>
        <w:t>Procedimentos de segurança: Diretrizes para a equipe escolar lidar com crises, agressividade, autoagressão ou outros desafios comportamentais.</w:t>
      </w:r>
    </w:p>
    <w:p w14:paraId="320EB627" w14:textId="77777777" w:rsidR="0035389F" w:rsidRPr="0035389F" w:rsidRDefault="0035389F" w:rsidP="0035389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5389F">
        <w:rPr>
          <w:rFonts w:ascii="Arial" w:hAnsi="Arial" w:cs="Arial"/>
          <w:b/>
          <w:bCs/>
          <w:sz w:val="24"/>
          <w:szCs w:val="24"/>
        </w:rPr>
        <w:t>3. Diretrizes para Uso e Aplicação</w:t>
      </w:r>
    </w:p>
    <w:p w14:paraId="796ED686" w14:textId="77777777" w:rsidR="0035389F" w:rsidRPr="0035389F" w:rsidRDefault="0035389F" w:rsidP="0035389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5389F">
        <w:rPr>
          <w:rFonts w:ascii="Arial" w:hAnsi="Arial" w:cs="Arial"/>
          <w:b/>
          <w:bCs/>
          <w:sz w:val="24"/>
          <w:szCs w:val="24"/>
        </w:rPr>
        <w:t>3</w:t>
      </w:r>
      <w:r w:rsidRPr="0035389F">
        <w:rPr>
          <w:rFonts w:ascii="Arial" w:hAnsi="Arial" w:cs="Arial"/>
          <w:sz w:val="24"/>
          <w:szCs w:val="24"/>
        </w:rPr>
        <w:t>.1 Preenchimento e Atualização</w:t>
      </w:r>
    </w:p>
    <w:p w14:paraId="2C28C326" w14:textId="77777777" w:rsidR="0035389F" w:rsidRPr="0035389F" w:rsidRDefault="0035389F" w:rsidP="0035389F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5389F">
        <w:rPr>
          <w:rFonts w:ascii="Arial" w:hAnsi="Arial" w:cs="Arial"/>
          <w:sz w:val="24"/>
          <w:szCs w:val="24"/>
        </w:rPr>
        <w:t>O protocolo deve ser elaborado em reunião com a família e a equipe pedagógica, garantindo informações precisas sobre o estudante e suas necessidades.</w:t>
      </w:r>
    </w:p>
    <w:p w14:paraId="32D35502" w14:textId="77777777" w:rsidR="0035389F" w:rsidRPr="0035389F" w:rsidRDefault="0035389F" w:rsidP="0035389F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5389F">
        <w:rPr>
          <w:rFonts w:ascii="Arial" w:hAnsi="Arial" w:cs="Arial"/>
          <w:sz w:val="24"/>
          <w:szCs w:val="24"/>
        </w:rPr>
        <w:t>O documento deve ser atualizado periodicamente, sempre que houver mudanças no comportamento, no desenvolvimento ou nas necessidades do aluno.</w:t>
      </w:r>
    </w:p>
    <w:p w14:paraId="7070FD26" w14:textId="77777777" w:rsidR="0035389F" w:rsidRPr="0035389F" w:rsidRDefault="0035389F" w:rsidP="0035389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5389F">
        <w:rPr>
          <w:rFonts w:ascii="Arial" w:hAnsi="Arial" w:cs="Arial"/>
          <w:b/>
          <w:bCs/>
          <w:sz w:val="24"/>
          <w:szCs w:val="24"/>
        </w:rPr>
        <w:t>3.2 Compartilhamento de Informações</w:t>
      </w:r>
    </w:p>
    <w:p w14:paraId="39AC8953" w14:textId="77777777" w:rsidR="0035389F" w:rsidRPr="0035389F" w:rsidRDefault="0035389F" w:rsidP="0035389F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5389F">
        <w:rPr>
          <w:rFonts w:ascii="Arial" w:hAnsi="Arial" w:cs="Arial"/>
          <w:sz w:val="24"/>
          <w:szCs w:val="24"/>
        </w:rPr>
        <w:lastRenderedPageBreak/>
        <w:t>Todos os profissionais que atuam diretamente com o estudante (professores, equipe pedagógica, assistentes educacionais, monitores e demais funcionários envolvidos) devem ter acesso ao protocolo.</w:t>
      </w:r>
    </w:p>
    <w:p w14:paraId="2B1D0BFF" w14:textId="77777777" w:rsidR="0035389F" w:rsidRPr="0035389F" w:rsidRDefault="0035389F" w:rsidP="0035389F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5389F">
        <w:rPr>
          <w:rFonts w:ascii="Arial" w:hAnsi="Arial" w:cs="Arial"/>
          <w:sz w:val="24"/>
          <w:szCs w:val="24"/>
        </w:rPr>
        <w:t>A comunicação deve ser objetiva e contínua, permitindo que os profissionais estejam alinhados quanto às práticas e estratégias recomendadas.</w:t>
      </w:r>
    </w:p>
    <w:p w14:paraId="1461FD1F" w14:textId="77777777" w:rsidR="0035389F" w:rsidRPr="0035389F" w:rsidRDefault="0035389F" w:rsidP="0035389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5389F">
        <w:rPr>
          <w:rFonts w:ascii="Arial" w:hAnsi="Arial" w:cs="Arial"/>
          <w:b/>
          <w:bCs/>
          <w:sz w:val="24"/>
          <w:szCs w:val="24"/>
        </w:rPr>
        <w:t>3.3 Armazenamento e Sigilo</w:t>
      </w:r>
    </w:p>
    <w:p w14:paraId="0E384CAE" w14:textId="77777777" w:rsidR="0035389F" w:rsidRPr="0035389F" w:rsidRDefault="0035389F" w:rsidP="0035389F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5389F">
        <w:rPr>
          <w:rFonts w:ascii="Arial" w:hAnsi="Arial" w:cs="Arial"/>
          <w:sz w:val="24"/>
          <w:szCs w:val="24"/>
        </w:rPr>
        <w:t>O documento deve ser arquivado na pasta individual do estudante na secretaria escolar, sendo acessado apenas por profissionais autorizados.</w:t>
      </w:r>
    </w:p>
    <w:p w14:paraId="20E26E74" w14:textId="77777777" w:rsidR="0035389F" w:rsidRPr="0035389F" w:rsidRDefault="0035389F" w:rsidP="0035389F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5389F">
        <w:rPr>
          <w:rFonts w:ascii="Arial" w:hAnsi="Arial" w:cs="Arial"/>
          <w:sz w:val="24"/>
          <w:szCs w:val="24"/>
        </w:rPr>
        <w:t>Todas as informações devem ser tratadas com sigilo e ética profissional, respeitando a privacidade do estudante e sua família, em conformidade com as diretrizes de proteção de dados e direitos da criança e do adolescente.</w:t>
      </w:r>
    </w:p>
    <w:p w14:paraId="29B4174F" w14:textId="77777777" w:rsidR="0035389F" w:rsidRPr="0035389F" w:rsidRDefault="0035389F" w:rsidP="0035389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5389F">
        <w:rPr>
          <w:rFonts w:ascii="Arial" w:hAnsi="Arial" w:cs="Arial"/>
          <w:b/>
          <w:bCs/>
          <w:sz w:val="24"/>
          <w:szCs w:val="24"/>
        </w:rPr>
        <w:t>4. Importância do Protocolo de Conduta</w:t>
      </w:r>
    </w:p>
    <w:p w14:paraId="7CEEE9E4" w14:textId="77777777" w:rsidR="0035389F" w:rsidRPr="0035389F" w:rsidRDefault="0035389F" w:rsidP="0035389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5389F">
        <w:rPr>
          <w:rFonts w:ascii="Arial" w:hAnsi="Arial" w:cs="Arial"/>
          <w:sz w:val="24"/>
          <w:szCs w:val="24"/>
        </w:rPr>
        <w:t>A adoção do Protocolo de Conduta reflete o compromisso da instituição de ensino com a inclusão, promovendo um atendimento estruturado, humanizado e eficaz. O documento garante que cada estudante com TEA receba suporte adequado para sua aprendizagem e desenvolvimento, respeitando suas especificidades e assegurando sua participação plena no ambiente escolar.</w:t>
      </w:r>
    </w:p>
    <w:p w14:paraId="748FD8DE" w14:textId="77777777" w:rsidR="0035389F" w:rsidRPr="0035389F" w:rsidRDefault="0035389F" w:rsidP="0035389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5389F">
        <w:rPr>
          <w:rFonts w:ascii="Arial" w:hAnsi="Arial" w:cs="Arial"/>
          <w:sz w:val="24"/>
          <w:szCs w:val="24"/>
        </w:rPr>
        <w:t>Com a aplicação correta do protocolo, a escola fortalece seu papel na construção de uma sociedade mais inclusiva, garantindo que o estudante seja compreendido, respeitado e inserido de maneira ativa e significativa em sua trajetória educacional.</w:t>
      </w:r>
    </w:p>
    <w:p w14:paraId="1763B1EF" w14:textId="5EC9DDD2" w:rsidR="0035389F" w:rsidRPr="0035389F" w:rsidRDefault="0035389F" w:rsidP="0035389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elacomgrade"/>
        <w:tblpPr w:leftFromText="141" w:rightFromText="141" w:horzAnchor="margin" w:tblpY="900"/>
        <w:tblW w:w="0" w:type="auto"/>
        <w:tblLook w:val="04A0" w:firstRow="1" w:lastRow="0" w:firstColumn="1" w:lastColumn="0" w:noHBand="0" w:noVBand="1"/>
      </w:tblPr>
      <w:tblGrid>
        <w:gridCol w:w="2160"/>
        <w:gridCol w:w="6334"/>
      </w:tblGrid>
      <w:tr w:rsidR="0035389F" w14:paraId="1FE9870D" w14:textId="77777777" w:rsidTr="008469F4">
        <w:tc>
          <w:tcPr>
            <w:tcW w:w="8494" w:type="dxa"/>
            <w:gridSpan w:val="2"/>
            <w:shd w:val="clear" w:color="auto" w:fill="E7E6E6" w:themeFill="background2"/>
          </w:tcPr>
          <w:p w14:paraId="45A68282" w14:textId="77777777" w:rsidR="0035389F" w:rsidRPr="0035389F" w:rsidRDefault="0035389F" w:rsidP="003E35EA">
            <w:pPr>
              <w:jc w:val="center"/>
              <w:rPr>
                <w:rFonts w:ascii="Arial" w:hAnsi="Arial" w:cs="Arial"/>
                <w:b/>
                <w:bCs/>
              </w:rPr>
            </w:pPr>
            <w:r w:rsidRPr="0035389F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PROTOCOLO DE CONDUTA</w:t>
            </w:r>
          </w:p>
        </w:tc>
      </w:tr>
      <w:tr w:rsidR="0035389F" w14:paraId="4E162BEC" w14:textId="77777777" w:rsidTr="008469F4">
        <w:tc>
          <w:tcPr>
            <w:tcW w:w="8494" w:type="dxa"/>
            <w:gridSpan w:val="2"/>
            <w:shd w:val="clear" w:color="auto" w:fill="E7E6E6" w:themeFill="background2"/>
          </w:tcPr>
          <w:p w14:paraId="5CEEBEAF" w14:textId="77777777" w:rsidR="0035389F" w:rsidRPr="0035389F" w:rsidRDefault="0035389F" w:rsidP="003E35EA">
            <w:pPr>
              <w:jc w:val="center"/>
              <w:rPr>
                <w:rFonts w:ascii="Arial" w:hAnsi="Arial" w:cs="Arial"/>
              </w:rPr>
            </w:pPr>
            <w:r w:rsidRPr="0035389F">
              <w:rPr>
                <w:rFonts w:ascii="Arial" w:hAnsi="Arial" w:cs="Arial"/>
              </w:rPr>
              <w:t>Informações Básicas</w:t>
            </w:r>
          </w:p>
        </w:tc>
      </w:tr>
      <w:tr w:rsidR="0035389F" w14:paraId="3975ECC1" w14:textId="77777777" w:rsidTr="008469F4">
        <w:tc>
          <w:tcPr>
            <w:tcW w:w="2160" w:type="dxa"/>
            <w:shd w:val="clear" w:color="auto" w:fill="E7E6E6" w:themeFill="background2"/>
          </w:tcPr>
          <w:p w14:paraId="439FC93C" w14:textId="77777777" w:rsidR="0035389F" w:rsidRPr="0035389F" w:rsidRDefault="0035389F" w:rsidP="003E35EA">
            <w:pPr>
              <w:rPr>
                <w:rFonts w:ascii="Arial" w:hAnsi="Arial" w:cs="Arial"/>
              </w:rPr>
            </w:pPr>
            <w:r w:rsidRPr="0035389F">
              <w:rPr>
                <w:rFonts w:ascii="Arial" w:hAnsi="Arial" w:cs="Arial"/>
              </w:rPr>
              <w:t>O que gosta?</w:t>
            </w:r>
          </w:p>
        </w:tc>
        <w:tc>
          <w:tcPr>
            <w:tcW w:w="6334" w:type="dxa"/>
          </w:tcPr>
          <w:p w14:paraId="2F58AF4B" w14:textId="692BA8CE" w:rsidR="0035389F" w:rsidRPr="0035389F" w:rsidRDefault="0035389F" w:rsidP="0035389F">
            <w:pPr>
              <w:ind w:left="360"/>
              <w:rPr>
                <w:rFonts w:ascii="Arial" w:hAnsi="Arial" w:cs="Arial"/>
                <w:color w:val="FF0000"/>
              </w:rPr>
            </w:pPr>
            <w:r w:rsidRPr="0035389F">
              <w:rPr>
                <w:rFonts w:ascii="Arial" w:hAnsi="Arial" w:cs="Arial"/>
                <w:color w:val="FF0000"/>
              </w:rPr>
              <w:t>Assistir vídeos educativos no tablet</w:t>
            </w:r>
          </w:p>
          <w:p w14:paraId="7849A07E" w14:textId="71EF7AE8" w:rsidR="0035389F" w:rsidRPr="0035389F" w:rsidRDefault="0035389F" w:rsidP="0035389F">
            <w:pPr>
              <w:ind w:left="360"/>
              <w:rPr>
                <w:rFonts w:ascii="Arial" w:hAnsi="Arial" w:cs="Arial"/>
                <w:color w:val="FF0000"/>
              </w:rPr>
            </w:pPr>
            <w:r w:rsidRPr="0035389F">
              <w:rPr>
                <w:rFonts w:ascii="Arial" w:hAnsi="Arial" w:cs="Arial"/>
                <w:color w:val="FF0000"/>
              </w:rPr>
              <w:t>Brincar com blocos de montar</w:t>
            </w:r>
          </w:p>
          <w:p w14:paraId="3B9EF038" w14:textId="5CFB96A5" w:rsidR="0035389F" w:rsidRPr="0035389F" w:rsidRDefault="0035389F" w:rsidP="0035389F">
            <w:pPr>
              <w:ind w:left="360"/>
              <w:rPr>
                <w:rFonts w:ascii="Arial" w:hAnsi="Arial" w:cs="Arial"/>
                <w:color w:val="FF0000"/>
              </w:rPr>
            </w:pPr>
            <w:r w:rsidRPr="0035389F">
              <w:rPr>
                <w:rFonts w:ascii="Arial" w:hAnsi="Arial" w:cs="Arial"/>
                <w:color w:val="FF0000"/>
              </w:rPr>
              <w:t>Ouvir músicas calmas</w:t>
            </w:r>
          </w:p>
          <w:p w14:paraId="63F7EE18" w14:textId="3584DC01" w:rsidR="0035389F" w:rsidRPr="0035389F" w:rsidRDefault="0035389F" w:rsidP="0035389F">
            <w:pPr>
              <w:ind w:left="360"/>
              <w:rPr>
                <w:rFonts w:ascii="Arial" w:hAnsi="Arial" w:cs="Arial"/>
              </w:rPr>
            </w:pPr>
            <w:r w:rsidRPr="0035389F">
              <w:rPr>
                <w:rFonts w:ascii="Arial" w:hAnsi="Arial" w:cs="Arial"/>
                <w:color w:val="FF0000"/>
              </w:rPr>
              <w:t>Atividades com padrões visuais e sequências</w:t>
            </w:r>
          </w:p>
        </w:tc>
      </w:tr>
      <w:tr w:rsidR="0035389F" w14:paraId="2DB909D3" w14:textId="77777777" w:rsidTr="008469F4">
        <w:tc>
          <w:tcPr>
            <w:tcW w:w="2160" w:type="dxa"/>
            <w:shd w:val="clear" w:color="auto" w:fill="E7E6E6" w:themeFill="background2"/>
          </w:tcPr>
          <w:p w14:paraId="7C088060" w14:textId="77777777" w:rsidR="0035389F" w:rsidRPr="0035389F" w:rsidRDefault="0035389F" w:rsidP="003E35EA">
            <w:pPr>
              <w:rPr>
                <w:rFonts w:ascii="Arial" w:hAnsi="Arial" w:cs="Arial"/>
              </w:rPr>
            </w:pPr>
            <w:r w:rsidRPr="0035389F">
              <w:rPr>
                <w:rFonts w:ascii="Arial" w:hAnsi="Arial" w:cs="Arial"/>
              </w:rPr>
              <w:t>O que não gosta?</w:t>
            </w:r>
          </w:p>
        </w:tc>
        <w:tc>
          <w:tcPr>
            <w:tcW w:w="6334" w:type="dxa"/>
          </w:tcPr>
          <w:p w14:paraId="2AB50C5F" w14:textId="2560BE5F" w:rsidR="0035389F" w:rsidRPr="0035389F" w:rsidRDefault="0035389F" w:rsidP="0035389F">
            <w:pPr>
              <w:ind w:left="360"/>
              <w:rPr>
                <w:rFonts w:ascii="Arial" w:hAnsi="Arial" w:cs="Arial"/>
                <w:color w:val="FF0000"/>
              </w:rPr>
            </w:pPr>
            <w:r w:rsidRPr="0035389F">
              <w:rPr>
                <w:rFonts w:ascii="Arial" w:hAnsi="Arial" w:cs="Arial"/>
                <w:color w:val="FF0000"/>
              </w:rPr>
              <w:t>Sons altos e repentinos</w:t>
            </w:r>
          </w:p>
          <w:p w14:paraId="7EA86D1A" w14:textId="4B66896D" w:rsidR="0035389F" w:rsidRPr="0035389F" w:rsidRDefault="0035389F" w:rsidP="0035389F">
            <w:pPr>
              <w:ind w:left="360"/>
              <w:rPr>
                <w:rFonts w:ascii="Arial" w:hAnsi="Arial" w:cs="Arial"/>
                <w:color w:val="FF0000"/>
              </w:rPr>
            </w:pPr>
            <w:r w:rsidRPr="0035389F">
              <w:rPr>
                <w:rFonts w:ascii="Arial" w:hAnsi="Arial" w:cs="Arial"/>
                <w:color w:val="FF0000"/>
              </w:rPr>
              <w:t>Toque físico inesperado</w:t>
            </w:r>
          </w:p>
          <w:p w14:paraId="6D31E207" w14:textId="26680712" w:rsidR="0035389F" w:rsidRPr="0035389F" w:rsidRDefault="0035389F" w:rsidP="0035389F">
            <w:pPr>
              <w:ind w:left="360"/>
              <w:rPr>
                <w:rFonts w:ascii="Arial" w:hAnsi="Arial" w:cs="Arial"/>
              </w:rPr>
            </w:pPr>
            <w:r w:rsidRPr="0035389F">
              <w:rPr>
                <w:rFonts w:ascii="Arial" w:hAnsi="Arial" w:cs="Arial"/>
                <w:color w:val="FF0000"/>
              </w:rPr>
              <w:t>Mudanças bruscas na rotina</w:t>
            </w:r>
          </w:p>
        </w:tc>
      </w:tr>
      <w:tr w:rsidR="0035389F" w14:paraId="4B2731EA" w14:textId="77777777" w:rsidTr="008469F4">
        <w:tc>
          <w:tcPr>
            <w:tcW w:w="8494" w:type="dxa"/>
            <w:gridSpan w:val="2"/>
            <w:shd w:val="clear" w:color="auto" w:fill="E7E6E6" w:themeFill="background2"/>
          </w:tcPr>
          <w:p w14:paraId="2EBAB10E" w14:textId="77777777" w:rsidR="0035389F" w:rsidRPr="0035389F" w:rsidRDefault="0035389F" w:rsidP="003E35EA">
            <w:pPr>
              <w:jc w:val="center"/>
              <w:rPr>
                <w:rFonts w:ascii="Arial" w:hAnsi="Arial" w:cs="Arial"/>
              </w:rPr>
            </w:pPr>
            <w:r w:rsidRPr="0035389F">
              <w:rPr>
                <w:rFonts w:ascii="Arial" w:hAnsi="Arial" w:cs="Arial"/>
              </w:rPr>
              <w:t>Informações Médicas</w:t>
            </w:r>
          </w:p>
        </w:tc>
      </w:tr>
      <w:tr w:rsidR="0035389F" w14:paraId="5B7B0D4F" w14:textId="77777777" w:rsidTr="008469F4">
        <w:tc>
          <w:tcPr>
            <w:tcW w:w="2160" w:type="dxa"/>
            <w:shd w:val="clear" w:color="auto" w:fill="E7E6E6" w:themeFill="background2"/>
          </w:tcPr>
          <w:p w14:paraId="39B2B0F4" w14:textId="77777777" w:rsidR="0035389F" w:rsidRPr="0035389F" w:rsidRDefault="0035389F" w:rsidP="003E35EA">
            <w:pPr>
              <w:rPr>
                <w:rFonts w:ascii="Arial" w:hAnsi="Arial" w:cs="Arial"/>
              </w:rPr>
            </w:pPr>
            <w:r w:rsidRPr="0035389F">
              <w:rPr>
                <w:rFonts w:ascii="Arial" w:hAnsi="Arial" w:cs="Arial"/>
              </w:rPr>
              <w:t>Alergia</w:t>
            </w:r>
          </w:p>
        </w:tc>
        <w:tc>
          <w:tcPr>
            <w:tcW w:w="6334" w:type="dxa"/>
          </w:tcPr>
          <w:p w14:paraId="173B5D68" w14:textId="06CFC805" w:rsidR="0035389F" w:rsidRPr="0035389F" w:rsidRDefault="008469F4" w:rsidP="003E35EA">
            <w:pPr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Dipirona</w:t>
            </w:r>
          </w:p>
        </w:tc>
      </w:tr>
      <w:tr w:rsidR="0035389F" w14:paraId="10917983" w14:textId="77777777" w:rsidTr="008469F4">
        <w:tc>
          <w:tcPr>
            <w:tcW w:w="2160" w:type="dxa"/>
            <w:shd w:val="clear" w:color="auto" w:fill="E7E6E6" w:themeFill="background2"/>
          </w:tcPr>
          <w:p w14:paraId="1ABA8830" w14:textId="77777777" w:rsidR="0035389F" w:rsidRPr="0035389F" w:rsidRDefault="0035389F" w:rsidP="003E35EA">
            <w:pPr>
              <w:rPr>
                <w:rFonts w:ascii="Arial" w:hAnsi="Arial" w:cs="Arial"/>
              </w:rPr>
            </w:pPr>
            <w:r w:rsidRPr="0035389F">
              <w:rPr>
                <w:rFonts w:ascii="Arial" w:hAnsi="Arial" w:cs="Arial"/>
              </w:rPr>
              <w:t>Medicação</w:t>
            </w:r>
          </w:p>
        </w:tc>
        <w:tc>
          <w:tcPr>
            <w:tcW w:w="6334" w:type="dxa"/>
          </w:tcPr>
          <w:p w14:paraId="01074FEA" w14:textId="50E9A63D" w:rsidR="0035389F" w:rsidRPr="0035389F" w:rsidRDefault="0035389F" w:rsidP="003E35EA">
            <w:pPr>
              <w:rPr>
                <w:rFonts w:ascii="Arial" w:hAnsi="Arial" w:cs="Arial"/>
                <w:color w:val="FF0000"/>
              </w:rPr>
            </w:pPr>
            <w:r w:rsidRPr="0035389F">
              <w:rPr>
                <w:rFonts w:ascii="Arial" w:hAnsi="Arial" w:cs="Arial"/>
                <w:color w:val="FF0000"/>
              </w:rPr>
              <w:t>Risperidona 0,5mg – 2x ao dia (manhã e noite)</w:t>
            </w:r>
          </w:p>
        </w:tc>
      </w:tr>
      <w:tr w:rsidR="0035389F" w14:paraId="7457229B" w14:textId="77777777" w:rsidTr="008469F4">
        <w:tc>
          <w:tcPr>
            <w:tcW w:w="2160" w:type="dxa"/>
            <w:shd w:val="clear" w:color="auto" w:fill="E7E6E6" w:themeFill="background2"/>
          </w:tcPr>
          <w:p w14:paraId="37EF3E3B" w14:textId="77777777" w:rsidR="0035389F" w:rsidRPr="0035389F" w:rsidRDefault="0035389F" w:rsidP="003E35EA">
            <w:pPr>
              <w:rPr>
                <w:rFonts w:ascii="Arial" w:hAnsi="Arial" w:cs="Arial"/>
              </w:rPr>
            </w:pPr>
            <w:r w:rsidRPr="0035389F">
              <w:rPr>
                <w:rFonts w:ascii="Arial" w:hAnsi="Arial" w:cs="Arial"/>
              </w:rPr>
              <w:t>Médico</w:t>
            </w:r>
          </w:p>
        </w:tc>
        <w:tc>
          <w:tcPr>
            <w:tcW w:w="6334" w:type="dxa"/>
          </w:tcPr>
          <w:p w14:paraId="70331FC8" w14:textId="5B275495" w:rsidR="0035389F" w:rsidRPr="0035389F" w:rsidRDefault="0035389F" w:rsidP="003E35EA">
            <w:pPr>
              <w:rPr>
                <w:rFonts w:ascii="Arial" w:hAnsi="Arial" w:cs="Arial"/>
                <w:color w:val="FF0000"/>
              </w:rPr>
            </w:pPr>
            <w:r w:rsidRPr="0035389F">
              <w:rPr>
                <w:rFonts w:ascii="Arial" w:hAnsi="Arial" w:cs="Arial"/>
                <w:color w:val="FF0000"/>
              </w:rPr>
              <w:t>Dr. Antônio Fernandes – Neuropediatra</w:t>
            </w:r>
          </w:p>
        </w:tc>
      </w:tr>
      <w:tr w:rsidR="0035389F" w14:paraId="70289EFD" w14:textId="77777777" w:rsidTr="008469F4">
        <w:tc>
          <w:tcPr>
            <w:tcW w:w="2160" w:type="dxa"/>
            <w:shd w:val="clear" w:color="auto" w:fill="E7E6E6" w:themeFill="background2"/>
          </w:tcPr>
          <w:p w14:paraId="53512FFD" w14:textId="3145993E" w:rsidR="0035389F" w:rsidRPr="0035389F" w:rsidRDefault="0035389F" w:rsidP="003E35E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  <w:r w:rsidRPr="0035389F">
              <w:rPr>
                <w:rFonts w:ascii="Arial" w:hAnsi="Arial" w:cs="Arial"/>
              </w:rPr>
              <w:t>utras observações médicas</w:t>
            </w:r>
          </w:p>
        </w:tc>
        <w:tc>
          <w:tcPr>
            <w:tcW w:w="6334" w:type="dxa"/>
          </w:tcPr>
          <w:p w14:paraId="4B893CB2" w14:textId="5BB0D09A" w:rsidR="0035389F" w:rsidRPr="0035389F" w:rsidRDefault="0035389F" w:rsidP="0035389F">
            <w:pPr>
              <w:ind w:left="117" w:hanging="13"/>
              <w:rPr>
                <w:rFonts w:ascii="Arial" w:hAnsi="Arial" w:cs="Arial"/>
                <w:color w:val="FF0000"/>
              </w:rPr>
            </w:pPr>
            <w:r w:rsidRPr="0035389F">
              <w:rPr>
                <w:rFonts w:ascii="Arial" w:hAnsi="Arial" w:cs="Arial"/>
                <w:color w:val="FF0000"/>
              </w:rPr>
              <w:t>Diagnóstico de TEA nível 2</w:t>
            </w:r>
          </w:p>
          <w:p w14:paraId="6AEA4550" w14:textId="294317C1" w:rsidR="0035389F" w:rsidRPr="0035389F" w:rsidRDefault="0035389F" w:rsidP="0035389F">
            <w:pPr>
              <w:ind w:left="117" w:hanging="13"/>
              <w:rPr>
                <w:rFonts w:ascii="Arial" w:hAnsi="Arial" w:cs="Arial"/>
                <w:color w:val="FF0000"/>
              </w:rPr>
            </w:pPr>
            <w:r w:rsidRPr="0035389F">
              <w:rPr>
                <w:rFonts w:ascii="Arial" w:hAnsi="Arial" w:cs="Arial"/>
                <w:color w:val="FF0000"/>
              </w:rPr>
              <w:t>Histórico de dificuldades sensoriais moderadas</w:t>
            </w:r>
          </w:p>
          <w:p w14:paraId="6CAAD134" w14:textId="64F91423" w:rsidR="0035389F" w:rsidRPr="0035389F" w:rsidRDefault="0035389F" w:rsidP="0035389F">
            <w:pPr>
              <w:ind w:left="117" w:hanging="13"/>
              <w:rPr>
                <w:rFonts w:ascii="Arial" w:hAnsi="Arial" w:cs="Arial"/>
                <w:color w:val="FF0000"/>
              </w:rPr>
            </w:pPr>
            <w:r w:rsidRPr="0035389F">
              <w:rPr>
                <w:rFonts w:ascii="Arial" w:hAnsi="Arial" w:cs="Arial"/>
                <w:color w:val="FF0000"/>
              </w:rPr>
              <w:t xml:space="preserve"> Acompanhamento com fonoaudiólogo e terapeuta ocupacional</w:t>
            </w:r>
          </w:p>
        </w:tc>
      </w:tr>
      <w:tr w:rsidR="0035389F" w14:paraId="5FFC5345" w14:textId="77777777" w:rsidTr="008469F4">
        <w:tc>
          <w:tcPr>
            <w:tcW w:w="8494" w:type="dxa"/>
            <w:gridSpan w:val="2"/>
            <w:shd w:val="clear" w:color="auto" w:fill="E7E6E6" w:themeFill="background2"/>
          </w:tcPr>
          <w:p w14:paraId="4DD78453" w14:textId="77777777" w:rsidR="0035389F" w:rsidRPr="0035389F" w:rsidRDefault="0035389F" w:rsidP="003E35EA">
            <w:pPr>
              <w:jc w:val="center"/>
              <w:rPr>
                <w:rFonts w:ascii="Arial" w:hAnsi="Arial" w:cs="Arial"/>
              </w:rPr>
            </w:pPr>
            <w:r w:rsidRPr="0035389F">
              <w:rPr>
                <w:rFonts w:ascii="Arial" w:hAnsi="Arial" w:cs="Arial"/>
              </w:rPr>
              <w:t>Informações Alimentares</w:t>
            </w:r>
          </w:p>
        </w:tc>
      </w:tr>
      <w:tr w:rsidR="008469F4" w14:paraId="6F8BDB38" w14:textId="77777777" w:rsidTr="008469F4">
        <w:tc>
          <w:tcPr>
            <w:tcW w:w="2160" w:type="dxa"/>
            <w:shd w:val="clear" w:color="auto" w:fill="E7E6E6" w:themeFill="background2"/>
          </w:tcPr>
          <w:p w14:paraId="6E136637" w14:textId="77777777" w:rsidR="008469F4" w:rsidRPr="0035389F" w:rsidRDefault="008469F4" w:rsidP="008469F4">
            <w:pPr>
              <w:rPr>
                <w:rFonts w:ascii="Arial" w:hAnsi="Arial" w:cs="Arial"/>
              </w:rPr>
            </w:pPr>
            <w:r w:rsidRPr="0035389F">
              <w:rPr>
                <w:rFonts w:ascii="Arial" w:hAnsi="Arial" w:cs="Arial"/>
              </w:rPr>
              <w:t>Intolerância</w:t>
            </w:r>
          </w:p>
        </w:tc>
        <w:tc>
          <w:tcPr>
            <w:tcW w:w="6334" w:type="dxa"/>
          </w:tcPr>
          <w:p w14:paraId="79453840" w14:textId="5EA900AE" w:rsidR="008469F4" w:rsidRPr="00FB32DE" w:rsidRDefault="008469F4" w:rsidP="008469F4">
            <w:pPr>
              <w:rPr>
                <w:rFonts w:ascii="Arial" w:hAnsi="Arial" w:cs="Arial"/>
                <w:color w:val="FF0000"/>
              </w:rPr>
            </w:pPr>
            <w:r w:rsidRPr="00FB32DE">
              <w:rPr>
                <w:rFonts w:ascii="Arial" w:hAnsi="Arial" w:cs="Arial"/>
                <w:color w:val="FF0000"/>
              </w:rPr>
              <w:t>Proteína do leite de vaca (PLV)</w:t>
            </w:r>
          </w:p>
        </w:tc>
      </w:tr>
      <w:tr w:rsidR="008469F4" w14:paraId="17643BE2" w14:textId="77777777" w:rsidTr="008469F4">
        <w:tc>
          <w:tcPr>
            <w:tcW w:w="2160" w:type="dxa"/>
            <w:shd w:val="clear" w:color="auto" w:fill="E7E6E6" w:themeFill="background2"/>
          </w:tcPr>
          <w:p w14:paraId="6365E9CE" w14:textId="77777777" w:rsidR="008469F4" w:rsidRPr="0035389F" w:rsidRDefault="008469F4" w:rsidP="008469F4">
            <w:pPr>
              <w:rPr>
                <w:rFonts w:ascii="Arial" w:hAnsi="Arial" w:cs="Arial"/>
              </w:rPr>
            </w:pPr>
            <w:r w:rsidRPr="0035389F">
              <w:rPr>
                <w:rFonts w:ascii="Arial" w:hAnsi="Arial" w:cs="Arial"/>
              </w:rPr>
              <w:t>Alergias</w:t>
            </w:r>
          </w:p>
        </w:tc>
        <w:tc>
          <w:tcPr>
            <w:tcW w:w="6334" w:type="dxa"/>
          </w:tcPr>
          <w:p w14:paraId="57C7646B" w14:textId="51A2CFF8" w:rsidR="008469F4" w:rsidRPr="00FB32DE" w:rsidRDefault="008469F4" w:rsidP="008469F4">
            <w:pPr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Amendoim, pimenta do reino e ovo</w:t>
            </w:r>
          </w:p>
        </w:tc>
      </w:tr>
      <w:tr w:rsidR="008469F4" w14:paraId="19741B4C" w14:textId="77777777" w:rsidTr="008469F4">
        <w:tc>
          <w:tcPr>
            <w:tcW w:w="2160" w:type="dxa"/>
            <w:shd w:val="clear" w:color="auto" w:fill="E7E6E6" w:themeFill="background2"/>
          </w:tcPr>
          <w:p w14:paraId="7B5A0CDD" w14:textId="77777777" w:rsidR="008469F4" w:rsidRPr="0035389F" w:rsidRDefault="008469F4" w:rsidP="008469F4">
            <w:pPr>
              <w:rPr>
                <w:rFonts w:ascii="Arial" w:hAnsi="Arial" w:cs="Arial"/>
              </w:rPr>
            </w:pPr>
            <w:r w:rsidRPr="0035389F">
              <w:rPr>
                <w:rFonts w:ascii="Arial" w:hAnsi="Arial" w:cs="Arial"/>
              </w:rPr>
              <w:t>O que gosta</w:t>
            </w:r>
          </w:p>
        </w:tc>
        <w:tc>
          <w:tcPr>
            <w:tcW w:w="6334" w:type="dxa"/>
          </w:tcPr>
          <w:p w14:paraId="31CAAA1E" w14:textId="6605CD05" w:rsidR="008469F4" w:rsidRPr="00FB32DE" w:rsidRDefault="008469F4" w:rsidP="008469F4">
            <w:pPr>
              <w:ind w:left="104"/>
              <w:rPr>
                <w:rFonts w:ascii="Arial" w:hAnsi="Arial" w:cs="Arial"/>
                <w:color w:val="FF0000"/>
              </w:rPr>
            </w:pPr>
            <w:r w:rsidRPr="00FB32DE">
              <w:rPr>
                <w:rFonts w:ascii="Arial" w:hAnsi="Arial" w:cs="Arial"/>
                <w:color w:val="FF0000"/>
              </w:rPr>
              <w:t>Arroz, feijão e frango grelhado</w:t>
            </w:r>
          </w:p>
          <w:p w14:paraId="46ED04EF" w14:textId="28754B5A" w:rsidR="008469F4" w:rsidRPr="00FB32DE" w:rsidRDefault="008469F4" w:rsidP="008469F4">
            <w:pPr>
              <w:ind w:left="104"/>
              <w:rPr>
                <w:rFonts w:ascii="Arial" w:hAnsi="Arial" w:cs="Arial"/>
                <w:color w:val="FF0000"/>
              </w:rPr>
            </w:pPr>
            <w:r w:rsidRPr="00FB32DE">
              <w:rPr>
                <w:rFonts w:ascii="Arial" w:hAnsi="Arial" w:cs="Arial"/>
                <w:color w:val="FF0000"/>
              </w:rPr>
              <w:t>Frutas (banana, maçã, melancia)</w:t>
            </w:r>
          </w:p>
          <w:p w14:paraId="48AC6A3A" w14:textId="28E0B383" w:rsidR="008469F4" w:rsidRPr="00FB32DE" w:rsidRDefault="008469F4" w:rsidP="008469F4">
            <w:pPr>
              <w:ind w:left="104"/>
              <w:rPr>
                <w:rFonts w:ascii="Arial" w:hAnsi="Arial" w:cs="Arial"/>
                <w:color w:val="FF0000"/>
              </w:rPr>
            </w:pPr>
            <w:r w:rsidRPr="00FB32DE">
              <w:rPr>
                <w:rFonts w:ascii="Arial" w:hAnsi="Arial" w:cs="Arial"/>
                <w:color w:val="FF0000"/>
              </w:rPr>
              <w:t>Pão sem glúten</w:t>
            </w:r>
          </w:p>
        </w:tc>
      </w:tr>
      <w:tr w:rsidR="008469F4" w14:paraId="08CEAB16" w14:textId="77777777" w:rsidTr="008469F4">
        <w:tc>
          <w:tcPr>
            <w:tcW w:w="2160" w:type="dxa"/>
            <w:shd w:val="clear" w:color="auto" w:fill="E7E6E6" w:themeFill="background2"/>
          </w:tcPr>
          <w:p w14:paraId="1647FF7D" w14:textId="77777777" w:rsidR="008469F4" w:rsidRPr="0035389F" w:rsidRDefault="008469F4" w:rsidP="008469F4">
            <w:pPr>
              <w:rPr>
                <w:rFonts w:ascii="Arial" w:hAnsi="Arial" w:cs="Arial"/>
              </w:rPr>
            </w:pPr>
            <w:r w:rsidRPr="0035389F">
              <w:rPr>
                <w:rFonts w:ascii="Arial" w:hAnsi="Arial" w:cs="Arial"/>
              </w:rPr>
              <w:t>O que não gosta</w:t>
            </w:r>
          </w:p>
        </w:tc>
        <w:tc>
          <w:tcPr>
            <w:tcW w:w="6334" w:type="dxa"/>
          </w:tcPr>
          <w:p w14:paraId="537E34C4" w14:textId="0101FA7E" w:rsidR="008469F4" w:rsidRPr="00FB32DE" w:rsidRDefault="008469F4" w:rsidP="008469F4">
            <w:pPr>
              <w:ind w:left="104"/>
              <w:rPr>
                <w:rFonts w:ascii="Arial" w:hAnsi="Arial" w:cs="Arial"/>
                <w:color w:val="FF0000"/>
              </w:rPr>
            </w:pPr>
            <w:r w:rsidRPr="00FB32DE">
              <w:rPr>
                <w:rFonts w:ascii="Arial" w:hAnsi="Arial" w:cs="Arial"/>
                <w:color w:val="FF0000"/>
              </w:rPr>
              <w:t>Misturas com texturas diferentes (ex.: purê misturado com carne)</w:t>
            </w:r>
          </w:p>
          <w:p w14:paraId="2BBB3253" w14:textId="0B5F55A8" w:rsidR="008469F4" w:rsidRPr="00FB32DE" w:rsidRDefault="008469F4" w:rsidP="008469F4">
            <w:pPr>
              <w:ind w:left="104"/>
              <w:rPr>
                <w:rFonts w:ascii="Arial" w:hAnsi="Arial" w:cs="Arial"/>
                <w:color w:val="FF0000"/>
              </w:rPr>
            </w:pPr>
            <w:r w:rsidRPr="00FB32DE">
              <w:rPr>
                <w:rFonts w:ascii="Arial" w:hAnsi="Arial" w:cs="Arial"/>
                <w:color w:val="FF0000"/>
              </w:rPr>
              <w:t>Alimentos muito crocantes ou pegajosos</w:t>
            </w:r>
          </w:p>
          <w:p w14:paraId="63211FD2" w14:textId="2CF9590A" w:rsidR="008469F4" w:rsidRPr="00FB32DE" w:rsidRDefault="008469F4" w:rsidP="008469F4">
            <w:pPr>
              <w:ind w:left="104"/>
              <w:rPr>
                <w:rFonts w:ascii="Arial" w:hAnsi="Arial" w:cs="Arial"/>
                <w:color w:val="FF0000"/>
              </w:rPr>
            </w:pPr>
            <w:r w:rsidRPr="00FB32DE">
              <w:rPr>
                <w:rFonts w:ascii="Arial" w:hAnsi="Arial" w:cs="Arial"/>
                <w:color w:val="FF0000"/>
              </w:rPr>
              <w:t>Verduras cruas</w:t>
            </w:r>
          </w:p>
        </w:tc>
      </w:tr>
      <w:tr w:rsidR="008469F4" w14:paraId="2342B8CF" w14:textId="77777777" w:rsidTr="008469F4">
        <w:tc>
          <w:tcPr>
            <w:tcW w:w="2160" w:type="dxa"/>
            <w:shd w:val="clear" w:color="auto" w:fill="E7E6E6" w:themeFill="background2"/>
          </w:tcPr>
          <w:p w14:paraId="7B861EC4" w14:textId="77777777" w:rsidR="008469F4" w:rsidRPr="0035389F" w:rsidRDefault="008469F4" w:rsidP="008469F4">
            <w:pPr>
              <w:rPr>
                <w:rFonts w:ascii="Arial" w:hAnsi="Arial" w:cs="Arial"/>
              </w:rPr>
            </w:pPr>
            <w:r w:rsidRPr="0035389F">
              <w:rPr>
                <w:rFonts w:ascii="Arial" w:hAnsi="Arial" w:cs="Arial"/>
              </w:rPr>
              <w:t>Observação</w:t>
            </w:r>
          </w:p>
        </w:tc>
        <w:tc>
          <w:tcPr>
            <w:tcW w:w="6334" w:type="dxa"/>
          </w:tcPr>
          <w:p w14:paraId="635732BF" w14:textId="254F6206" w:rsidR="008469F4" w:rsidRPr="00FB32DE" w:rsidRDefault="008469F4" w:rsidP="008469F4">
            <w:pPr>
              <w:rPr>
                <w:rFonts w:ascii="Arial" w:hAnsi="Arial" w:cs="Arial"/>
                <w:color w:val="FF0000"/>
              </w:rPr>
            </w:pPr>
            <w:r w:rsidRPr="00FB32DE">
              <w:rPr>
                <w:rFonts w:ascii="Arial" w:hAnsi="Arial" w:cs="Arial"/>
                <w:color w:val="FF0000"/>
              </w:rPr>
              <w:t>Necessita de supervisão ao se alimentar, pois às vezes engasga com líquidos</w:t>
            </w:r>
            <w:r>
              <w:rPr>
                <w:rFonts w:ascii="Arial" w:hAnsi="Arial" w:cs="Arial"/>
                <w:color w:val="FF0000"/>
              </w:rPr>
              <w:t xml:space="preserve"> facilmente.</w:t>
            </w:r>
          </w:p>
        </w:tc>
      </w:tr>
      <w:tr w:rsidR="008469F4" w14:paraId="3125A7ED" w14:textId="77777777" w:rsidTr="008469F4">
        <w:tc>
          <w:tcPr>
            <w:tcW w:w="8494" w:type="dxa"/>
            <w:gridSpan w:val="2"/>
            <w:shd w:val="clear" w:color="auto" w:fill="E7E6E6" w:themeFill="background2"/>
          </w:tcPr>
          <w:p w14:paraId="51B8947F" w14:textId="77777777" w:rsidR="008469F4" w:rsidRPr="0035389F" w:rsidRDefault="008469F4" w:rsidP="008469F4">
            <w:pPr>
              <w:jc w:val="center"/>
              <w:rPr>
                <w:rFonts w:ascii="Arial" w:hAnsi="Arial" w:cs="Arial"/>
              </w:rPr>
            </w:pPr>
            <w:r w:rsidRPr="0035389F">
              <w:rPr>
                <w:rFonts w:ascii="Arial" w:hAnsi="Arial" w:cs="Arial"/>
              </w:rPr>
              <w:t>Informações de comunicação</w:t>
            </w:r>
          </w:p>
        </w:tc>
      </w:tr>
      <w:tr w:rsidR="008469F4" w14:paraId="1062EEC2" w14:textId="77777777" w:rsidTr="008469F4">
        <w:tc>
          <w:tcPr>
            <w:tcW w:w="2160" w:type="dxa"/>
            <w:shd w:val="clear" w:color="auto" w:fill="E7E6E6" w:themeFill="background2"/>
          </w:tcPr>
          <w:p w14:paraId="0CA7F622" w14:textId="77777777" w:rsidR="008469F4" w:rsidRPr="0035389F" w:rsidRDefault="008469F4" w:rsidP="008469F4">
            <w:pPr>
              <w:rPr>
                <w:rFonts w:ascii="Arial" w:hAnsi="Arial" w:cs="Arial"/>
              </w:rPr>
            </w:pPr>
            <w:r w:rsidRPr="0035389F">
              <w:rPr>
                <w:rFonts w:ascii="Arial" w:hAnsi="Arial" w:cs="Arial"/>
              </w:rPr>
              <w:t>Sistema de comunicação</w:t>
            </w:r>
          </w:p>
        </w:tc>
        <w:tc>
          <w:tcPr>
            <w:tcW w:w="6334" w:type="dxa"/>
          </w:tcPr>
          <w:p w14:paraId="7718D5D3" w14:textId="0A2D8623" w:rsidR="008469F4" w:rsidRPr="00FB32DE" w:rsidRDefault="008469F4" w:rsidP="008469F4">
            <w:pPr>
              <w:rPr>
                <w:rFonts w:ascii="Arial" w:hAnsi="Arial" w:cs="Arial"/>
                <w:color w:val="FF0000"/>
              </w:rPr>
            </w:pPr>
            <w:r w:rsidRPr="00FB32DE">
              <w:rPr>
                <w:rFonts w:ascii="Arial" w:hAnsi="Arial" w:cs="Arial"/>
                <w:color w:val="FF0000"/>
              </w:rPr>
              <w:t>Utiliza a fala, mas apresenta ecolalia e dificuldades para expressar necessidades básicas</w:t>
            </w:r>
          </w:p>
          <w:p w14:paraId="229A3152" w14:textId="06C2DCB3" w:rsidR="008469F4" w:rsidRPr="00FB32DE" w:rsidRDefault="008469F4" w:rsidP="008469F4">
            <w:pPr>
              <w:rPr>
                <w:rFonts w:ascii="Arial" w:hAnsi="Arial" w:cs="Arial"/>
                <w:color w:val="FF0000"/>
              </w:rPr>
            </w:pPr>
            <w:r w:rsidRPr="00FB32DE">
              <w:rPr>
                <w:rFonts w:ascii="Arial" w:hAnsi="Arial" w:cs="Arial"/>
                <w:color w:val="FF0000"/>
              </w:rPr>
              <w:t>Usa figuras de comunicação alternativa para solicitar objetos</w:t>
            </w:r>
          </w:p>
        </w:tc>
      </w:tr>
      <w:tr w:rsidR="008469F4" w14:paraId="0258E1AE" w14:textId="77777777" w:rsidTr="008469F4">
        <w:tc>
          <w:tcPr>
            <w:tcW w:w="2160" w:type="dxa"/>
            <w:shd w:val="clear" w:color="auto" w:fill="E7E6E6" w:themeFill="background2"/>
          </w:tcPr>
          <w:p w14:paraId="3E6E4565" w14:textId="77777777" w:rsidR="008469F4" w:rsidRPr="0035389F" w:rsidRDefault="008469F4" w:rsidP="008469F4">
            <w:pPr>
              <w:rPr>
                <w:rFonts w:ascii="Arial" w:hAnsi="Arial" w:cs="Arial"/>
              </w:rPr>
            </w:pPr>
            <w:r w:rsidRPr="0035389F">
              <w:rPr>
                <w:rFonts w:ascii="Arial" w:hAnsi="Arial" w:cs="Arial"/>
              </w:rPr>
              <w:t>Pede banheiro</w:t>
            </w:r>
          </w:p>
        </w:tc>
        <w:tc>
          <w:tcPr>
            <w:tcW w:w="6334" w:type="dxa"/>
          </w:tcPr>
          <w:p w14:paraId="27690105" w14:textId="1DD86564" w:rsidR="008469F4" w:rsidRPr="00FB32DE" w:rsidRDefault="008469F4" w:rsidP="008469F4">
            <w:pPr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Fala banheiro</w:t>
            </w:r>
          </w:p>
        </w:tc>
      </w:tr>
      <w:tr w:rsidR="008469F4" w14:paraId="739DAB1B" w14:textId="77777777" w:rsidTr="008469F4">
        <w:tc>
          <w:tcPr>
            <w:tcW w:w="2160" w:type="dxa"/>
            <w:shd w:val="clear" w:color="auto" w:fill="E7E6E6" w:themeFill="background2"/>
          </w:tcPr>
          <w:p w14:paraId="26D680EB" w14:textId="77777777" w:rsidR="008469F4" w:rsidRPr="0035389F" w:rsidRDefault="008469F4" w:rsidP="008469F4">
            <w:pPr>
              <w:rPr>
                <w:rFonts w:ascii="Arial" w:hAnsi="Arial" w:cs="Arial"/>
              </w:rPr>
            </w:pPr>
            <w:r w:rsidRPr="0035389F">
              <w:rPr>
                <w:rFonts w:ascii="Arial" w:hAnsi="Arial" w:cs="Arial"/>
              </w:rPr>
              <w:t>Pede água</w:t>
            </w:r>
          </w:p>
        </w:tc>
        <w:tc>
          <w:tcPr>
            <w:tcW w:w="6334" w:type="dxa"/>
          </w:tcPr>
          <w:p w14:paraId="0E1C6D66" w14:textId="0BF0EA6D" w:rsidR="008469F4" w:rsidRPr="00FB32DE" w:rsidRDefault="008469F4" w:rsidP="008469F4">
            <w:pPr>
              <w:rPr>
                <w:rFonts w:ascii="Arial" w:hAnsi="Arial" w:cs="Arial"/>
                <w:color w:val="FF0000"/>
              </w:rPr>
            </w:pPr>
            <w:r w:rsidRPr="00FB32DE">
              <w:rPr>
                <w:rFonts w:ascii="Arial" w:hAnsi="Arial" w:cs="Arial"/>
                <w:color w:val="FF0000"/>
              </w:rPr>
              <w:t>Balbucia “</w:t>
            </w:r>
            <w:proofErr w:type="spellStart"/>
            <w:r w:rsidRPr="00FB32DE">
              <w:rPr>
                <w:rFonts w:ascii="Arial" w:hAnsi="Arial" w:cs="Arial"/>
                <w:color w:val="FF0000"/>
              </w:rPr>
              <w:t>á</w:t>
            </w:r>
            <w:r>
              <w:rPr>
                <w:rFonts w:ascii="Arial" w:hAnsi="Arial" w:cs="Arial"/>
                <w:color w:val="FF0000"/>
              </w:rPr>
              <w:t>ga</w:t>
            </w:r>
            <w:proofErr w:type="spellEnd"/>
            <w:r>
              <w:rPr>
                <w:rFonts w:ascii="Arial" w:hAnsi="Arial" w:cs="Arial"/>
                <w:color w:val="FF0000"/>
              </w:rPr>
              <w:t>”</w:t>
            </w:r>
          </w:p>
        </w:tc>
      </w:tr>
      <w:tr w:rsidR="008469F4" w14:paraId="0A0B6167" w14:textId="77777777" w:rsidTr="008469F4">
        <w:tc>
          <w:tcPr>
            <w:tcW w:w="2160" w:type="dxa"/>
            <w:shd w:val="clear" w:color="auto" w:fill="E7E6E6" w:themeFill="background2"/>
          </w:tcPr>
          <w:p w14:paraId="02BA2ED6" w14:textId="77777777" w:rsidR="008469F4" w:rsidRPr="0035389F" w:rsidRDefault="008469F4" w:rsidP="008469F4">
            <w:pPr>
              <w:rPr>
                <w:rFonts w:ascii="Arial" w:hAnsi="Arial" w:cs="Arial"/>
              </w:rPr>
            </w:pPr>
            <w:r w:rsidRPr="0035389F">
              <w:rPr>
                <w:rFonts w:ascii="Arial" w:hAnsi="Arial" w:cs="Arial"/>
              </w:rPr>
              <w:t>Comunica dor</w:t>
            </w:r>
          </w:p>
        </w:tc>
        <w:tc>
          <w:tcPr>
            <w:tcW w:w="6334" w:type="dxa"/>
          </w:tcPr>
          <w:p w14:paraId="3BA37D51" w14:textId="42839BF4" w:rsidR="008469F4" w:rsidRPr="00FB32DE" w:rsidRDefault="008469F4" w:rsidP="008469F4">
            <w:pPr>
              <w:rPr>
                <w:rFonts w:ascii="Arial" w:hAnsi="Arial" w:cs="Arial"/>
                <w:color w:val="FF0000"/>
              </w:rPr>
            </w:pPr>
            <w:r w:rsidRPr="00FB32DE">
              <w:rPr>
                <w:rFonts w:ascii="Arial" w:hAnsi="Arial" w:cs="Arial"/>
                <w:color w:val="FF0000"/>
              </w:rPr>
              <w:t>Chora e coloca a mão sobre o local da dor</w:t>
            </w:r>
          </w:p>
        </w:tc>
      </w:tr>
      <w:tr w:rsidR="008469F4" w14:paraId="5267FA42" w14:textId="77777777" w:rsidTr="008469F4">
        <w:tc>
          <w:tcPr>
            <w:tcW w:w="2160" w:type="dxa"/>
            <w:shd w:val="clear" w:color="auto" w:fill="E7E6E6" w:themeFill="background2"/>
          </w:tcPr>
          <w:p w14:paraId="71A44FC8" w14:textId="77777777" w:rsidR="008469F4" w:rsidRPr="0035389F" w:rsidRDefault="008469F4" w:rsidP="008469F4">
            <w:pPr>
              <w:rPr>
                <w:rFonts w:ascii="Arial" w:hAnsi="Arial" w:cs="Arial"/>
              </w:rPr>
            </w:pPr>
            <w:r w:rsidRPr="0035389F">
              <w:rPr>
                <w:rFonts w:ascii="Arial" w:hAnsi="Arial" w:cs="Arial"/>
              </w:rPr>
              <w:t>Comunica que não quer algo</w:t>
            </w:r>
          </w:p>
        </w:tc>
        <w:tc>
          <w:tcPr>
            <w:tcW w:w="6334" w:type="dxa"/>
          </w:tcPr>
          <w:p w14:paraId="4795A1AB" w14:textId="33C2E980" w:rsidR="008469F4" w:rsidRPr="00FB32DE" w:rsidRDefault="008469F4" w:rsidP="008469F4">
            <w:pPr>
              <w:rPr>
                <w:rFonts w:ascii="Arial" w:hAnsi="Arial" w:cs="Arial"/>
                <w:color w:val="FF0000"/>
              </w:rPr>
            </w:pPr>
            <w:r w:rsidRPr="00FB32DE">
              <w:rPr>
                <w:rFonts w:ascii="Arial" w:hAnsi="Arial" w:cs="Arial"/>
                <w:color w:val="FF0000"/>
              </w:rPr>
              <w:t>Vira o rosto e empurra o objeto</w:t>
            </w:r>
          </w:p>
        </w:tc>
      </w:tr>
      <w:tr w:rsidR="008469F4" w14:paraId="51050767" w14:textId="77777777" w:rsidTr="008469F4">
        <w:tc>
          <w:tcPr>
            <w:tcW w:w="2160" w:type="dxa"/>
            <w:shd w:val="clear" w:color="auto" w:fill="E7E6E6" w:themeFill="background2"/>
          </w:tcPr>
          <w:p w14:paraId="79F88758" w14:textId="77777777" w:rsidR="008469F4" w:rsidRPr="0035389F" w:rsidRDefault="008469F4" w:rsidP="008469F4">
            <w:pPr>
              <w:rPr>
                <w:rFonts w:ascii="Arial" w:hAnsi="Arial" w:cs="Arial"/>
              </w:rPr>
            </w:pPr>
            <w:r w:rsidRPr="0035389F">
              <w:rPr>
                <w:rFonts w:ascii="Arial" w:hAnsi="Arial" w:cs="Arial"/>
              </w:rPr>
              <w:t>Atende a instruções</w:t>
            </w:r>
          </w:p>
        </w:tc>
        <w:tc>
          <w:tcPr>
            <w:tcW w:w="6334" w:type="dxa"/>
          </w:tcPr>
          <w:p w14:paraId="4E6D4536" w14:textId="3060595C" w:rsidR="008469F4" w:rsidRPr="00FB32DE" w:rsidRDefault="008469F4" w:rsidP="008469F4">
            <w:pPr>
              <w:rPr>
                <w:rFonts w:ascii="Arial" w:hAnsi="Arial" w:cs="Arial"/>
                <w:color w:val="FF0000"/>
              </w:rPr>
            </w:pPr>
            <w:proofErr w:type="gramStart"/>
            <w:r w:rsidRPr="00FB32DE">
              <w:rPr>
                <w:rFonts w:ascii="Arial" w:hAnsi="Arial" w:cs="Arial"/>
                <w:color w:val="FF0000"/>
              </w:rPr>
              <w:t>Sim ,mas</w:t>
            </w:r>
            <w:proofErr w:type="gramEnd"/>
            <w:r w:rsidRPr="00FB32DE">
              <w:rPr>
                <w:rFonts w:ascii="Arial" w:hAnsi="Arial" w:cs="Arial"/>
                <w:color w:val="FF0000"/>
              </w:rPr>
              <w:t xml:space="preserve"> necessita de cartões de CAA</w:t>
            </w:r>
          </w:p>
        </w:tc>
      </w:tr>
      <w:tr w:rsidR="008469F4" w14:paraId="32062886" w14:textId="77777777" w:rsidTr="008469F4">
        <w:tc>
          <w:tcPr>
            <w:tcW w:w="8494" w:type="dxa"/>
            <w:gridSpan w:val="2"/>
            <w:shd w:val="clear" w:color="auto" w:fill="E7E6E6" w:themeFill="background2"/>
          </w:tcPr>
          <w:p w14:paraId="48F9CBA4" w14:textId="77777777" w:rsidR="008469F4" w:rsidRPr="0035389F" w:rsidRDefault="008469F4" w:rsidP="008469F4">
            <w:pPr>
              <w:jc w:val="center"/>
              <w:rPr>
                <w:rFonts w:ascii="Arial" w:hAnsi="Arial" w:cs="Arial"/>
              </w:rPr>
            </w:pPr>
            <w:r w:rsidRPr="0035389F">
              <w:rPr>
                <w:rFonts w:ascii="Arial" w:hAnsi="Arial" w:cs="Arial"/>
                <w:sz w:val="24"/>
                <w:szCs w:val="24"/>
              </w:rPr>
              <w:t>Gerenciamento de crises</w:t>
            </w:r>
          </w:p>
        </w:tc>
      </w:tr>
      <w:tr w:rsidR="008469F4" w14:paraId="17B06726" w14:textId="77777777" w:rsidTr="008469F4">
        <w:tc>
          <w:tcPr>
            <w:tcW w:w="2160" w:type="dxa"/>
            <w:shd w:val="clear" w:color="auto" w:fill="E7E6E6" w:themeFill="background2"/>
          </w:tcPr>
          <w:p w14:paraId="314D5D45" w14:textId="77777777" w:rsidR="008469F4" w:rsidRPr="0035389F" w:rsidRDefault="008469F4" w:rsidP="008469F4">
            <w:pPr>
              <w:rPr>
                <w:rFonts w:ascii="Arial" w:hAnsi="Arial" w:cs="Arial"/>
              </w:rPr>
            </w:pPr>
            <w:r w:rsidRPr="0035389F">
              <w:rPr>
                <w:rFonts w:ascii="Arial" w:hAnsi="Arial" w:cs="Arial"/>
              </w:rPr>
              <w:t>Gatilhos</w:t>
            </w:r>
          </w:p>
        </w:tc>
        <w:tc>
          <w:tcPr>
            <w:tcW w:w="6334" w:type="dxa"/>
          </w:tcPr>
          <w:p w14:paraId="7E451823" w14:textId="2E72894E" w:rsidR="008469F4" w:rsidRPr="00FB32DE" w:rsidRDefault="008469F4" w:rsidP="008469F4">
            <w:pPr>
              <w:ind w:left="360"/>
              <w:rPr>
                <w:rFonts w:ascii="Arial" w:hAnsi="Arial" w:cs="Arial"/>
                <w:color w:val="FF0000"/>
              </w:rPr>
            </w:pPr>
            <w:r w:rsidRPr="00FB32DE">
              <w:rPr>
                <w:rFonts w:ascii="Arial" w:hAnsi="Arial" w:cs="Arial"/>
                <w:color w:val="FF0000"/>
              </w:rPr>
              <w:t>Mudanças na rotina sem aviso prévio</w:t>
            </w:r>
          </w:p>
          <w:p w14:paraId="3BBBEEC0" w14:textId="0E632E7B" w:rsidR="008469F4" w:rsidRPr="00FB32DE" w:rsidRDefault="008469F4" w:rsidP="008469F4">
            <w:pPr>
              <w:ind w:left="360"/>
              <w:rPr>
                <w:rFonts w:ascii="Arial" w:hAnsi="Arial" w:cs="Arial"/>
                <w:color w:val="FF0000"/>
              </w:rPr>
            </w:pPr>
            <w:r w:rsidRPr="00FB32DE">
              <w:rPr>
                <w:rFonts w:ascii="Arial" w:hAnsi="Arial" w:cs="Arial"/>
                <w:color w:val="FF0000"/>
              </w:rPr>
              <w:t>Ambientes muito barulhentos ou com muitas pessoas</w:t>
            </w:r>
            <w:r>
              <w:rPr>
                <w:rFonts w:ascii="Arial" w:hAnsi="Arial" w:cs="Arial"/>
                <w:color w:val="FF0000"/>
              </w:rPr>
              <w:t xml:space="preserve"> (intervalo)</w:t>
            </w:r>
          </w:p>
          <w:p w14:paraId="58AA6B42" w14:textId="77777777" w:rsidR="008469F4" w:rsidRDefault="008469F4" w:rsidP="008469F4">
            <w:pPr>
              <w:ind w:left="360"/>
              <w:rPr>
                <w:rFonts w:ascii="Arial" w:hAnsi="Arial" w:cs="Arial"/>
                <w:color w:val="FF0000"/>
              </w:rPr>
            </w:pPr>
            <w:r w:rsidRPr="00FB32DE">
              <w:rPr>
                <w:rFonts w:ascii="Arial" w:hAnsi="Arial" w:cs="Arial"/>
                <w:color w:val="FF0000"/>
              </w:rPr>
              <w:t>Atividades muito extensas sem pausa</w:t>
            </w:r>
            <w:r>
              <w:rPr>
                <w:rFonts w:ascii="Arial" w:hAnsi="Arial" w:cs="Arial"/>
                <w:color w:val="FF0000"/>
              </w:rPr>
              <w:t>s</w:t>
            </w:r>
          </w:p>
          <w:p w14:paraId="7FFFE991" w14:textId="04768B94" w:rsidR="008469F4" w:rsidRPr="00FB32DE" w:rsidRDefault="008469F4" w:rsidP="008469F4">
            <w:pPr>
              <w:ind w:left="360"/>
              <w:rPr>
                <w:rFonts w:ascii="Arial" w:hAnsi="Arial" w:cs="Arial"/>
              </w:rPr>
            </w:pPr>
            <w:r w:rsidRPr="008469F4">
              <w:rPr>
                <w:rFonts w:ascii="Arial" w:hAnsi="Arial" w:cs="Arial"/>
                <w:color w:val="FF0000"/>
              </w:rPr>
              <w:t>Música compartilhada</w:t>
            </w:r>
            <w:r>
              <w:rPr>
                <w:rFonts w:ascii="Arial" w:hAnsi="Arial" w:cs="Arial"/>
                <w:color w:val="FF0000"/>
              </w:rPr>
              <w:t xml:space="preserve"> alta.</w:t>
            </w:r>
          </w:p>
        </w:tc>
      </w:tr>
      <w:tr w:rsidR="008469F4" w14:paraId="69E446A9" w14:textId="77777777" w:rsidTr="008469F4">
        <w:tc>
          <w:tcPr>
            <w:tcW w:w="2160" w:type="dxa"/>
            <w:shd w:val="clear" w:color="auto" w:fill="E7E6E6" w:themeFill="background2"/>
          </w:tcPr>
          <w:p w14:paraId="6571DFDD" w14:textId="77777777" w:rsidR="008469F4" w:rsidRPr="0035389F" w:rsidRDefault="008469F4" w:rsidP="008469F4">
            <w:pPr>
              <w:rPr>
                <w:rFonts w:ascii="Arial" w:hAnsi="Arial" w:cs="Arial"/>
              </w:rPr>
            </w:pPr>
            <w:r w:rsidRPr="0035389F">
              <w:rPr>
                <w:rFonts w:ascii="Arial" w:hAnsi="Arial" w:cs="Arial"/>
              </w:rPr>
              <w:t>Sinais de Alerta</w:t>
            </w:r>
          </w:p>
        </w:tc>
        <w:tc>
          <w:tcPr>
            <w:tcW w:w="6334" w:type="dxa"/>
          </w:tcPr>
          <w:p w14:paraId="1B3FF336" w14:textId="3EDD4081" w:rsidR="008469F4" w:rsidRPr="00FB32DE" w:rsidRDefault="008469F4" w:rsidP="008469F4">
            <w:pPr>
              <w:ind w:left="360"/>
              <w:rPr>
                <w:rFonts w:ascii="Arial" w:hAnsi="Arial" w:cs="Arial"/>
                <w:color w:val="FF0000"/>
              </w:rPr>
            </w:pPr>
            <w:r w:rsidRPr="00FB32DE">
              <w:rPr>
                <w:rFonts w:ascii="Arial" w:hAnsi="Arial" w:cs="Arial"/>
                <w:color w:val="FF0000"/>
              </w:rPr>
              <w:t>Fica inquieto e começa a se balançar</w:t>
            </w:r>
          </w:p>
          <w:p w14:paraId="7F621802" w14:textId="1B56D3B6" w:rsidR="008469F4" w:rsidRPr="00FB32DE" w:rsidRDefault="008469F4" w:rsidP="008469F4">
            <w:pPr>
              <w:ind w:left="360"/>
              <w:rPr>
                <w:rFonts w:ascii="Arial" w:hAnsi="Arial" w:cs="Arial"/>
                <w:color w:val="FF0000"/>
              </w:rPr>
            </w:pPr>
            <w:r w:rsidRPr="00FB32DE">
              <w:rPr>
                <w:rFonts w:ascii="Arial" w:hAnsi="Arial" w:cs="Arial"/>
                <w:color w:val="FF0000"/>
              </w:rPr>
              <w:t>Tampa os ouvidos e evita contato visual</w:t>
            </w:r>
          </w:p>
          <w:p w14:paraId="5CA610ED" w14:textId="1C747B6C" w:rsidR="008469F4" w:rsidRPr="00FB32DE" w:rsidRDefault="008469F4" w:rsidP="008469F4">
            <w:pPr>
              <w:ind w:left="360"/>
              <w:rPr>
                <w:rFonts w:ascii="Arial" w:hAnsi="Arial" w:cs="Arial"/>
              </w:rPr>
            </w:pPr>
            <w:r w:rsidRPr="00FB32DE">
              <w:rPr>
                <w:rFonts w:ascii="Arial" w:hAnsi="Arial" w:cs="Arial"/>
                <w:color w:val="FF0000"/>
              </w:rPr>
              <w:t xml:space="preserve">Repete </w:t>
            </w:r>
            <w:r w:rsidRPr="00FB32DE">
              <w:rPr>
                <w:rFonts w:ascii="Arial" w:hAnsi="Arial" w:cs="Arial"/>
                <w:color w:val="FF0000"/>
              </w:rPr>
              <w:t>sons aleatório</w:t>
            </w:r>
            <w:r w:rsidRPr="00FB32DE">
              <w:rPr>
                <w:rFonts w:ascii="Arial" w:hAnsi="Arial" w:cs="Arial"/>
                <w:color w:val="FF0000"/>
              </w:rPr>
              <w:t xml:space="preserve"> em tom elevado</w:t>
            </w:r>
          </w:p>
        </w:tc>
      </w:tr>
      <w:tr w:rsidR="008469F4" w14:paraId="08B50447" w14:textId="77777777" w:rsidTr="008469F4">
        <w:tc>
          <w:tcPr>
            <w:tcW w:w="2160" w:type="dxa"/>
            <w:shd w:val="clear" w:color="auto" w:fill="E7E6E6" w:themeFill="background2"/>
          </w:tcPr>
          <w:p w14:paraId="7577B72E" w14:textId="77777777" w:rsidR="008469F4" w:rsidRPr="0035389F" w:rsidRDefault="008469F4" w:rsidP="008469F4">
            <w:pPr>
              <w:rPr>
                <w:rFonts w:ascii="Arial" w:hAnsi="Arial" w:cs="Arial"/>
              </w:rPr>
            </w:pPr>
            <w:r w:rsidRPr="0035389F">
              <w:rPr>
                <w:rFonts w:ascii="Arial" w:hAnsi="Arial" w:cs="Arial"/>
              </w:rPr>
              <w:lastRenderedPageBreak/>
              <w:t>Procedimento de desaceleração</w:t>
            </w:r>
          </w:p>
        </w:tc>
        <w:tc>
          <w:tcPr>
            <w:tcW w:w="6334" w:type="dxa"/>
          </w:tcPr>
          <w:p w14:paraId="0B4FE7E8" w14:textId="2C7F0B71" w:rsidR="008469F4" w:rsidRPr="00FB32DE" w:rsidRDefault="008469F4" w:rsidP="008469F4">
            <w:pPr>
              <w:ind w:left="360"/>
              <w:rPr>
                <w:rFonts w:ascii="Arial" w:hAnsi="Arial" w:cs="Arial"/>
                <w:color w:val="FF0000"/>
              </w:rPr>
            </w:pPr>
            <w:r w:rsidRPr="00FB32DE">
              <w:rPr>
                <w:rFonts w:ascii="Arial" w:hAnsi="Arial" w:cs="Arial"/>
                <w:color w:val="FF0000"/>
              </w:rPr>
              <w:t>Levar para um ambiente mais calmo e silencioso</w:t>
            </w:r>
          </w:p>
          <w:p w14:paraId="13805340" w14:textId="709C786A" w:rsidR="008469F4" w:rsidRPr="00FB32DE" w:rsidRDefault="008469F4" w:rsidP="008469F4">
            <w:pPr>
              <w:ind w:left="360"/>
              <w:rPr>
                <w:rFonts w:ascii="Arial" w:hAnsi="Arial" w:cs="Arial"/>
                <w:color w:val="FF0000"/>
              </w:rPr>
            </w:pPr>
            <w:r w:rsidRPr="00FB32DE">
              <w:rPr>
                <w:rFonts w:ascii="Arial" w:hAnsi="Arial" w:cs="Arial"/>
                <w:color w:val="FF0000"/>
              </w:rPr>
              <w:t>Oferecer um objeto de conforto (brinquedo favorito)</w:t>
            </w:r>
          </w:p>
          <w:p w14:paraId="3D0678EB" w14:textId="5FAD8DEE" w:rsidR="008469F4" w:rsidRPr="00FB32DE" w:rsidRDefault="008469F4" w:rsidP="008469F4">
            <w:pPr>
              <w:ind w:left="360"/>
              <w:rPr>
                <w:rFonts w:ascii="Arial" w:hAnsi="Arial" w:cs="Arial"/>
                <w:color w:val="FF0000"/>
              </w:rPr>
            </w:pPr>
            <w:r w:rsidRPr="00FB32DE">
              <w:rPr>
                <w:rFonts w:ascii="Arial" w:hAnsi="Arial" w:cs="Arial"/>
                <w:color w:val="FF0000"/>
              </w:rPr>
              <w:t>Falar de forma calma e pausada, explicando a situação</w:t>
            </w:r>
          </w:p>
          <w:p w14:paraId="0CBB4E3C" w14:textId="72DF2310" w:rsidR="008469F4" w:rsidRPr="00FB32DE" w:rsidRDefault="008469F4" w:rsidP="008469F4">
            <w:pPr>
              <w:ind w:left="360"/>
              <w:rPr>
                <w:rFonts w:ascii="Arial" w:hAnsi="Arial" w:cs="Arial"/>
              </w:rPr>
            </w:pPr>
            <w:r w:rsidRPr="00FB32DE">
              <w:rPr>
                <w:rFonts w:ascii="Arial" w:hAnsi="Arial" w:cs="Arial"/>
                <w:color w:val="FF0000"/>
              </w:rPr>
              <w:t>Permitir tempo para regulação emocional antes de retomar a atividade</w:t>
            </w:r>
          </w:p>
        </w:tc>
      </w:tr>
      <w:tr w:rsidR="008469F4" w14:paraId="322A87DC" w14:textId="77777777" w:rsidTr="008469F4">
        <w:tc>
          <w:tcPr>
            <w:tcW w:w="2160" w:type="dxa"/>
            <w:shd w:val="clear" w:color="auto" w:fill="E7E6E6" w:themeFill="background2"/>
          </w:tcPr>
          <w:p w14:paraId="2371DF47" w14:textId="77777777" w:rsidR="008469F4" w:rsidRPr="0035389F" w:rsidRDefault="008469F4" w:rsidP="008469F4">
            <w:pPr>
              <w:rPr>
                <w:rFonts w:ascii="Arial" w:hAnsi="Arial" w:cs="Arial"/>
              </w:rPr>
            </w:pPr>
            <w:r w:rsidRPr="0035389F">
              <w:rPr>
                <w:rFonts w:ascii="Arial" w:hAnsi="Arial" w:cs="Arial"/>
              </w:rPr>
              <w:t>Sinais de pico de crise</w:t>
            </w:r>
          </w:p>
        </w:tc>
        <w:tc>
          <w:tcPr>
            <w:tcW w:w="6334" w:type="dxa"/>
          </w:tcPr>
          <w:p w14:paraId="21DF48DF" w14:textId="3CEBAF4B" w:rsidR="008469F4" w:rsidRPr="00FB32DE" w:rsidRDefault="008469F4" w:rsidP="008469F4">
            <w:pPr>
              <w:ind w:left="360"/>
              <w:rPr>
                <w:rFonts w:ascii="Arial" w:hAnsi="Arial" w:cs="Arial"/>
                <w:color w:val="FF0000"/>
              </w:rPr>
            </w:pPr>
            <w:r w:rsidRPr="00FB32DE">
              <w:rPr>
                <w:rFonts w:ascii="Arial" w:hAnsi="Arial" w:cs="Arial"/>
                <w:color w:val="FF0000"/>
              </w:rPr>
              <w:t>Gritos e choro intenso</w:t>
            </w:r>
          </w:p>
          <w:p w14:paraId="0DFB4DFC" w14:textId="35ABA034" w:rsidR="008469F4" w:rsidRPr="00FB32DE" w:rsidRDefault="008469F4" w:rsidP="008469F4">
            <w:pPr>
              <w:ind w:left="360"/>
              <w:rPr>
                <w:rFonts w:ascii="Arial" w:hAnsi="Arial" w:cs="Arial"/>
                <w:color w:val="FF0000"/>
              </w:rPr>
            </w:pPr>
            <w:r w:rsidRPr="00FB32DE">
              <w:rPr>
                <w:rFonts w:ascii="Arial" w:hAnsi="Arial" w:cs="Arial"/>
                <w:color w:val="FF0000"/>
              </w:rPr>
              <w:t>Tentativa de autoagressão (bate na cabeça)</w:t>
            </w:r>
          </w:p>
          <w:p w14:paraId="628F6535" w14:textId="287240B9" w:rsidR="008469F4" w:rsidRPr="00FB32DE" w:rsidRDefault="008469F4" w:rsidP="008469F4">
            <w:pPr>
              <w:ind w:left="360"/>
              <w:rPr>
                <w:rFonts w:ascii="Arial" w:hAnsi="Arial" w:cs="Arial"/>
              </w:rPr>
            </w:pPr>
            <w:r w:rsidRPr="00FB32DE">
              <w:rPr>
                <w:rFonts w:ascii="Arial" w:hAnsi="Arial" w:cs="Arial"/>
                <w:color w:val="FF0000"/>
              </w:rPr>
              <w:t xml:space="preserve"> Jogar objetos no chão</w:t>
            </w:r>
          </w:p>
        </w:tc>
      </w:tr>
      <w:tr w:rsidR="008469F4" w14:paraId="6F8997E7" w14:textId="77777777" w:rsidTr="008469F4">
        <w:tc>
          <w:tcPr>
            <w:tcW w:w="2160" w:type="dxa"/>
            <w:shd w:val="clear" w:color="auto" w:fill="E7E6E6" w:themeFill="background2"/>
          </w:tcPr>
          <w:p w14:paraId="24AAC217" w14:textId="77777777" w:rsidR="008469F4" w:rsidRPr="0035389F" w:rsidRDefault="008469F4" w:rsidP="008469F4">
            <w:pPr>
              <w:rPr>
                <w:rFonts w:ascii="Arial" w:hAnsi="Arial" w:cs="Arial"/>
              </w:rPr>
            </w:pPr>
            <w:r w:rsidRPr="0035389F">
              <w:rPr>
                <w:rFonts w:ascii="Arial" w:hAnsi="Arial" w:cs="Arial"/>
              </w:rPr>
              <w:t>Procedimento de crise usual</w:t>
            </w:r>
          </w:p>
        </w:tc>
        <w:tc>
          <w:tcPr>
            <w:tcW w:w="6334" w:type="dxa"/>
          </w:tcPr>
          <w:p w14:paraId="2391AC45" w14:textId="293CD013" w:rsidR="008469F4" w:rsidRPr="00FB32DE" w:rsidRDefault="008469F4" w:rsidP="008469F4">
            <w:pPr>
              <w:pStyle w:val="PargrafodaLista"/>
              <w:numPr>
                <w:ilvl w:val="0"/>
                <w:numId w:val="31"/>
              </w:numPr>
              <w:ind w:left="722" w:hanging="309"/>
              <w:jc w:val="both"/>
              <w:rPr>
                <w:rFonts w:ascii="Arial" w:hAnsi="Arial" w:cs="Arial"/>
                <w:color w:val="FF0000"/>
              </w:rPr>
            </w:pPr>
            <w:r w:rsidRPr="00FB32DE">
              <w:rPr>
                <w:rFonts w:ascii="Arial" w:hAnsi="Arial" w:cs="Arial"/>
                <w:color w:val="FF0000"/>
              </w:rPr>
              <w:t>Manter a calma e evitar contato físico brusco, a menos que necessário para segurança do estudante.</w:t>
            </w:r>
          </w:p>
          <w:p w14:paraId="268A9887" w14:textId="2D72633A" w:rsidR="008469F4" w:rsidRPr="00FB32DE" w:rsidRDefault="008469F4" w:rsidP="008469F4">
            <w:pPr>
              <w:pStyle w:val="PargrafodaLista"/>
              <w:numPr>
                <w:ilvl w:val="0"/>
                <w:numId w:val="31"/>
              </w:numPr>
              <w:ind w:left="722" w:hanging="309"/>
              <w:jc w:val="both"/>
              <w:rPr>
                <w:rFonts w:ascii="Arial" w:hAnsi="Arial" w:cs="Arial"/>
                <w:color w:val="FF0000"/>
              </w:rPr>
            </w:pPr>
            <w:r w:rsidRPr="00FB32DE">
              <w:rPr>
                <w:rFonts w:ascii="Arial" w:hAnsi="Arial" w:cs="Arial"/>
                <w:color w:val="FF0000"/>
              </w:rPr>
              <w:t>Remover estímulos sensoriais excessivos, como barulhos, luzes fortes e aglomeração de pessoas.</w:t>
            </w:r>
          </w:p>
          <w:p w14:paraId="2E0A3522" w14:textId="647D1218" w:rsidR="008469F4" w:rsidRPr="00FB32DE" w:rsidRDefault="008469F4" w:rsidP="008469F4">
            <w:pPr>
              <w:pStyle w:val="PargrafodaLista"/>
              <w:numPr>
                <w:ilvl w:val="0"/>
                <w:numId w:val="31"/>
              </w:numPr>
              <w:ind w:left="722" w:hanging="309"/>
              <w:jc w:val="both"/>
              <w:rPr>
                <w:rFonts w:ascii="Arial" w:hAnsi="Arial" w:cs="Arial"/>
                <w:color w:val="FF0000"/>
              </w:rPr>
            </w:pPr>
            <w:r w:rsidRPr="00FB32DE">
              <w:rPr>
                <w:rFonts w:ascii="Arial" w:hAnsi="Arial" w:cs="Arial"/>
                <w:color w:val="FF0000"/>
              </w:rPr>
              <w:t>Oferecer objetos de conforto e utilizar estratégias conhecidas de regulação, como técnicas de respiração guiada, comandos visuais ou músicas calmas.</w:t>
            </w:r>
          </w:p>
          <w:p w14:paraId="58A514C5" w14:textId="068FE5EC" w:rsidR="008469F4" w:rsidRPr="00FB32DE" w:rsidRDefault="008469F4" w:rsidP="008469F4">
            <w:pPr>
              <w:pStyle w:val="PargrafodaLista"/>
              <w:numPr>
                <w:ilvl w:val="0"/>
                <w:numId w:val="31"/>
              </w:numPr>
              <w:ind w:left="722" w:hanging="309"/>
              <w:jc w:val="both"/>
              <w:rPr>
                <w:rFonts w:ascii="Arial" w:hAnsi="Arial" w:cs="Arial"/>
                <w:color w:val="FF0000"/>
              </w:rPr>
            </w:pPr>
            <w:r w:rsidRPr="00FB32DE">
              <w:rPr>
                <w:rFonts w:ascii="Arial" w:hAnsi="Arial" w:cs="Arial"/>
                <w:color w:val="FF0000"/>
              </w:rPr>
              <w:t>Não forçar a comunicação verbal, permitindo que o estudante se acalme antes de tentar interações.</w:t>
            </w:r>
          </w:p>
          <w:p w14:paraId="45E4A48D" w14:textId="0BA63CBF" w:rsidR="008469F4" w:rsidRPr="00FB32DE" w:rsidRDefault="008469F4" w:rsidP="008469F4">
            <w:pPr>
              <w:pStyle w:val="PargrafodaLista"/>
              <w:numPr>
                <w:ilvl w:val="0"/>
                <w:numId w:val="31"/>
              </w:numPr>
              <w:ind w:left="722" w:hanging="309"/>
              <w:jc w:val="both"/>
              <w:rPr>
                <w:rFonts w:ascii="Arial" w:hAnsi="Arial" w:cs="Arial"/>
              </w:rPr>
            </w:pPr>
            <w:r w:rsidRPr="00FB32DE">
              <w:rPr>
                <w:rFonts w:ascii="Arial" w:hAnsi="Arial" w:cs="Arial"/>
                <w:color w:val="FF0000"/>
              </w:rPr>
              <w:t xml:space="preserve">Acompanhar de forma atenta e garantir a segurança, especialmente se houver risco de autoagressão ou </w:t>
            </w:r>
            <w:proofErr w:type="spellStart"/>
            <w:r w:rsidRPr="00FB32DE">
              <w:rPr>
                <w:rFonts w:ascii="Arial" w:hAnsi="Arial" w:cs="Arial"/>
                <w:color w:val="FF0000"/>
              </w:rPr>
              <w:t>heteroagressão</w:t>
            </w:r>
            <w:proofErr w:type="spellEnd"/>
            <w:r w:rsidRPr="00FB32DE">
              <w:rPr>
                <w:rFonts w:ascii="Arial" w:hAnsi="Arial" w:cs="Arial"/>
                <w:color w:val="FF0000"/>
              </w:rPr>
              <w:t>.</w:t>
            </w:r>
          </w:p>
        </w:tc>
      </w:tr>
      <w:tr w:rsidR="008469F4" w14:paraId="2AFE7ED7" w14:textId="77777777" w:rsidTr="008469F4">
        <w:tc>
          <w:tcPr>
            <w:tcW w:w="2160" w:type="dxa"/>
            <w:shd w:val="clear" w:color="auto" w:fill="E7E6E6" w:themeFill="background2"/>
          </w:tcPr>
          <w:p w14:paraId="0C955B3A" w14:textId="77777777" w:rsidR="008469F4" w:rsidRPr="0035389F" w:rsidRDefault="008469F4" w:rsidP="008469F4">
            <w:pPr>
              <w:rPr>
                <w:rFonts w:ascii="Arial" w:hAnsi="Arial" w:cs="Arial"/>
              </w:rPr>
            </w:pPr>
            <w:r w:rsidRPr="0035389F">
              <w:rPr>
                <w:rFonts w:ascii="Arial" w:hAnsi="Arial" w:cs="Arial"/>
              </w:rPr>
              <w:t>Quem pode realizar</w:t>
            </w:r>
          </w:p>
        </w:tc>
        <w:tc>
          <w:tcPr>
            <w:tcW w:w="6334" w:type="dxa"/>
          </w:tcPr>
          <w:p w14:paraId="58D97F89" w14:textId="730037D3" w:rsidR="008469F4" w:rsidRPr="0035389F" w:rsidRDefault="008469F4" w:rsidP="008469F4">
            <w:pPr>
              <w:rPr>
                <w:rFonts w:ascii="Arial" w:hAnsi="Arial" w:cs="Arial"/>
              </w:rPr>
            </w:pPr>
            <w:r w:rsidRPr="00FB32DE">
              <w:rPr>
                <w:rFonts w:ascii="Arial" w:hAnsi="Arial" w:cs="Arial"/>
                <w:color w:val="FF0000"/>
              </w:rPr>
              <w:t xml:space="preserve">Professores, </w:t>
            </w:r>
            <w:proofErr w:type="spellStart"/>
            <w:proofErr w:type="gramStart"/>
            <w:r w:rsidRPr="00FB32DE">
              <w:rPr>
                <w:rFonts w:ascii="Arial" w:hAnsi="Arial" w:cs="Arial"/>
                <w:color w:val="FF0000"/>
              </w:rPr>
              <w:t>coordenadores,cuidador</w:t>
            </w:r>
            <w:proofErr w:type="spellEnd"/>
            <w:proofErr w:type="gramEnd"/>
            <w:r w:rsidRPr="00FB32DE">
              <w:rPr>
                <w:rFonts w:ascii="Arial" w:hAnsi="Arial" w:cs="Arial"/>
                <w:color w:val="FF0000"/>
              </w:rPr>
              <w:t>.</w:t>
            </w:r>
          </w:p>
        </w:tc>
      </w:tr>
    </w:tbl>
    <w:p w14:paraId="6148EC85" w14:textId="77777777" w:rsidR="0035389F" w:rsidRPr="0035389F" w:rsidRDefault="0035389F" w:rsidP="0035389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F4FFF6C" w14:textId="77777777" w:rsidR="005D1059" w:rsidRPr="0035389F" w:rsidRDefault="005D1059" w:rsidP="0035389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5D1059" w:rsidRPr="0035389F" w:rsidSect="0035389F">
      <w:headerReference w:type="default" r:id="rId8"/>
      <w:pgSz w:w="11906" w:h="16838"/>
      <w:pgMar w:top="1417" w:right="1701" w:bottom="1417" w:left="1701" w:header="708" w:footer="708" w:gutter="0"/>
      <w:pgBorders w:offsetFrom="page">
        <w:top w:val="single" w:sz="18" w:space="24" w:color="FF0000"/>
        <w:left w:val="single" w:sz="18" w:space="24" w:color="FF0000"/>
        <w:bottom w:val="single" w:sz="18" w:space="24" w:color="FF0000"/>
        <w:right w:val="single" w:sz="18" w:space="24" w:color="FF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F667B" w14:textId="77777777" w:rsidR="00152708" w:rsidRDefault="00152708" w:rsidP="0035389F">
      <w:pPr>
        <w:spacing w:after="0" w:line="240" w:lineRule="auto"/>
      </w:pPr>
      <w:r>
        <w:separator/>
      </w:r>
    </w:p>
  </w:endnote>
  <w:endnote w:type="continuationSeparator" w:id="0">
    <w:p w14:paraId="4D75B79B" w14:textId="77777777" w:rsidR="00152708" w:rsidRDefault="00152708" w:rsidP="003538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AC5FD" w14:textId="77777777" w:rsidR="00152708" w:rsidRDefault="00152708" w:rsidP="0035389F">
      <w:pPr>
        <w:spacing w:after="0" w:line="240" w:lineRule="auto"/>
      </w:pPr>
      <w:r>
        <w:separator/>
      </w:r>
    </w:p>
  </w:footnote>
  <w:footnote w:type="continuationSeparator" w:id="0">
    <w:p w14:paraId="42FD96A7" w14:textId="77777777" w:rsidR="00152708" w:rsidRDefault="00152708" w:rsidP="003538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5EF61" w14:textId="40C2A97F" w:rsidR="0035389F" w:rsidRDefault="0035389F">
    <w:pPr>
      <w:pStyle w:val="Cabealho"/>
    </w:pPr>
    <w:r>
      <w:t>@aeeketlycristinne logo da escola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20A92"/>
    <w:multiLevelType w:val="hybridMultilevel"/>
    <w:tmpl w:val="672EED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0B64C3"/>
    <w:multiLevelType w:val="hybridMultilevel"/>
    <w:tmpl w:val="CDEC531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B21C51"/>
    <w:multiLevelType w:val="hybridMultilevel"/>
    <w:tmpl w:val="F678F8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185A68"/>
    <w:multiLevelType w:val="multilevel"/>
    <w:tmpl w:val="1C6E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9288D"/>
    <w:multiLevelType w:val="hybridMultilevel"/>
    <w:tmpl w:val="B8F28B0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B3163D3"/>
    <w:multiLevelType w:val="hybridMultilevel"/>
    <w:tmpl w:val="BC72076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EAA112E"/>
    <w:multiLevelType w:val="hybridMultilevel"/>
    <w:tmpl w:val="7674AAE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1946A8E"/>
    <w:multiLevelType w:val="multilevel"/>
    <w:tmpl w:val="1C6E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806E8"/>
    <w:multiLevelType w:val="hybridMultilevel"/>
    <w:tmpl w:val="38C6685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CCC55AA"/>
    <w:multiLevelType w:val="hybridMultilevel"/>
    <w:tmpl w:val="66007B5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354D41"/>
    <w:multiLevelType w:val="hybridMultilevel"/>
    <w:tmpl w:val="EB78E5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126DC1"/>
    <w:multiLevelType w:val="hybridMultilevel"/>
    <w:tmpl w:val="969A36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55459C"/>
    <w:multiLevelType w:val="multilevel"/>
    <w:tmpl w:val="88545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E65917"/>
    <w:multiLevelType w:val="hybridMultilevel"/>
    <w:tmpl w:val="460E15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1D7AC6"/>
    <w:multiLevelType w:val="multilevel"/>
    <w:tmpl w:val="1C6E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955A29"/>
    <w:multiLevelType w:val="hybridMultilevel"/>
    <w:tmpl w:val="2DCC60F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17F73A2"/>
    <w:multiLevelType w:val="hybridMultilevel"/>
    <w:tmpl w:val="BCC8E2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8203C8"/>
    <w:multiLevelType w:val="hybridMultilevel"/>
    <w:tmpl w:val="97004E2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9B27CD9"/>
    <w:multiLevelType w:val="multilevel"/>
    <w:tmpl w:val="1C6E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D11781"/>
    <w:multiLevelType w:val="hybridMultilevel"/>
    <w:tmpl w:val="DB7A6F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D47B64"/>
    <w:multiLevelType w:val="hybridMultilevel"/>
    <w:tmpl w:val="DF32258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F280010"/>
    <w:multiLevelType w:val="hybridMultilevel"/>
    <w:tmpl w:val="23F023A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4B441AE"/>
    <w:multiLevelType w:val="multilevel"/>
    <w:tmpl w:val="1C6E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512F8E"/>
    <w:multiLevelType w:val="hybridMultilevel"/>
    <w:tmpl w:val="3D5C64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E00719"/>
    <w:multiLevelType w:val="multilevel"/>
    <w:tmpl w:val="1C6E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A92813"/>
    <w:multiLevelType w:val="hybridMultilevel"/>
    <w:tmpl w:val="4DE48B2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C67227E"/>
    <w:multiLevelType w:val="hybridMultilevel"/>
    <w:tmpl w:val="FB9410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743415"/>
    <w:multiLevelType w:val="hybridMultilevel"/>
    <w:tmpl w:val="7D2C9CC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14F5921"/>
    <w:multiLevelType w:val="hybridMultilevel"/>
    <w:tmpl w:val="1C52C3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C84B2C"/>
    <w:multiLevelType w:val="hybridMultilevel"/>
    <w:tmpl w:val="35207D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B128BC"/>
    <w:multiLevelType w:val="hybridMultilevel"/>
    <w:tmpl w:val="C66A5DB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19160764">
    <w:abstractNumId w:val="7"/>
  </w:num>
  <w:num w:numId="2" w16cid:durableId="203712130">
    <w:abstractNumId w:val="12"/>
  </w:num>
  <w:num w:numId="3" w16cid:durableId="518278924">
    <w:abstractNumId w:val="3"/>
  </w:num>
  <w:num w:numId="4" w16cid:durableId="1218206864">
    <w:abstractNumId w:val="14"/>
  </w:num>
  <w:num w:numId="5" w16cid:durableId="78718586">
    <w:abstractNumId w:val="22"/>
  </w:num>
  <w:num w:numId="6" w16cid:durableId="1894191356">
    <w:abstractNumId w:val="18"/>
  </w:num>
  <w:num w:numId="7" w16cid:durableId="2118602000">
    <w:abstractNumId w:val="24"/>
  </w:num>
  <w:num w:numId="8" w16cid:durableId="525368030">
    <w:abstractNumId w:val="28"/>
  </w:num>
  <w:num w:numId="9" w16cid:durableId="497429141">
    <w:abstractNumId w:val="25"/>
  </w:num>
  <w:num w:numId="10" w16cid:durableId="308555342">
    <w:abstractNumId w:val="2"/>
  </w:num>
  <w:num w:numId="11" w16cid:durableId="612320300">
    <w:abstractNumId w:val="4"/>
  </w:num>
  <w:num w:numId="12" w16cid:durableId="1613124692">
    <w:abstractNumId w:val="23"/>
  </w:num>
  <w:num w:numId="13" w16cid:durableId="1179386908">
    <w:abstractNumId w:val="27"/>
  </w:num>
  <w:num w:numId="14" w16cid:durableId="498231111">
    <w:abstractNumId w:val="20"/>
  </w:num>
  <w:num w:numId="15" w16cid:durableId="1042897532">
    <w:abstractNumId w:val="5"/>
  </w:num>
  <w:num w:numId="16" w16cid:durableId="670644903">
    <w:abstractNumId w:val="26"/>
  </w:num>
  <w:num w:numId="17" w16cid:durableId="443354669">
    <w:abstractNumId w:val="1"/>
  </w:num>
  <w:num w:numId="18" w16cid:durableId="613098984">
    <w:abstractNumId w:val="29"/>
  </w:num>
  <w:num w:numId="19" w16cid:durableId="1146780951">
    <w:abstractNumId w:val="15"/>
  </w:num>
  <w:num w:numId="20" w16cid:durableId="1236284556">
    <w:abstractNumId w:val="10"/>
  </w:num>
  <w:num w:numId="21" w16cid:durableId="1981499796">
    <w:abstractNumId w:val="30"/>
  </w:num>
  <w:num w:numId="22" w16cid:durableId="2020503387">
    <w:abstractNumId w:val="16"/>
  </w:num>
  <w:num w:numId="23" w16cid:durableId="2024286731">
    <w:abstractNumId w:val="8"/>
  </w:num>
  <w:num w:numId="24" w16cid:durableId="1695643497">
    <w:abstractNumId w:val="13"/>
  </w:num>
  <w:num w:numId="25" w16cid:durableId="1942493737">
    <w:abstractNumId w:val="19"/>
  </w:num>
  <w:num w:numId="26" w16cid:durableId="1655406564">
    <w:abstractNumId w:val="6"/>
  </w:num>
  <w:num w:numId="27" w16cid:durableId="1270968921">
    <w:abstractNumId w:val="0"/>
  </w:num>
  <w:num w:numId="28" w16cid:durableId="1541282017">
    <w:abstractNumId w:val="9"/>
  </w:num>
  <w:num w:numId="29" w16cid:durableId="564993947">
    <w:abstractNumId w:val="11"/>
  </w:num>
  <w:num w:numId="30" w16cid:durableId="1516650841">
    <w:abstractNumId w:val="17"/>
  </w:num>
  <w:num w:numId="31" w16cid:durableId="91417091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89F"/>
    <w:rsid w:val="00152708"/>
    <w:rsid w:val="00195CE9"/>
    <w:rsid w:val="0035389F"/>
    <w:rsid w:val="005D1059"/>
    <w:rsid w:val="008469F4"/>
    <w:rsid w:val="009300F1"/>
    <w:rsid w:val="009357F7"/>
    <w:rsid w:val="00A921DC"/>
    <w:rsid w:val="00FB32DE"/>
    <w:rsid w:val="00FB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83357"/>
  <w15:chartTrackingRefBased/>
  <w15:docId w15:val="{F6A6F411-DF7C-4E8C-8517-F904F4466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53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53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538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53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538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53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3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3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3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38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538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538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5389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5389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538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38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38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38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53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3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53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53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53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538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538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5389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538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5389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5389F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538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5389F"/>
  </w:style>
  <w:style w:type="paragraph" w:styleId="Rodap">
    <w:name w:val="footer"/>
    <w:basedOn w:val="Normal"/>
    <w:link w:val="RodapChar"/>
    <w:uiPriority w:val="99"/>
    <w:unhideWhenUsed/>
    <w:rsid w:val="003538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5389F"/>
  </w:style>
  <w:style w:type="table" w:styleId="Tabelacomgrade">
    <w:name w:val="Table Grid"/>
    <w:basedOn w:val="Tabelanormal"/>
    <w:uiPriority w:val="39"/>
    <w:rsid w:val="00353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3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3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7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303409-5E78-4520-9CD7-F86A7F5DE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1146</Words>
  <Characters>6192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1</cp:revision>
  <dcterms:created xsi:type="dcterms:W3CDTF">2025-02-13T02:31:00Z</dcterms:created>
  <dcterms:modified xsi:type="dcterms:W3CDTF">2025-02-13T03:32:00Z</dcterms:modified>
</cp:coreProperties>
</file>