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Helvetica" w:hAnsi="Helvetica" w:cs="Helvetica"/>
          <w:sz w:val="24"/>
          <w:sz-cs w:val="24"/>
        </w:rPr>
        <w:t xml:space="preserve">Lucas Xia</w:t>
      </w:r>
    </w:p>
    <w:p>
      <w:pPr>
        <w:jc w:val="right"/>
      </w:pPr>
      <w:r>
        <w:rPr>
          <w:rFonts w:ascii="Helvetica" w:hAnsi="Helvetica" w:cs="Helvetica"/>
          <w:sz w:val="24"/>
          <w:sz-cs w:val="24"/>
        </w:rPr>
        <w:t xml:space="preserve">005099109</w:t>
      </w:r>
    </w:p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>Report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a.</w:t>
        <w:tab/>
        <w:t xml:space="preserve">Obstacles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Making sure every character in output text was correct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Reading the spec carefully to ensure I did not miss any detail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b.</w:t>
        <w:tab/>
        <w:t xml:space="preserve">Test Data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Producing error messages:</w:t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Negative integer for odometer at start (-1) to test first error message</w:t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Smaller integer for odometer at end than odometer at start (1, 0) to test second error message</w:t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Nonnegative integer for number of rental days (0) to test error message</w:t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Empty string for customer name (“”) to test error message</w:t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Any string other than “y” or “n” for the luxury car question (“no”) to test error message</w:t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An integer less than 1 or greater than 12 for month (“42”) to test error message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Other:</w:t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Strings with more than 1 word (“I love David”) to test functionality of getline</w:t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Correct test cases that test the whole program but vary in the number of miles</w:t>
      </w:r>
    </w:p>
    <w:p>
      <w:pPr>
        <w:ind w:left="2880" w:first-line="-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Number of miles should test all 3 ranges: 0 to 100, 100 to 400, 400+ (ex: 50, 150, 500)</w:t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Testing both “y” and “n” to see if cost changes</w:t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Testing both ranges (December to March and April to November) with a mileage higher than 100 to see if cost changes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