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8094" w14:textId="77777777" w:rsidR="00C824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You use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Fonts w:eastAsia="Georgia" w:hAnsi="Georgia" w:cs="Georgia"/>
          <w:color w:val="000000"/>
        </w:rPr>
        <w:t xml:space="preserve"> when you need to inspect, fix, or script Windows network configuration or firewall settings from the command line, especially for automation or deeper troubleshooting than the GUI offers.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2863964B" w14:textId="77777777" w:rsidR="00C82434" w:rsidRDefault="00000000">
      <w:pPr>
        <w:spacing w:before="315" w:after="105" w:line="360" w:lineRule="auto"/>
        <w:ind w:left="-30"/>
      </w:pPr>
      <w:bookmarkStart w:id="3" w:name="what_netsh_is_and_scope"/>
      <w:r>
        <w:rPr>
          <w:rFonts w:eastAsia="Georgia" w:hAnsi="Georgia" w:cs="Georgia"/>
          <w:b/>
          <w:color w:val="000000"/>
          <w:sz w:val="24"/>
        </w:rPr>
        <w:t xml:space="preserve">What </w:t>
      </w:r>
      <w:proofErr w:type="spellStart"/>
      <w:r>
        <w:rPr>
          <w:rFonts w:eastAsia="Georgia" w:hAnsi="Georgia" w:cs="Georgia"/>
          <w:b/>
          <w:color w:val="000000"/>
          <w:sz w:val="24"/>
        </w:rPr>
        <w:t>netsh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is (and scope)</w:t>
      </w:r>
      <w:bookmarkEnd w:id="3"/>
    </w:p>
    <w:p w14:paraId="0F897DA3" w14:textId="77777777" w:rsidR="00C82434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Fonts w:eastAsia="Georgia" w:hAnsi="Georgia" w:cs="Georgia"/>
          <w:color w:val="000000"/>
        </w:rPr>
        <w:t xml:space="preserve"> (Network Shell) is a built‑in Windows CLI tool to display or modify network configuration locally or remotely.</w:t>
      </w:r>
      <w:bookmarkStart w:id="4" w:name="fnref2_1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8A58725" w14:textId="77777777" w:rsidR="00C8243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It is organized into “contexts” like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interface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wlan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advfirewall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winsock</w:t>
      </w:r>
      <w:proofErr w:type="spellEnd"/>
      <w:r>
        <w:rPr>
          <w:rFonts w:eastAsia="Georgia" w:hAnsi="Georgia" w:cs="Georgia"/>
          <w:color w:val="000000"/>
        </w:rPr>
        <w:t>, etc., each with its own subcommands.</w:t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7" w:name="fnref1_2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8" w:name="fnref2_2"/>
      <w:bookmarkEnd w:id="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13E615E" w14:textId="77777777" w:rsidR="00C82434" w:rsidRDefault="00000000">
      <w:pPr>
        <w:spacing w:before="315" w:after="105" w:line="360" w:lineRule="auto"/>
        <w:ind w:left="-30"/>
      </w:pPr>
      <w:bookmarkStart w:id="9" w:name="when_to_use_netsh"/>
      <w:r>
        <w:rPr>
          <w:rFonts w:eastAsia="Georgia" w:hAnsi="Georgia" w:cs="Georgia"/>
          <w:b/>
          <w:color w:val="000000"/>
          <w:sz w:val="24"/>
        </w:rPr>
        <w:t xml:space="preserve">When to use </w:t>
      </w:r>
      <w:proofErr w:type="spellStart"/>
      <w:r>
        <w:rPr>
          <w:rFonts w:eastAsia="Georgia" w:hAnsi="Georgia" w:cs="Georgia"/>
          <w:b/>
          <w:color w:val="000000"/>
          <w:sz w:val="24"/>
        </w:rPr>
        <w:t>netsh</w:t>
      </w:r>
      <w:bookmarkEnd w:id="9"/>
      <w:proofErr w:type="spellEnd"/>
    </w:p>
    <w:p w14:paraId="012A4591" w14:textId="77777777" w:rsidR="00C824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Use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Fonts w:eastAsia="Georgia" w:hAnsi="Georgia" w:cs="Georgia"/>
          <w:color w:val="000000"/>
        </w:rPr>
        <w:t xml:space="preserve"> when you need:</w:t>
      </w:r>
    </w:p>
    <w:p w14:paraId="4DBB8D3D" w14:textId="77777777" w:rsidR="00C82434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Deeper diagnostics or repair</w:t>
      </w:r>
    </w:p>
    <w:p w14:paraId="2F263487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Reset TCP/IP: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int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reset</w:t>
      </w:r>
      <w:r>
        <w:rPr>
          <w:rFonts w:eastAsia="Georgia" w:hAnsi="Georgia" w:cs="Georgia"/>
          <w:color w:val="000000"/>
        </w:rPr>
        <w:t xml:space="preserve"> to restore the IP stack.</w:t>
      </w:r>
      <w:bookmarkStart w:id="10" w:name="fnref3_1"/>
      <w:bookmarkEnd w:id="1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7B9FC67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Reset Winsock: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winsock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reset</w:t>
      </w:r>
      <w:r>
        <w:rPr>
          <w:rFonts w:eastAsia="Georgia" w:hAnsi="Georgia" w:cs="Georgia"/>
          <w:color w:val="000000"/>
        </w:rPr>
        <w:t xml:space="preserve"> for socket corruption issues.</w:t>
      </w:r>
      <w:bookmarkStart w:id="11" w:name="fnref3_2"/>
      <w:bookmarkEnd w:id="1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514E1B1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Reset firewall: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advfirewall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reset</w:t>
      </w:r>
      <w:r>
        <w:rPr>
          <w:rFonts w:eastAsia="Georgia" w:hAnsi="Georgia" w:cs="Georgia"/>
          <w:color w:val="000000"/>
        </w:rPr>
        <w:t xml:space="preserve"> to restore default rules.</w:t>
      </w:r>
      <w:bookmarkStart w:id="12" w:name="fnref3_3"/>
      <w:bookmarkEnd w:id="1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D23412E" w14:textId="77777777" w:rsidR="00C82434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IP and interface management (scriptable)</w:t>
      </w:r>
    </w:p>
    <w:p w14:paraId="7C88618A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View interfaces: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interface show interface</w:t>
      </w:r>
      <w:r>
        <w:rPr>
          <w:rFonts w:eastAsia="Georgia" w:hAnsi="Georgia" w:cs="Georgia"/>
          <w:color w:val="000000"/>
        </w:rPr>
        <w:t>.</w:t>
      </w:r>
      <w:bookmarkStart w:id="13" w:name="fnref5"/>
      <w:bookmarkEnd w:id="1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1712F7A0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Show IPv4 config: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interface ipv4 show config "Ethernet"</w:t>
      </w:r>
      <w:r>
        <w:rPr>
          <w:rFonts w:eastAsia="Georgia" w:hAnsi="Georgia" w:cs="Georgia"/>
          <w:color w:val="000000"/>
        </w:rPr>
        <w:t>.</w:t>
      </w:r>
      <w:bookmarkStart w:id="14" w:name="fnref6"/>
      <w:bookmarkEnd w:id="1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5" w:name="fnref5_1"/>
      <w:bookmarkEnd w:id="1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4DB27EC7" w14:textId="77777777" w:rsidR="00C82434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- Set static IP/DNS: `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interface ipv4 set address name="Ethernet" static &lt;IP&gt; &lt;mask&gt; 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&gt;` and `set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dns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`.[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^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5][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^1]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3B68756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View routes: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interface ipv4 show route</w:t>
      </w:r>
      <w:r>
        <w:rPr>
          <w:rFonts w:eastAsia="Georgia" w:hAnsi="Georgia" w:cs="Georgia"/>
          <w:color w:val="000000"/>
        </w:rPr>
        <w:t>.</w:t>
      </w:r>
      <w:bookmarkStart w:id="16" w:name="fnref6_1"/>
      <w:bookmarkEnd w:id="1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7" w:name="fnref5_2"/>
      <w:bookmarkEnd w:id="1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1C72CF6D" w14:textId="77777777" w:rsidR="00C82434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Firewall configuration and exceptions</w:t>
      </w:r>
    </w:p>
    <w:p w14:paraId="7B8C52A0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Enable/disable firewall profiles: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advfirewall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set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currentprofile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state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on|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off</w:t>
      </w:r>
      <w:proofErr w:type="spellEnd"/>
      <w:r>
        <w:rPr>
          <w:rFonts w:eastAsia="Georgia" w:hAnsi="Georgia" w:cs="Georgia"/>
          <w:color w:val="000000"/>
        </w:rPr>
        <w:t>.</w:t>
      </w:r>
      <w:bookmarkStart w:id="18" w:name="fnref5_3"/>
      <w:bookmarkEnd w:id="1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9" w:name="fnref7"/>
      <w:bookmarkEnd w:id="1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514AAFA5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rules: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advfirewall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firewall add rule name="Web"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=in action=allow protocol=TCP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localport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=80,443</w:t>
      </w:r>
      <w:r>
        <w:rPr>
          <w:rFonts w:eastAsia="Georgia" w:hAnsi="Georgia" w:cs="Georgia"/>
          <w:color w:val="000000"/>
        </w:rPr>
        <w:t>.</w:t>
      </w:r>
      <w:bookmarkStart w:id="20" w:name="fnref7_1"/>
      <w:bookmarkEnd w:id="2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1" w:name="fnref5_4"/>
      <w:bookmarkEnd w:id="2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9413FF5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Allow ping (ICMPv4):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advfirewall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firewall add rule name="All ICMP V4"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=in action=allow protocol=icmpv4</w:t>
      </w:r>
      <w:r>
        <w:rPr>
          <w:rFonts w:eastAsia="Georgia" w:hAnsi="Georgia" w:cs="Georgia"/>
          <w:color w:val="000000"/>
        </w:rPr>
        <w:t>.</w:t>
      </w:r>
      <w:bookmarkStart w:id="22" w:name="fnref8"/>
      <w:bookmarkEnd w:id="2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173F6CE1" w14:textId="77777777" w:rsidR="00C82434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Wi‑Fi and wireless management</w:t>
      </w:r>
    </w:p>
    <w:p w14:paraId="7740A32A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Show Wi‑Fi profiles and keys, manage WLAN interfaces (via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wlan</w:t>
      </w:r>
      <w:proofErr w:type="spellEnd"/>
      <w:r>
        <w:rPr>
          <w:rFonts w:eastAsia="Georgia" w:hAnsi="Georgia" w:cs="Georgia"/>
          <w:color w:val="000000"/>
        </w:rPr>
        <w:t xml:space="preserve"> context) for scripted wireless configuration and troubleshooting.</w:t>
      </w:r>
      <w:bookmarkStart w:id="23" w:name="fnref9"/>
      <w:bookmarkEnd w:id="23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24" w:name="fnref1_3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5C081A4" w14:textId="77777777" w:rsidR="00C82434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Tracing and advanced troubleshooting</w:t>
      </w:r>
    </w:p>
    <w:p w14:paraId="453A1BF6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Start a trace: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trace start scenario=Wireless capture=yes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tracefile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=C:\trace.etl</w:t>
      </w:r>
      <w:r>
        <w:rPr>
          <w:rFonts w:eastAsia="Georgia" w:hAnsi="Georgia" w:cs="Georgia"/>
          <w:color w:val="000000"/>
        </w:rPr>
        <w:t xml:space="preserve"> to capture filtered network diagnostics.</w:t>
      </w:r>
      <w:bookmarkStart w:id="25" w:name="fnref9_1"/>
      <w:bookmarkEnd w:id="25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26" w:name="fnref5_5"/>
      <w:bookmarkEnd w:id="2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14F8CB9" w14:textId="77777777" w:rsidR="00C82434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Automation and repeatable setups</w:t>
      </w:r>
    </w:p>
    <w:p w14:paraId="43D685AD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Export current config: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dump</w:t>
      </w:r>
      <w:r>
        <w:rPr>
          <w:rFonts w:eastAsia="Georgia" w:hAnsi="Georgia" w:cs="Georgia"/>
          <w:color w:val="000000"/>
        </w:rPr>
        <w:t xml:space="preserve"> to a text script.</w:t>
      </w:r>
      <w:bookmarkStart w:id="27" w:name="fnref1_4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8" w:name="fnref2_3"/>
      <w:bookmarkEnd w:id="2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17D309FA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Run a script: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exec script.txt</w:t>
      </w:r>
      <w:r>
        <w:rPr>
          <w:rFonts w:eastAsia="Georgia" w:hAnsi="Georgia" w:cs="Georgia"/>
          <w:color w:val="000000"/>
        </w:rPr>
        <w:t xml:space="preserve"> to apply the same config on many machines.</w:t>
      </w:r>
      <w:bookmarkStart w:id="29" w:name="fnref2_4"/>
      <w:bookmarkEnd w:id="2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0" w:name="fnref1_5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6328447" w14:textId="77777777" w:rsidR="00C8243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in batch files or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-r</w:t>
      </w:r>
      <w:r>
        <w:rPr>
          <w:rFonts w:eastAsia="Georgia" w:hAnsi="Georgia" w:cs="Georgia"/>
          <w:color w:val="000000"/>
        </w:rPr>
        <w:t xml:space="preserve"> to run against remote machines (with Remote Registry).</w:t>
      </w:r>
      <w:bookmarkStart w:id="31" w:name="fnref4_1"/>
      <w:bookmarkEnd w:id="3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32" w:name="fnref1_6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B096412" w14:textId="77777777" w:rsidR="00C82434" w:rsidRDefault="00000000">
      <w:pPr>
        <w:spacing w:before="315" w:after="105" w:line="360" w:lineRule="auto"/>
        <w:ind w:left="-30"/>
      </w:pPr>
      <w:bookmarkStart w:id="33" w:name="how_to_use_netsh_practically"/>
      <w:r>
        <w:rPr>
          <w:rFonts w:eastAsia="Georgia" w:hAnsi="Georgia" w:cs="Georgia"/>
          <w:b/>
          <w:color w:val="000000"/>
          <w:sz w:val="24"/>
        </w:rPr>
        <w:t xml:space="preserve">How to use </w:t>
      </w:r>
      <w:proofErr w:type="spellStart"/>
      <w:r>
        <w:rPr>
          <w:rFonts w:eastAsia="Georgia" w:hAnsi="Georgia" w:cs="Georgia"/>
          <w:b/>
          <w:color w:val="000000"/>
          <w:sz w:val="24"/>
        </w:rPr>
        <w:t>netsh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(practically)</w:t>
      </w:r>
      <w:bookmarkEnd w:id="33"/>
    </w:p>
    <w:p w14:paraId="2250DCEF" w14:textId="77777777" w:rsidR="00C824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Typical interactive pattern:</w:t>
      </w:r>
    </w:p>
    <w:p w14:paraId="133880DD" w14:textId="77777777" w:rsidR="00C8243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Open elevated Command Prompt or PowerShell (Run as Administrator).</w:t>
      </w:r>
    </w:p>
    <w:p w14:paraId="79B44F0F" w14:textId="77777777" w:rsidR="00C8243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Enter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Fonts w:eastAsia="Georgia" w:hAnsi="Georgia" w:cs="Georgia"/>
          <w:color w:val="000000"/>
        </w:rPr>
        <w:t xml:space="preserve"> to open the shell, then switch context, for example:</w:t>
      </w:r>
    </w:p>
    <w:p w14:paraId="1549FC2C" w14:textId="77777777" w:rsidR="00C82434" w:rsidRDefault="00000000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interface ipv4</w:t>
      </w:r>
    </w:p>
    <w:p w14:paraId="525BD211" w14:textId="77777777" w:rsidR="00C82434" w:rsidRDefault="00000000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advfirewall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firewall</w:t>
      </w:r>
      <w:r>
        <w:rPr>
          <w:rFonts w:eastAsia="Georgia" w:hAnsi="Georgia" w:cs="Georgia"/>
          <w:color w:val="000000"/>
        </w:rPr>
        <w:t>.</w:t>
      </w:r>
      <w:bookmarkStart w:id="34" w:name="fnref1_7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5" w:name="fnref4_2"/>
      <w:bookmarkEnd w:id="3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2796A4DA" w14:textId="77777777" w:rsidR="00C8243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</w:t>
      </w:r>
      <w:r>
        <w:rPr>
          <w:rFonts w:eastAsia="Georgia" w:hAnsi="Georgia" w:cs="Georgia"/>
          <w:color w:val="000000"/>
        </w:rPr>
        <w:t xml:space="preserve"> to inspect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</w:t>
      </w:r>
      <w:r>
        <w:rPr>
          <w:rFonts w:eastAsia="Georgia" w:hAnsi="Georgia" w:cs="Georgia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</w:t>
      </w:r>
      <w:r>
        <w:rPr>
          <w:rFonts w:eastAsia="Georgia" w:hAnsi="Georgia" w:cs="Georgia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delete</w:t>
      </w:r>
      <w:r>
        <w:rPr>
          <w:rFonts w:eastAsia="Georgia" w:hAnsi="Georgia" w:cs="Georgia"/>
          <w:color w:val="000000"/>
        </w:rPr>
        <w:t xml:space="preserve"> to modify, 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 config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 rule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 address</w:t>
      </w:r>
      <w:r>
        <w:rPr>
          <w:rFonts w:eastAsia="Georgia" w:hAnsi="Georgia" w:cs="Georgia"/>
          <w:color w:val="000000"/>
        </w:rPr>
        <w:t>.</w:t>
      </w:r>
      <w:bookmarkStart w:id="36" w:name="fnref5_6"/>
      <w:bookmarkEnd w:id="3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37" w:name="fnref4_3"/>
      <w:bookmarkEnd w:id="3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38" w:name="fnref1_8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93F0E65" w14:textId="77777777" w:rsidR="00C8243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Type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?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&lt;command&gt; ?</w:t>
      </w:r>
      <w:r>
        <w:rPr>
          <w:rFonts w:eastAsia="Georgia" w:hAnsi="Georgia" w:cs="Georgia"/>
          <w:color w:val="000000"/>
        </w:rPr>
        <w:t xml:space="preserve"> for inline help in that context.</w:t>
      </w:r>
      <w:bookmarkStart w:id="39" w:name="fnref4_4"/>
      <w:bookmarkEnd w:id="3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0" w:name="fnref2_5"/>
      <w:bookmarkEnd w:id="4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1" w:name="fnref1_9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318124E" w14:textId="77777777" w:rsidR="00C824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Script/non‑interactive pattern:</w:t>
      </w:r>
    </w:p>
    <w:p w14:paraId="2D831D78" w14:textId="77777777" w:rsidR="00C8243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Run direct: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interface ipv4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config</w:t>
      </w:r>
      <w:r>
        <w:rPr>
          <w:rFonts w:eastAsia="Georgia" w:hAnsi="Georgia" w:cs="Georgia"/>
          <w:color w:val="000000"/>
        </w:rPr>
        <w:t xml:space="preserve">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advfirewall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firewall show rule name=all</w:t>
      </w:r>
      <w:r>
        <w:rPr>
          <w:rFonts w:eastAsia="Georgia" w:hAnsi="Georgia" w:cs="Georgia"/>
          <w:color w:val="000000"/>
        </w:rPr>
        <w:t xml:space="preserve"> from any shell.</w:t>
      </w:r>
      <w:bookmarkStart w:id="42" w:name="fnref2_6"/>
      <w:bookmarkEnd w:id="4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3" w:name="fnref1_10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A0E43FC" w14:textId="77777777" w:rsidR="00C8243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Batch/script: put multiple commands into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.txt</w:t>
      </w:r>
      <w:r>
        <w:rPr>
          <w:rFonts w:eastAsia="Georgia" w:hAnsi="Georgia" w:cs="Georgia"/>
          <w:color w:val="000000"/>
        </w:rPr>
        <w:t xml:space="preserve"> file and call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-f script.txt</w:t>
      </w:r>
      <w:r>
        <w:rPr>
          <w:rFonts w:eastAsia="Georgia" w:hAnsi="Georgia" w:cs="Georgia"/>
          <w:color w:val="000000"/>
        </w:rPr>
        <w:t xml:space="preserve">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exec script.txt</w:t>
      </w:r>
      <w:r>
        <w:rPr>
          <w:rFonts w:eastAsia="Georgia" w:hAnsi="Georgia" w:cs="Georgia"/>
          <w:color w:val="000000"/>
        </w:rPr>
        <w:t>.</w:t>
      </w:r>
      <w:bookmarkStart w:id="44" w:name="fnref1_11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5" w:name="fnref4_5"/>
      <w:bookmarkEnd w:id="4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6" w:name="fnref2_7"/>
      <w:bookmarkEnd w:id="4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3052E7A6" w14:textId="77777777" w:rsidR="00C82434" w:rsidRDefault="00000000">
      <w:pPr>
        <w:spacing w:before="315" w:after="105" w:line="360" w:lineRule="auto"/>
        <w:ind w:left="-30"/>
      </w:pPr>
      <w:bookmarkStart w:id="47" w:name="when_not_to_use_netsh"/>
      <w:r>
        <w:rPr>
          <w:rFonts w:eastAsia="Georgia" w:hAnsi="Georgia" w:cs="Georgia"/>
          <w:b/>
          <w:color w:val="000000"/>
          <w:sz w:val="24"/>
        </w:rPr>
        <w:t xml:space="preserve">When not to use </w:t>
      </w:r>
      <w:proofErr w:type="spellStart"/>
      <w:r>
        <w:rPr>
          <w:rFonts w:eastAsia="Georgia" w:hAnsi="Georgia" w:cs="Georgia"/>
          <w:b/>
          <w:color w:val="000000"/>
          <w:sz w:val="24"/>
        </w:rPr>
        <w:t>netsh</w:t>
      </w:r>
      <w:bookmarkEnd w:id="47"/>
      <w:proofErr w:type="spellEnd"/>
    </w:p>
    <w:p w14:paraId="778DA19E" w14:textId="77777777" w:rsidR="00C8243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 occasional, simple changes that are easier in GUI (e.g., one‑off Wi‑Fi join, basic IP change), GUI is safer and less error‑prone.</w:t>
      </w:r>
    </w:p>
    <w:p w14:paraId="0F7E3432" w14:textId="77777777" w:rsidR="00C8243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On very new Windows versions, some networking features migrate to PowerShell cmdlets; for new scripts, you might prefer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Get‑NetIPConfiguration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New‑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NetFirewallRule</w:t>
      </w:r>
      <w:proofErr w:type="spellEnd"/>
      <w:r>
        <w:rPr>
          <w:rFonts w:eastAsia="Georgia" w:hAnsi="Georgia" w:cs="Georgia"/>
          <w:color w:val="000000"/>
        </w:rPr>
        <w:t xml:space="preserve">, etc., unless you specifically need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netsh</w:t>
      </w:r>
      <w:r>
        <w:rPr>
          <w:rFonts w:eastAsia="Georgia" w:hAnsi="Georgia" w:cs="Georgia"/>
          <w:color w:val="000000"/>
        </w:rPr>
        <w:t>’s</w:t>
      </w:r>
      <w:proofErr w:type="spellEnd"/>
      <w:r>
        <w:rPr>
          <w:rFonts w:eastAsia="Georgia" w:hAnsi="Georgia" w:cs="Georgia"/>
          <w:color w:val="000000"/>
        </w:rPr>
        <w:t xml:space="preserve"> behavior.</w:t>
      </w:r>
      <w:bookmarkStart w:id="48" w:name="fnref9_2"/>
      <w:bookmarkEnd w:id="4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49" w:name="fnref3_4"/>
      <w:bookmarkEnd w:id="4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2C32431" w14:textId="77777777" w:rsidR="008A7930" w:rsidRDefault="008A7930">
      <w:pPr>
        <w:spacing w:before="210" w:after="0" w:line="360" w:lineRule="auto"/>
        <w:rPr>
          <w:rFonts w:eastAsia="Georgia" w:hAnsi="Georgia" w:cs="Georgia"/>
          <w:color w:val="000000"/>
        </w:rPr>
      </w:pPr>
    </w:p>
    <w:p w14:paraId="1E48E49B" w14:textId="7B9FF691" w:rsidR="00C82434" w:rsidRDefault="008A7930">
      <w:pPr>
        <w:spacing w:before="210" w:after="0" w:line="360" w:lineRule="auto"/>
      </w:pPr>
      <w:r>
        <w:rPr>
          <w:rFonts w:eastAsia="Georgia" w:hAnsi="Georgia" w:cs="Georgia"/>
          <w:color w:val="000000"/>
        </w:rPr>
        <w:t>Reference</w:t>
      </w:r>
      <w:r w:rsidR="00000000">
        <w:rPr>
          <w:noProof/>
        </w:rPr>
      </w:r>
      <w:r w:rsidR="00000000">
        <w:rPr>
          <w:noProof/>
        </w:rPr>
        <w:pict w14:anchorId="25D3BC0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50" w:name="fn1"/>
    <w:bookmarkEnd w:id="50"/>
    <w:p w14:paraId="6D76CB99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"https://learn.microsoft.com/en-us/windows-server/administration/windows-commands/netsh"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https://learn.microsoft.com/en-us/windows-server/administration/windows-commands/netsh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</w:t>
      </w:r>
    </w:p>
    <w:bookmarkStart w:id="51" w:name="fn2"/>
    <w:bookmarkEnd w:id="51"/>
    <w:p w14:paraId="016D9CC1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"https://lizardsystems.com/articles/configuring-network-settings-command-line-using-netsh/"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https://lizardsystems.com/articles/configuring-network-settings-command-line-using-netsh/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</w:t>
      </w:r>
    </w:p>
    <w:bookmarkStart w:id="52" w:name="fn3"/>
    <w:bookmarkEnd w:id="52"/>
    <w:p w14:paraId="65234871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"https://mundobytes.com/en/How-to-use-Netsh-in-Windows-11/"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https://mundobytes.com/en/How-to-use-Netsh-in-Windows-11/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53" w:name="fn4"/>
    <w:bookmarkEnd w:id="53"/>
    <w:p w14:paraId="159EF6F7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"https://www.ionos.com/digitalguide/server/tools/netsh/"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https://www.ionos.com/digitalguide/server/tools/netsh/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54" w:name="fn5"/>
    <w:bookmarkEnd w:id="54"/>
    <w:p w14:paraId="0E750D7E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"https://lazyadmin.nl/it/netsh-ultimate-guide/"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https://lazyadmin.nl/it/netsh-ultimate-guide/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55" w:name="fn6"/>
    <w:bookmarkEnd w:id="55"/>
    <w:p w14:paraId="3B93513F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"https://learn.microsoft.com/en-us/windows-server/administration/windows-commands/netsh-interface"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https://learn.microsoft.com/en-us/windows-server/administration/windows-commands/netsh-interface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56" w:name="fn7"/>
    <w:bookmarkEnd w:id="56"/>
    <w:p w14:paraId="1DA0B9C0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"https://becomethesolution.com/useful-netsh-commands-in-windows"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https://becomethesolution.com/useful-netsh-commands-in-windows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57" w:name="fn8"/>
    <w:bookmarkEnd w:id="57"/>
    <w:p w14:paraId="3A02C8C0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"https://kak.kornev-online.net/FILES/KAK%20-%20Netsh%2031%20Most%20Useful%20netsh%20command%20examples%20in%20Windows.pdf"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 xml:space="preserve">https://kak.kornev-online.net/FILES/KAK - </w:t>
      </w:r>
      <w:proofErr w:type="spellStart"/>
      <w:r>
        <w:rPr>
          <w:rFonts w:ascii="helvetica neue" w:eastAsia="helvetica neue" w:hAnsi="helvetica neue" w:cs="helvetica neue"/>
          <w:sz w:val="18"/>
          <w:u w:val="single"/>
        </w:rPr>
        <w:t>Netsh</w:t>
      </w:r>
      <w:proofErr w:type="spellEnd"/>
      <w:r>
        <w:rPr>
          <w:rFonts w:ascii="helvetica neue" w:eastAsia="helvetica neue" w:hAnsi="helvetica neue" w:cs="helvetica neue"/>
          <w:sz w:val="18"/>
          <w:u w:val="single"/>
        </w:rPr>
        <w:t xml:space="preserve"> 31 Most Useful </w:t>
      </w:r>
      <w:proofErr w:type="spellStart"/>
      <w:r>
        <w:rPr>
          <w:rFonts w:ascii="helvetica neue" w:eastAsia="helvetica neue" w:hAnsi="helvetica neue" w:cs="helvetica neue"/>
          <w:sz w:val="18"/>
          <w:u w:val="single"/>
        </w:rPr>
        <w:t>netsh</w:t>
      </w:r>
      <w:proofErr w:type="spellEnd"/>
      <w:r>
        <w:rPr>
          <w:rFonts w:ascii="helvetica neue" w:eastAsia="helvetica neue" w:hAnsi="helvetica neue" w:cs="helvetica neue"/>
          <w:sz w:val="18"/>
          <w:u w:val="single"/>
        </w:rPr>
        <w:t xml:space="preserve"> command examples in Windows.pdf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8" w:name="fn9"/>
    <w:bookmarkEnd w:id="58"/>
    <w:p w14:paraId="17DC4AF7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"https://www.toddpigram.com/2025/03/netsh-swiss-army-knife-for-windows.html"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https://www.toddpigram.com/2025/03/netsh-swiss-army-knife-for-windows.html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59" w:name="fn10"/>
    <w:bookmarkEnd w:id="59"/>
    <w:p w14:paraId="793497B4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"https://istrosec.com/blog/netsh/"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https://istrosec.com/blog/netsh/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0" w:name="fn11"/>
    <w:bookmarkEnd w:id="60"/>
    <w:p w14:paraId="71ACDA82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"https://www.whatismyip.com/netsh/"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https://www.whatismyip.com/netsh/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1" w:name="fn12"/>
    <w:bookmarkEnd w:id="61"/>
    <w:p w14:paraId="0F47B2D4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"https://www.scribd.com/document/112333359/What-is-Netsh-Command"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https://www.scribd.com/document/112333359/What-is-Netsh-Command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2" w:name="fn13"/>
    <w:bookmarkEnd w:id="62"/>
    <w:p w14:paraId="4CA41D65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"http://wiki.ciscolinux.co.uk/index.php/Windows_netsh_networking"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http://wiki.ciscolinux.co.uk/index.php/Windows_netsh_networking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3" w:name="fn14"/>
    <w:bookmarkEnd w:id="63"/>
    <w:p w14:paraId="4F08963D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"https://www.reddit.com/r/sysadmin/comments/xxbvjd/most_useful_netsh_commands/"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https://www.reddit.com/r/sysadmin/comments/xxbvjd/most_useful_netsh_commands/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4" w:name="fn15"/>
    <w:bookmarkEnd w:id="64"/>
    <w:p w14:paraId="1778873E" w14:textId="77777777" w:rsidR="00C82434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"https://en.wikipedia.org/wiki/Netsh"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https://en.wikipedia.org/wiki/Netsh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C8243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C224E"/>
    <w:multiLevelType w:val="hybridMultilevel"/>
    <w:tmpl w:val="9626A314"/>
    <w:lvl w:ilvl="0" w:tplc="E5DE2F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DCB088">
      <w:numFmt w:val="decimal"/>
      <w:lvlText w:val=""/>
      <w:lvlJc w:val="left"/>
    </w:lvl>
    <w:lvl w:ilvl="2" w:tplc="CAC6C294">
      <w:numFmt w:val="decimal"/>
      <w:lvlText w:val=""/>
      <w:lvlJc w:val="left"/>
    </w:lvl>
    <w:lvl w:ilvl="3" w:tplc="6002809A">
      <w:numFmt w:val="decimal"/>
      <w:lvlText w:val=""/>
      <w:lvlJc w:val="left"/>
    </w:lvl>
    <w:lvl w:ilvl="4" w:tplc="086C78CC">
      <w:numFmt w:val="decimal"/>
      <w:lvlText w:val=""/>
      <w:lvlJc w:val="left"/>
    </w:lvl>
    <w:lvl w:ilvl="5" w:tplc="898650B8">
      <w:numFmt w:val="decimal"/>
      <w:lvlText w:val=""/>
      <w:lvlJc w:val="left"/>
    </w:lvl>
    <w:lvl w:ilvl="6" w:tplc="2C7871A6">
      <w:numFmt w:val="decimal"/>
      <w:lvlText w:val=""/>
      <w:lvlJc w:val="left"/>
    </w:lvl>
    <w:lvl w:ilvl="7" w:tplc="80DC086A">
      <w:numFmt w:val="decimal"/>
      <w:lvlText w:val=""/>
      <w:lvlJc w:val="left"/>
    </w:lvl>
    <w:lvl w:ilvl="8" w:tplc="381CF7C6">
      <w:numFmt w:val="decimal"/>
      <w:lvlText w:val=""/>
      <w:lvlJc w:val="left"/>
    </w:lvl>
  </w:abstractNum>
  <w:abstractNum w:abstractNumId="1" w15:restartNumberingAfterBreak="0">
    <w:nsid w:val="3A2C6CCC"/>
    <w:multiLevelType w:val="hybridMultilevel"/>
    <w:tmpl w:val="2E74621A"/>
    <w:lvl w:ilvl="0" w:tplc="15B87AC4">
      <w:numFmt w:val="decimal"/>
      <w:lvlText w:val=""/>
      <w:lvlJc w:val="left"/>
    </w:lvl>
    <w:lvl w:ilvl="1" w:tplc="3C3C3090">
      <w:numFmt w:val="decimal"/>
      <w:lvlText w:val=""/>
      <w:lvlJc w:val="left"/>
    </w:lvl>
    <w:lvl w:ilvl="2" w:tplc="7B781472">
      <w:numFmt w:val="decimal"/>
      <w:lvlText w:val=""/>
      <w:lvlJc w:val="left"/>
    </w:lvl>
    <w:lvl w:ilvl="3" w:tplc="B2DAF0EE">
      <w:numFmt w:val="decimal"/>
      <w:lvlText w:val=""/>
      <w:lvlJc w:val="left"/>
    </w:lvl>
    <w:lvl w:ilvl="4" w:tplc="98B4CD4E">
      <w:numFmt w:val="decimal"/>
      <w:lvlText w:val=""/>
      <w:lvlJc w:val="left"/>
    </w:lvl>
    <w:lvl w:ilvl="5" w:tplc="AC64E4F4">
      <w:numFmt w:val="decimal"/>
      <w:lvlText w:val=""/>
      <w:lvlJc w:val="left"/>
    </w:lvl>
    <w:lvl w:ilvl="6" w:tplc="E430876E">
      <w:numFmt w:val="decimal"/>
      <w:lvlText w:val=""/>
      <w:lvlJc w:val="left"/>
    </w:lvl>
    <w:lvl w:ilvl="7" w:tplc="19041C42">
      <w:numFmt w:val="decimal"/>
      <w:lvlText w:val=""/>
      <w:lvlJc w:val="left"/>
    </w:lvl>
    <w:lvl w:ilvl="8" w:tplc="645EFD0E">
      <w:numFmt w:val="decimal"/>
      <w:lvlText w:val=""/>
      <w:lvlJc w:val="left"/>
    </w:lvl>
  </w:abstractNum>
  <w:abstractNum w:abstractNumId="2" w15:restartNumberingAfterBreak="0">
    <w:nsid w:val="3D0366FE"/>
    <w:multiLevelType w:val="hybridMultilevel"/>
    <w:tmpl w:val="E6CCA752"/>
    <w:lvl w:ilvl="0" w:tplc="A11892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E4621A">
      <w:numFmt w:val="decimal"/>
      <w:lvlText w:val=""/>
      <w:lvlJc w:val="left"/>
    </w:lvl>
    <w:lvl w:ilvl="2" w:tplc="F880E74C">
      <w:numFmt w:val="decimal"/>
      <w:lvlText w:val=""/>
      <w:lvlJc w:val="left"/>
    </w:lvl>
    <w:lvl w:ilvl="3" w:tplc="05CE1904">
      <w:numFmt w:val="decimal"/>
      <w:lvlText w:val=""/>
      <w:lvlJc w:val="left"/>
    </w:lvl>
    <w:lvl w:ilvl="4" w:tplc="ED904B32">
      <w:numFmt w:val="decimal"/>
      <w:lvlText w:val=""/>
      <w:lvlJc w:val="left"/>
    </w:lvl>
    <w:lvl w:ilvl="5" w:tplc="13864760">
      <w:numFmt w:val="decimal"/>
      <w:lvlText w:val=""/>
      <w:lvlJc w:val="left"/>
    </w:lvl>
    <w:lvl w:ilvl="6" w:tplc="9CECB72E">
      <w:numFmt w:val="decimal"/>
      <w:lvlText w:val=""/>
      <w:lvlJc w:val="left"/>
    </w:lvl>
    <w:lvl w:ilvl="7" w:tplc="EDE60FAE">
      <w:numFmt w:val="decimal"/>
      <w:lvlText w:val=""/>
      <w:lvlJc w:val="left"/>
    </w:lvl>
    <w:lvl w:ilvl="8" w:tplc="C5BE84F8">
      <w:numFmt w:val="decimal"/>
      <w:lvlText w:val=""/>
      <w:lvlJc w:val="left"/>
    </w:lvl>
  </w:abstractNum>
  <w:abstractNum w:abstractNumId="3" w15:restartNumberingAfterBreak="0">
    <w:nsid w:val="4D5B500D"/>
    <w:multiLevelType w:val="hybridMultilevel"/>
    <w:tmpl w:val="AF5604CC"/>
    <w:lvl w:ilvl="0" w:tplc="5AA00F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0C039E">
      <w:numFmt w:val="decimal"/>
      <w:lvlText w:val=""/>
      <w:lvlJc w:val="left"/>
    </w:lvl>
    <w:lvl w:ilvl="2" w:tplc="071CFF6E">
      <w:numFmt w:val="decimal"/>
      <w:lvlText w:val=""/>
      <w:lvlJc w:val="left"/>
    </w:lvl>
    <w:lvl w:ilvl="3" w:tplc="A822BAF6">
      <w:numFmt w:val="decimal"/>
      <w:lvlText w:val=""/>
      <w:lvlJc w:val="left"/>
    </w:lvl>
    <w:lvl w:ilvl="4" w:tplc="0DC814C0">
      <w:numFmt w:val="decimal"/>
      <w:lvlText w:val=""/>
      <w:lvlJc w:val="left"/>
    </w:lvl>
    <w:lvl w:ilvl="5" w:tplc="8B8275AA">
      <w:numFmt w:val="decimal"/>
      <w:lvlText w:val=""/>
      <w:lvlJc w:val="left"/>
    </w:lvl>
    <w:lvl w:ilvl="6" w:tplc="884429F4">
      <w:numFmt w:val="decimal"/>
      <w:lvlText w:val=""/>
      <w:lvlJc w:val="left"/>
    </w:lvl>
    <w:lvl w:ilvl="7" w:tplc="D23CCF2E">
      <w:numFmt w:val="decimal"/>
      <w:lvlText w:val=""/>
      <w:lvlJc w:val="left"/>
    </w:lvl>
    <w:lvl w:ilvl="8" w:tplc="9530D566">
      <w:numFmt w:val="decimal"/>
      <w:lvlText w:val=""/>
      <w:lvlJc w:val="left"/>
    </w:lvl>
  </w:abstractNum>
  <w:abstractNum w:abstractNumId="4" w15:restartNumberingAfterBreak="0">
    <w:nsid w:val="5D5D072D"/>
    <w:multiLevelType w:val="hybridMultilevel"/>
    <w:tmpl w:val="F33CF99A"/>
    <w:lvl w:ilvl="0" w:tplc="34805E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DAAF54">
      <w:numFmt w:val="decimal"/>
      <w:lvlText w:val=""/>
      <w:lvlJc w:val="left"/>
    </w:lvl>
    <w:lvl w:ilvl="2" w:tplc="DD186E70">
      <w:numFmt w:val="decimal"/>
      <w:lvlText w:val=""/>
      <w:lvlJc w:val="left"/>
    </w:lvl>
    <w:lvl w:ilvl="3" w:tplc="5AB43E5A">
      <w:numFmt w:val="decimal"/>
      <w:lvlText w:val=""/>
      <w:lvlJc w:val="left"/>
    </w:lvl>
    <w:lvl w:ilvl="4" w:tplc="58A2B57E">
      <w:numFmt w:val="decimal"/>
      <w:lvlText w:val=""/>
      <w:lvlJc w:val="left"/>
    </w:lvl>
    <w:lvl w:ilvl="5" w:tplc="2410CAB2">
      <w:numFmt w:val="decimal"/>
      <w:lvlText w:val=""/>
      <w:lvlJc w:val="left"/>
    </w:lvl>
    <w:lvl w:ilvl="6" w:tplc="93E40128">
      <w:numFmt w:val="decimal"/>
      <w:lvlText w:val=""/>
      <w:lvlJc w:val="left"/>
    </w:lvl>
    <w:lvl w:ilvl="7" w:tplc="A096090A">
      <w:numFmt w:val="decimal"/>
      <w:lvlText w:val=""/>
      <w:lvlJc w:val="left"/>
    </w:lvl>
    <w:lvl w:ilvl="8" w:tplc="10D4157C">
      <w:numFmt w:val="decimal"/>
      <w:lvlText w:val=""/>
      <w:lvlJc w:val="left"/>
    </w:lvl>
  </w:abstractNum>
  <w:abstractNum w:abstractNumId="5" w15:restartNumberingAfterBreak="0">
    <w:nsid w:val="5FA45329"/>
    <w:multiLevelType w:val="hybridMultilevel"/>
    <w:tmpl w:val="47A26C68"/>
    <w:lvl w:ilvl="0" w:tplc="368284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7481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94886AC">
      <w:numFmt w:val="decimal"/>
      <w:lvlText w:val=""/>
      <w:lvlJc w:val="left"/>
    </w:lvl>
    <w:lvl w:ilvl="3" w:tplc="0DA60234">
      <w:numFmt w:val="decimal"/>
      <w:lvlText w:val=""/>
      <w:lvlJc w:val="left"/>
    </w:lvl>
    <w:lvl w:ilvl="4" w:tplc="FC28283A">
      <w:numFmt w:val="decimal"/>
      <w:lvlText w:val=""/>
      <w:lvlJc w:val="left"/>
    </w:lvl>
    <w:lvl w:ilvl="5" w:tplc="95F20B3C">
      <w:numFmt w:val="decimal"/>
      <w:lvlText w:val=""/>
      <w:lvlJc w:val="left"/>
    </w:lvl>
    <w:lvl w:ilvl="6" w:tplc="440E48A0">
      <w:numFmt w:val="decimal"/>
      <w:lvlText w:val=""/>
      <w:lvlJc w:val="left"/>
    </w:lvl>
    <w:lvl w:ilvl="7" w:tplc="92EAB2A0">
      <w:numFmt w:val="decimal"/>
      <w:lvlText w:val=""/>
      <w:lvlJc w:val="left"/>
    </w:lvl>
    <w:lvl w:ilvl="8" w:tplc="4CB64190">
      <w:numFmt w:val="decimal"/>
      <w:lvlText w:val=""/>
      <w:lvlJc w:val="left"/>
    </w:lvl>
  </w:abstractNum>
  <w:abstractNum w:abstractNumId="6" w15:restartNumberingAfterBreak="0">
    <w:nsid w:val="62436805"/>
    <w:multiLevelType w:val="hybridMultilevel"/>
    <w:tmpl w:val="C972AC64"/>
    <w:lvl w:ilvl="0" w:tplc="E746EB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0C280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0424E42">
      <w:numFmt w:val="decimal"/>
      <w:lvlText w:val=""/>
      <w:lvlJc w:val="left"/>
    </w:lvl>
    <w:lvl w:ilvl="3" w:tplc="A38A700E">
      <w:numFmt w:val="decimal"/>
      <w:lvlText w:val=""/>
      <w:lvlJc w:val="left"/>
    </w:lvl>
    <w:lvl w:ilvl="4" w:tplc="219A7D52">
      <w:numFmt w:val="decimal"/>
      <w:lvlText w:val=""/>
      <w:lvlJc w:val="left"/>
    </w:lvl>
    <w:lvl w:ilvl="5" w:tplc="362E0FDC">
      <w:numFmt w:val="decimal"/>
      <w:lvlText w:val=""/>
      <w:lvlJc w:val="left"/>
    </w:lvl>
    <w:lvl w:ilvl="6" w:tplc="DB2A97C4">
      <w:numFmt w:val="decimal"/>
      <w:lvlText w:val=""/>
      <w:lvlJc w:val="left"/>
    </w:lvl>
    <w:lvl w:ilvl="7" w:tplc="B0542D8C">
      <w:numFmt w:val="decimal"/>
      <w:lvlText w:val=""/>
      <w:lvlJc w:val="left"/>
    </w:lvl>
    <w:lvl w:ilvl="8" w:tplc="A044E4AE">
      <w:numFmt w:val="decimal"/>
      <w:lvlText w:val=""/>
      <w:lvlJc w:val="left"/>
    </w:lvl>
  </w:abstractNum>
  <w:num w:numId="1" w16cid:durableId="1196578860">
    <w:abstractNumId w:val="0"/>
  </w:num>
  <w:num w:numId="2" w16cid:durableId="848984768">
    <w:abstractNumId w:val="6"/>
  </w:num>
  <w:num w:numId="3" w16cid:durableId="248925286">
    <w:abstractNumId w:val="5"/>
  </w:num>
  <w:num w:numId="4" w16cid:durableId="1265920730">
    <w:abstractNumId w:val="3"/>
  </w:num>
  <w:num w:numId="5" w16cid:durableId="686294058">
    <w:abstractNumId w:val="2"/>
  </w:num>
  <w:num w:numId="6" w16cid:durableId="2001733201">
    <w:abstractNumId w:val="1"/>
  </w:num>
  <w:num w:numId="7" w16cid:durableId="973172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34"/>
    <w:rsid w:val="00017074"/>
    <w:rsid w:val="008A7930"/>
    <w:rsid w:val="00C42C58"/>
    <w:rsid w:val="00C8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DF6619"/>
  <w15:docId w15:val="{8658D402-E47D-45FA-8127-0BCAE5C8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819</Words>
  <Characters>5784</Characters>
  <Application>Microsoft Office Word</Application>
  <DocSecurity>0</DocSecurity>
  <Lines>105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html-to-docx</cp:keywords>
  <dc:description/>
  <cp:lastModifiedBy>Simon Li</cp:lastModifiedBy>
  <cp:revision>3</cp:revision>
  <dcterms:created xsi:type="dcterms:W3CDTF">2026-03-13T00:23:00Z</dcterms:created>
  <dcterms:modified xsi:type="dcterms:W3CDTF">2026-03-13T00:35:00Z</dcterms:modified>
</cp:coreProperties>
</file>