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Termini e Condizioni di Vendita e Utilizzo</w:t>
      </w:r>
    </w:p>
    <w:p>
      <w:pPr>
        <w:pStyle w:val="SmallNote"/>
      </w:pPr>
      <w:r>
        <w:t>Condizioni applicabili a www.kelua.it, alla vendita online di prodotti e alla vendita di biglietti per eventi.</w:t>
      </w:r>
    </w:p>
    <w:p>
      <w:pPr>
        <w:spacing w:after="200"/>
      </w:pPr>
      <w:r>
        <w:rPr>
          <w:color w:val="7A6752"/>
          <w:sz w:val="14"/>
        </w:rPr>
        <w:t>━━━━━━━━━━━━━━━━━━━━━━━━━━━━━━━━━━━━━━━━━━━━━━━━━━━━━━━━━━━━━━━━━━━━━━━━━━</w:t>
      </w:r>
    </w:p>
    <w:tbl>
      <w:tblPr>
        <w:tblW w:type="auto" w:w="0"/>
        <w:jc w:val="center"/>
        <w:tblLayout w:type="autofit"/>
        <w:tblLook w:firstColumn="1" w:firstRow="1" w:lastColumn="0" w:lastRow="0" w:noHBand="0" w:noVBand="1" w:val="04A0"/>
      </w:tblPr>
      <w:tblGrid>
        <w:gridCol w:w="9936"/>
      </w:tblGrid>
      <w:tr>
        <w:tc>
          <w:tcPr>
            <w:tcW w:type="dxa" w:w="9936"/>
            <w:shd w:fill="EFEAE3"/>
            <w:tcMar>
              <w:top w:w="150" w:type="dxa"/>
              <w:start w:w="180" w:type="dxa"/>
              <w:bottom w:w="150" w:type="dxa"/>
              <w:end w:w="180" w:type="dxa"/>
            </w:tcMar>
          </w:tcPr>
          <w:p>
            <w:pPr>
              <w:spacing w:after="0"/>
            </w:pPr>
            <w:r>
              <w:rPr>
                <w:rFonts w:ascii="Arial" w:hAnsi="Arial"/>
                <w:b/>
                <w:sz w:val="19"/>
              </w:rPr>
              <w:t>KELUA S.R.L.</w:t>
              <w:br/>
            </w:r>
            <w:r>
              <w:rPr>
                <w:rFonts w:ascii="Arial" w:hAnsi="Arial"/>
                <w:b w:val="0"/>
                <w:sz w:val="17"/>
              </w:rPr>
              <w:t>Via Nicola Ricciotti 11, 00195 Roma (RM), Italia</w:t>
              <w:br/>
            </w:r>
            <w:r>
              <w:rPr>
                <w:rFonts w:ascii="Arial" w:hAnsi="Arial"/>
                <w:b w:val="0"/>
                <w:sz w:val="17"/>
              </w:rPr>
              <w:t>C.F. / P. IVA 18458781004 · REA RM - 1785846</w:t>
              <w:br/>
            </w:r>
            <w:r>
              <w:rPr>
                <w:rFonts w:ascii="Arial" w:hAnsi="Arial"/>
                <w:b w:val="0"/>
                <w:sz w:val="17"/>
              </w:rPr>
              <w:t>PEC kelua@legalmail.it · E-mail info@kelua.it</w:t>
              <w:br/>
            </w:r>
            <w:r>
              <w:rPr>
                <w:rFonts w:ascii="Arial" w:hAnsi="Arial"/>
                <w:b w:val="0"/>
                <w:sz w:val="17"/>
              </w:rPr>
              <w:t>Capitale sociale: € 10.000,00 sottoscritto; € 2.500,00 versato</w:t>
              <w:br/>
            </w:r>
            <w:r>
              <w:rPr>
                <w:rFonts w:ascii="Arial" w:hAnsi="Arial"/>
                <w:b w:val="0"/>
                <w:sz w:val="17"/>
              </w:rPr>
              <w:t>Magazzino logistico / indirizzo resi: c/o Elogy S.r.l. – Via delle Albicocche 25, 00071 Pomezia (RM), Italia</w:t>
            </w:r>
          </w:p>
        </w:tc>
      </w:tr>
    </w:tbl>
    <w:p>
      <w:pPr>
        <w:spacing w:after="0"/>
      </w:pPr>
    </w:p>
    <w:p>
      <w:pPr>
        <w:pStyle w:val="Heading1"/>
      </w:pPr>
      <w:r>
        <w:t>1. Venditore</w:t>
      </w:r>
    </w:p>
    <w:p>
      <w:r>
        <w:t>I prodotti e, quando indicato, i biglietti e i servizi disponibili su www.kelua.it sono venduti da KELUA S.R.L., con sede legale in Via Nicola Ricciotti 11, 00195 Roma (RM), Italia, C.F./P. IVA 18458781004, REA RM - 1785846, PEC kelua@legalmail.it, e-mail info@kelua.it.</w:t>
      </w:r>
    </w:p>
    <w:p>
      <w:r>
        <w:t>Quando un evento è organizzato da un soggetto diverso da Kelūa, la pagina dell’evento indica l’identità dell’organizzatore e il ruolo di Kelūa, ove applicabile.</w:t>
      </w:r>
    </w:p>
    <w:p>
      <w:pPr>
        <w:pStyle w:val="Heading1"/>
      </w:pPr>
      <w:r>
        <w:t>2. Ambito di applicazione</w:t>
      </w:r>
    </w:p>
    <w:p>
      <w:r>
        <w:t>Le presenti Condizioni disciplinano gli acquisti effettuati attraverso il sito. Ai consumatori si applicano le disposizioni inderogabili del D.Lgs. 206/2005 (Codice del Consumo). Gli acquisti effettuati per finalità professionali o imprenditoriali possono essere soggetti a condizioni B2B specifiche.</w:t>
      </w:r>
    </w:p>
    <w:p>
      <w:pPr>
        <w:pStyle w:val="Heading1"/>
      </w:pPr>
      <w:r>
        <w:t>3. Informazioni sui prodotti e sulle bevande</w:t>
      </w:r>
    </w:p>
    <w:p>
      <w:r>
        <w:t>Le caratteristiche essenziali dei prodotti sono descritte nelle relative pagine. Le immagini hanno funzione illustrativa e possono presentare differenze non sostanziali rispetto alla confezione effettivamente consegnata.</w:t>
      </w:r>
    </w:p>
    <w:p>
      <w:r>
        <w:t>Per alimenti e bevande, prima della conclusione dell’acquisto sono rese disponibili le informazioni obbligatorie previste dalla normativa applicabile alla vendita a distanza, incluse, quando pertinenti, denominazione dell’alimento, ingredienti, allergeni evidenziati, quantità netta, condizioni di conservazione e uso, operatore responsabile, origine o provenienza quando obbligatoria, dichiarazione nutrizionale e altre indicazioni richieste per la specifica categoria di prodotto. Le informazioni presenti sull’etichetta fisica del prodotto consegnato restano il riferimento per il consumo e la conservazione.</w:t>
      </w:r>
    </w:p>
    <w:p>
      <w:pPr>
        <w:pStyle w:val="Heading1"/>
      </w:pPr>
      <w:r>
        <w:t>4. Prezzi</w:t>
      </w:r>
    </w:p>
    <w:p>
      <w:r>
        <w:t>I prezzi destinati ai consumatori sono espressi in euro e comprendono l’IVA, salvo diversa indicazione prevista dalla legge. Costi di spedizione e altri costi obbligatori sono mostrati prima dell’inoltro definitivo dell’ordine. Quando richiesto, viene indicato anche il prezzo per unità di misura.</w:t>
      </w:r>
    </w:p>
    <w:p>
      <w:pPr>
        <w:pStyle w:val="Heading1"/>
      </w:pPr>
      <w:r>
        <w:t>5. Procedura d’ordine e conclusione del contratto</w:t>
      </w:r>
    </w:p>
    <w:p>
      <w:pPr>
        <w:pStyle w:val="ListNumber"/>
        <w:spacing w:after="50"/>
      </w:pPr>
      <w:r>
        <w:t>Il cliente seleziona prodotti o biglietti e verifica il riepilogo dell’ordine.</w:t>
      </w:r>
    </w:p>
    <w:p>
      <w:pPr>
        <w:pStyle w:val="ListNumber"/>
        <w:spacing w:after="50"/>
      </w:pPr>
      <w:r>
        <w:t>Inserisce i dati necessari e seleziona le opzioni di pagamento e, per i prodotti, di consegna disponibili.</w:t>
      </w:r>
    </w:p>
    <w:p>
      <w:pPr>
        <w:pStyle w:val="ListNumber"/>
        <w:spacing w:after="50"/>
      </w:pPr>
      <w:r>
        <w:t>Prima dell’ordine definitivo può correggere eventuali errori e consultare le presenti Condizioni.</w:t>
      </w:r>
    </w:p>
    <w:p>
      <w:pPr>
        <w:pStyle w:val="ListNumber"/>
        <w:spacing w:after="50"/>
      </w:pPr>
      <w:r>
        <w:t>L’ordine viene inoltrato mediante un comando che indica in modo inequivocabile l’obbligo di pagamento.</w:t>
      </w:r>
    </w:p>
    <w:p>
      <w:pPr>
        <w:pStyle w:val="ListNumber"/>
        <w:spacing w:after="50"/>
      </w:pPr>
      <w:r>
        <w:t>Il contratto si considera concluso quando il cliente riceve la conferma dell’ordine, salvo diversa indicazione chiara nel flusso di acquisto.</w:t>
      </w:r>
    </w:p>
    <w:p>
      <w:pPr>
        <w:pStyle w:val="Heading1"/>
      </w:pPr>
      <w:r>
        <w:t>6. Disponibilità e annullamento dell’ordine</w:t>
      </w:r>
    </w:p>
    <w:p>
      <w:r>
        <w:t>Se, dopo l’ordine, un prodotto risulta eccezionalmente indisponibile, Kelūa informa il cliente senza ingiustificato ritardo e rimborsa le somme eventualmente già pagate per il prodotto non disponibile o, previo accordo del cliente, propone un’alternativa.</w:t>
      </w:r>
    </w:p>
    <w:p>
      <w:r>
        <w:t>Kelūa può rifiutare o annullare un ordine prima della sua esecuzione in caso di errore manifesto del prezzo, impossibilità oggettiva di esecuzione, sospetto fondato di frode o altri motivi legittimi, con rimborso delle somme eventualmente incassate per la parte non eseguita.</w:t>
      </w:r>
    </w:p>
    <w:p>
      <w:pPr>
        <w:pStyle w:val="Heading1"/>
      </w:pPr>
      <w:r>
        <w:t>7. Pagamenti</w:t>
      </w:r>
    </w:p>
    <w:p>
      <w:r>
        <w:t>Le modalità di pagamento disponibili sono indicate nel checkout. I pagamenti possono essere gestiti da provider esterni; Kelūa non conserva normalmente i dati completi della carta di pagamento.</w:t>
      </w:r>
    </w:p>
    <w:p>
      <w:pPr>
        <w:pStyle w:val="Heading1"/>
      </w:pPr>
      <w:r>
        <w:t>8. Spedizione e consegna</w:t>
      </w:r>
    </w:p>
    <w:p>
      <w:r>
        <w:t>Gli ordini fisici sono preparati e spediti dal magazzino logistico c/o Elogy S.r.l. – Via delle Albicocche 25, 00071 Pomezia (RM), Italia. Aree servite, costi e tempi stimati sono indicati nel checkout. Salvo diverso accordo, la consegna avviene entro il termine previsto dalla legge e comunque entro 30 giorni dalla conclusione del contratto, salvo cause non imputabili a Kelūa o diverso termine concordato.</w:t>
      </w:r>
    </w:p>
    <w:p>
      <w:r>
        <w:t>Il rischio di perdita o danneggiamento passa al consumatore quando lui, o un terzo da lui designato diverso dal vettore, entra materialmente in possesso dei beni, fatti salvi i casi previsti dalla legge.</w:t>
      </w:r>
    </w:p>
    <w:p>
      <w:pPr>
        <w:pStyle w:val="Heading1"/>
      </w:pPr>
      <w:r>
        <w:t>9. Diritto di recesso sui prodotti</w:t>
      </w:r>
    </w:p>
    <w:p>
      <w:r>
        <w:t>Salve le eccezioni previste dalla legge, il consumatore può recedere dall’acquisto di beni entro 14 giorni senza indicarne il motivo. Il termine decorre dal giorno in cui il consumatore, o un terzo da lui designato diverso dal vettore, acquisisce il possesso fisico del bene o, in caso di più beni consegnati separatamente in un unico ordine, dell’ultimo bene.</w:t>
      </w:r>
    </w:p>
    <w:p>
      <w:r>
        <w:t>Il recesso può essere comunicato a info@kelua.it oppure tramite la funzione online “Recedere dal contratto qui” resa disponibile sul sito durante il periodo di recesso. L’uso della funzione online genera una conferma di ricezione su supporto durevole, comprensiva del contenuto della richiesta e della data e ora di invio.</w:t>
      </w:r>
    </w:p>
    <w:p>
      <w:pPr>
        <w:pStyle w:val="Heading1"/>
      </w:pPr>
      <w:r>
        <w:t>10. Restituzione dei prodotti</w:t>
      </w:r>
    </w:p>
    <w:p>
      <w:r>
        <w:t>Quando il recesso è applicabile, i beni devono essere restituiti senza indebito ritardo e comunque entro 14 giorni dalla comunicazione del recesso a: c/o Elogy S.r.l. – Via delle Albicocche 25, 00071 Pomezia (RM), Italia.</w:t>
      </w:r>
    </w:p>
    <w:p>
      <w:r>
        <w:t>I costi diretti di restituzione per semplice ripensamento sono a carico del consumatore, salvo diversa indicazione. Il consumatore è responsabile solo della diminuzione di valore risultante da manipolazioni diverse da quelle necessarie per stabilire natura, caratteristiche e funzionamento del bene.</w:t>
      </w:r>
    </w:p>
    <w:p>
      <w:pPr>
        <w:pStyle w:val="Heading1"/>
      </w:pPr>
      <w:r>
        <w:t>11. Eccezioni al recesso per bevande e prodotti alimentari</w:t>
      </w:r>
    </w:p>
    <w:p>
      <w:r>
        <w:t>Il diritto di recesso non si applica, tra gli altri casi previsti dall’art. 59 del Codice del Consumo, ai beni che rischiano di deteriorarsi o scadere rapidamente. Quando una specifica bevanda o prodotto Kelūa rientra in questa eccezione, la circostanza viene indicata chiaramente nella pagina prodotto prima dell’acquisto.</w:t>
      </w:r>
    </w:p>
    <w:p>
      <w:r>
        <w:t>Il recesso è inoltre escluso, nei casi previsti dalla legge, per beni sigillati che non si prestano a essere restituiti per motivi igienici o connessi alla protezione della salute e che siano stati aperti dopo la consegna. La sola circostanza che il prodotto sia una bevanda non esclude automaticamente il recesso.</w:t>
      </w:r>
    </w:p>
    <w:p>
      <w:r>
        <w:t>Le eccezioni al recesso non limitano i diritti relativi a prodotti danneggiati, errati, difettosi o non conformi.</w:t>
      </w:r>
    </w:p>
    <w:p>
      <w:pPr>
        <w:pStyle w:val="Heading1"/>
      </w:pPr>
      <w:r>
        <w:t>12. Rimborsi</w:t>
      </w:r>
    </w:p>
    <w:p>
      <w:r>
        <w:t>Quando il recesso è validamente esercitato, Kelūa rimborsa i pagamenti ricevuti relativi ai beni restituiti e, nei casi previsti dalla legge, il costo della modalità di consegna standard. Non sono rimborsati gli eventuali maggiori costi derivanti dalla scelta di una modalità di consegna più costosa rispetto a quella standard offerta.</w:t>
      </w:r>
    </w:p>
    <w:p>
      <w:r>
        <w:t>Il rimborso viene effettuato entro i termini di legge con lo stesso mezzo di pagamento utilizzato per l’acquisto, salvo diverso accordo. Nei casi consentiti dalla legge, Kelūa può sospendere il rimborso fino alla ricezione dei beni o fino alla prova della loro spedizione, se anteriore.</w:t>
      </w:r>
    </w:p>
    <w:p>
      <w:pPr>
        <w:pStyle w:val="Heading1"/>
      </w:pPr>
      <w:r>
        <w:t>13. Prodotti danneggiati, errati o non conformi</w:t>
      </w:r>
    </w:p>
    <w:p>
      <w:r>
        <w:t>In caso di prodotto danneggiato, errato o non conforme, il cliente deve contattare info@kelua.it, indicando il numero d’ordine e, quando utile, allegando fotografie. Kelūa applica i rimedi previsti dalla garanzia legale di conformità, tenendo conto della natura del bene e delle disposizioni inderogabili applicabili, senza costi che per legge competano al consumatore.</w:t>
      </w:r>
    </w:p>
    <w:p>
      <w:pPr>
        <w:pStyle w:val="Heading1"/>
      </w:pPr>
      <w:r>
        <w:t>14. Biglietti per eventi a data specifica</w:t>
      </w:r>
    </w:p>
    <w:p>
      <w:r>
        <w:t>Per i servizi relativi ad attività del tempo libero che prevedono una data o un periodo di esecuzione specifici, il diritto di recesso di 14 giorni è escluso ai sensi dell’art. 59 del Codice del Consumo.</w:t>
      </w:r>
    </w:p>
    <w:p>
      <w:r>
        <w:rPr>
          <w:b/>
        </w:rPr>
        <w:t>Di conseguenza, salvo diversa politica espressamente indicata per il singolo evento, il biglietto è definitivo e non rimborsabile per ripensamento, impedimento personale o mancata partecipazione del cliente.</w:t>
      </w:r>
    </w:p>
    <w:p>
      <w:r>
        <w:t>L’esclusione del recesso viene comunicata in modo chiaro prima dell’acquisto.</w:t>
      </w:r>
    </w:p>
    <w:p>
      <w:pPr>
        <w:pStyle w:val="Heading1"/>
      </w:pPr>
      <w:r>
        <w:t>15. Cancellazione, rinvio o modifica di un evento</w:t>
      </w:r>
    </w:p>
    <w:p>
      <w:r>
        <w:t>Se un evento organizzato da Kelūa viene cancellato definitivamente, il prezzo del biglietto è rimborsato secondo la normativa applicabile. Se l’evento viene rinviato o modificato in modo sostanziale, Kelūa comunica tempestivamente le opzioni applicabili, inclusa l’eventuale validità del biglietto per la nuova data e i diritti di rimborso previsti dalla legge o dalle condizioni specifiche dell’evento.</w:t>
      </w:r>
    </w:p>
    <w:p>
      <w:r>
        <w:t>Le spese personali sostenute autonomamente per viaggio, alloggio o servizi di terzi non sono rimborsate da Kelūa salvo obbligo di legge o espressa assunzione di tale impegno.</w:t>
      </w:r>
    </w:p>
    <w:p>
      <w:pPr>
        <w:pStyle w:val="Heading1"/>
      </w:pPr>
      <w:r>
        <w:t>16. Accesso e regole degli eventi</w:t>
      </w:r>
    </w:p>
    <w:p>
      <w:r>
        <w:t>La pagina di ciascun evento indica luogo, data e orario, servizi compresi, eventuali requisiti di partecipazione, regole di accesso e, se applicabile, condizioni di cambio nominativo. Il partecipante deve rispettare le regole della location e le indicazioni ragionevoli impartite per la sicurezza e il corretto svolgimento dell’evento.</w:t>
      </w:r>
    </w:p>
    <w:p>
      <w:r>
        <w:t>Eventuali attività legate al benessere, movimento, respirazione, mindfulness o pratiche analoghe hanno finalità divulgative e di benessere e non sostituiscono diagnosi, trattamenti o consulenza sanitaria professionale.</w:t>
      </w:r>
    </w:p>
    <w:p>
      <w:pPr>
        <w:pStyle w:val="Heading1"/>
      </w:pPr>
      <w:r>
        <w:t>17. Proprietà intellettuale</w:t>
      </w:r>
    </w:p>
    <w:p>
      <w:r>
        <w:t>Marchi, testi, fotografie, video, grafica, layout e altri contenuti del sito sono protetti dalle norme applicabili. Non è consentito riprodurli o utilizzarli commercialmente senza autorizzazione, salvo gli usi consentiti dalla legge.</w:t>
      </w:r>
    </w:p>
    <w:p>
      <w:pPr>
        <w:pStyle w:val="Heading1"/>
      </w:pPr>
      <w:r>
        <w:t>18. Responsabilità</w:t>
      </w:r>
    </w:p>
    <w:p>
      <w:r>
        <w:t>Kelūa risponde dell’adempimento delle proprie obbligazioni nei limiti previsti dalla legge. Nessuna clausola delle presenti Condizioni limita o esclude diritti inderogabili del consumatore o responsabilità che non possano essere escluse per legge.</w:t>
      </w:r>
    </w:p>
    <w:p>
      <w:pPr>
        <w:pStyle w:val="Heading1"/>
      </w:pPr>
      <w:r>
        <w:t>19. Privacy</w:t>
      </w:r>
    </w:p>
    <w:p>
      <w:r>
        <w:t>Il trattamento dei dati personali connesso agli ordini, ai biglietti e all’utilizzo del sito è descritto nella Privacy Policy e, per i cookie e strumenti di tracciamento, nella Cookie Policy.</w:t>
      </w:r>
    </w:p>
    <w:p>
      <w:pPr>
        <w:pStyle w:val="Heading1"/>
      </w:pPr>
      <w:r>
        <w:t>20. Reclami e assistenza</w:t>
      </w:r>
    </w:p>
    <w:p>
      <w:r>
        <w:t>Per assistenza, reclami, ordini, resi e biglietti è possibile scrivere a info@kelua.it o alla PEC kelua@legalmail.it. Per agevolare la gestione è consigliato indicare il numero d’ordine o del biglietto.</w:t>
      </w:r>
    </w:p>
    <w:p>
      <w:pPr>
        <w:pStyle w:val="Heading1"/>
      </w:pPr>
      <w:r>
        <w:t>21. Legge applicabile e foro</w:t>
      </w:r>
    </w:p>
    <w:p>
      <w:r>
        <w:t>Le presenti Condizioni sono disciplinate dalla legge italiana. Per i consumatori resta competente il giudice individuato dalle norme inderogabili applicabili e, in particolare, il foro del luogo di residenza o domicilio del consumatore quando previsto dalla legge. Restano inoltre applicabili le eventuali norme inderogabili di maggior tutela del Paese di residenza del consumatore nei casi previsti dal diritto dell’Unione europea.</w:t>
      </w:r>
    </w:p>
    <w:p>
      <w:pPr>
        <w:pStyle w:val="Heading1"/>
      </w:pPr>
      <w:r>
        <w:t>22. Modifiche</w:t>
      </w:r>
    </w:p>
    <w:p>
      <w:r>
        <w:t>Kelūa può modificare le presenti Condizioni per il futuro. Agli acquisti già conclusi si applica la versione resa disponibile e accettata al momento dell’ordine, salve norme imperative sopravvenute.</w:t>
      </w:r>
    </w:p>
    <w:p>
      <w:pPr>
        <w:pStyle w:val="Heading1"/>
      </w:pPr>
      <w:r>
        <w:t>Riferimenti normativi principali</w:t>
      </w:r>
    </w:p>
    <w:p>
      <w:pPr>
        <w:pStyle w:val="SmallNote"/>
      </w:pPr>
      <w:r>
        <w:t>D.Lgs. 206/2005 (Codice del Consumo), come vigente, in particolare artt. 45 e seguenti, 49, 51, 52 e seguenti, 54-bis e 59.</w:t>
      </w:r>
    </w:p>
    <w:p>
      <w:pPr>
        <w:pStyle w:val="SmallNote"/>
      </w:pPr>
      <w:r>
        <w:t>Regolamento (UE) n. 1169/2011, in particolare art. 14 sulla vendita a distanza di alimenti.</w:t>
      </w:r>
    </w:p>
    <w:p>
      <w:pPr>
        <w:pStyle w:val="SmallNote"/>
      </w:pPr>
      <w:r>
        <w:t>D.Lgs. 70/2003 sul commercio elettronico.</w:t>
      </w:r>
    </w:p>
    <w:p>
      <w:pPr>
        <w:pStyle w:val="SmallNote"/>
      </w:pPr>
      <w:r>
        <w:t>Regolamento (UE) 2016/679 (GDPR) e D.Lgs. 196/2003 per i trattamenti di dati personali connessi agli acquisti.</w:t>
      </w:r>
    </w:p>
    <w:sectPr w:rsidR="00FC693F" w:rsidRPr="0006063C" w:rsidSect="00034616">
      <w:headerReference w:type="default" r:id="rId9"/>
      <w:footerReference w:type="default" r:id="rId10"/>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F6B66"/>
        <w:sz w:val="14"/>
      </w:rPr>
      <w:t>KELUA S.R.L.  ·  www.kelua.it  ·  Ultimo aggiornamento: 22 agosto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7A6752"/>
        <w:sz w:val="16"/>
      </w:rPr>
      <w:t>KELŪA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211F1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211F1B"/>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7A6752"/>
      <w:sz w:val="21"/>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211F1B"/>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211F1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6F6B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