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40"/>
          <w:szCs w:val="40"/>
        </w:rPr>
        <w:t xml:space="preserve">Testkonzept Integration – Bibliotheksverwaltung</w:t>
      </w:r>
    </w:p>
    <w:p/>
    <w:p>
      <w:r>
        <w:rPr>
          <w:i/>
          <w:iCs/>
        </w:rPr>
        <w:t xml:space="preserve">M450 LB2: Integrationstesting</w:t>
      </w:r>
    </w:p>
    <w:p/>
    <w:p>
      <w:r>
        <w:t xml:space="preserve">Klasse: &lt;Klasse&gt;</w:t>
      </w:r>
    </w:p>
    <w:p>
      <w:r>
        <w:t xml:space="preserve">Namen: &lt;Name1&gt;, &lt;Name2&gt;</w:t>
      </w:r>
    </w:p>
    <w:p>
      <w:r>
        <w:t xml:space="preserve">Datum: &lt;Datum&gt;</w:t>
      </w:r>
    </w:p>
    <w:p>
      <w:r>
        <w:br w:type="page"/>
      </w:r>
    </w:p>
    <w:p>
      <w:pPr>
        <w:pStyle w:val="Heading1"/>
      </w:pPr>
      <w:r>
        <w:t xml:space="preserve">Inhaltsverzeichnis</w:t>
      </w:r>
    </w:p>
    <w:sdt>
      <w:sdtPr>
        <w:alias w:val="Inhaltsverzeichni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Einleitung</w:t>
      </w:r>
    </w:p>
    <w:p>
      <w:r>
        <w:t xml:space="preserve">Dieses Dokument beschreibt den Plan und die Durchführung der Integrationstests für die Applikation "Bibliotheksverwaltung". Die Applikation wurde für diesen Auftrag neu entwickelt und verwaltet Bücher, Mitglieder und deren Ausleihen in einer MySQL-Datenbank. Das Hauptziel der Integrationstests ist sicherzustellen, dass der Programmcode (Java, JDBC) korrekt und zuverlässig mit der Datenbank zusammenarbeitet – insbesondere bei Verbindungsaufbau, mehrstufigen Transaktionen (Ausleihe/Rückgabe) und bei der Einhaltung der Datenintegrität (Fremdschlüssel, Eindeutigkeit, Wertebereiche).</w:t>
      </w:r>
    </w:p>
    <w:p/>
    <w:p>
      <w:r>
        <w:t xml:space="preserve">Die zu testende Software erfüllt die Vorgaben des Arbeitsauftrags: Anbindung an eine Datenbank mit mindestens drei Tabellen (mitglied, buch, ausleihe) und getestet wird die Integration zwischen Programmcode und Datenbank; eine grafische Benutzeroberfläche ist nicht vorhanden und für den Testzweck auch nicht nötig.</w:t>
      </w:r>
    </w:p>
    <w:p>
      <w:pPr>
        <w:pStyle w:val="Heading1"/>
      </w:pPr>
      <w:r>
        <w:t xml:space="preserve">2 Testumgebung</w:t>
      </w:r>
    </w:p>
    <w:p>
      <w:r>
        <w:t xml:space="preserve">Die Testumgebung setzt sich zusammen aus:</w:t>
      </w:r>
    </w:p>
    <w:p>
      <w:pPr>
        <w:pStyle w:val="ListParagraph"/>
        <w:numPr>
          <w:ilvl w:val="0"/>
          <w:numId w:val="1"/>
        </w:numPr>
      </w:pPr>
      <w:r>
        <w:t xml:space="preserve">Programmiersprache: Java 21 (OpenJDK)</w:t>
      </w:r>
    </w:p>
    <w:p>
      <w:pPr>
        <w:pStyle w:val="ListParagraph"/>
        <w:numPr>
          <w:ilvl w:val="0"/>
          <w:numId w:val="1"/>
        </w:numPr>
      </w:pPr>
      <w:r>
        <w:t xml:space="preserve">Datenbank: MySQL 8.0, lokale Instanz</w:t>
      </w:r>
    </w:p>
    <w:p>
      <w:pPr>
        <w:pStyle w:val="ListParagraph"/>
        <w:numPr>
          <w:ilvl w:val="0"/>
          <w:numId w:val="1"/>
        </w:numPr>
      </w:pPr>
      <w:r>
        <w:t xml:space="preserve">Datenbankanbindung: JDBC über MySQL Connector/J 8.x</w:t>
      </w:r>
    </w:p>
    <w:p>
      <w:pPr>
        <w:pStyle w:val="ListParagraph"/>
        <w:numPr>
          <w:ilvl w:val="0"/>
          <w:numId w:val="1"/>
        </w:numPr>
      </w:pPr>
      <w:r>
        <w:t xml:space="preserve">Projektstruktur: einfaches Java-Projekt mit den Paketen db (Verbindung), model (Datenklassen), dao (CRUD- und Transaktionslogik)</w:t>
      </w:r>
    </w:p>
    <w:p>
      <w:pPr>
        <w:pStyle w:val="ListParagraph"/>
        <w:numPr>
          <w:ilvl w:val="0"/>
          <w:numId w:val="1"/>
        </w:numPr>
      </w:pPr>
      <w:r>
        <w:t xml:space="preserve">Entwicklungsumgebung: IntelliJ IDEA auf Windows</w:t>
      </w:r>
    </w:p>
    <w:p>
      <w:pPr>
        <w:pStyle w:val="ListParagraph"/>
        <w:numPr>
          <w:ilvl w:val="0"/>
          <w:numId w:val="1"/>
        </w:numPr>
      </w:pPr>
      <w:r>
        <w:t xml:space="preserve">Datenbankschema: siehe sql/schema.sql – Tabellen mitglied, buch, ausleihe mit Fremdschlüssel-, Unique- und Check-Constraints</w:t>
      </w:r>
    </w:p>
    <w:p>
      <w:pPr>
        <w:pStyle w:val="ListParagraph"/>
        <w:numPr>
          <w:ilvl w:val="0"/>
          <w:numId w:val="1"/>
        </w:numPr>
      </w:pPr>
      <w:r>
        <w:t xml:space="preserve">Testdurchführung: manuell über die Klasse Main sowie gezielte DAO-Aufrufe; Kontrolle der Ergebnisse direkt in der Datenbank (z. B. via MySQL Workbench / CLI)</w:t>
      </w:r>
    </w:p>
    <w:p>
      <w:pPr>
        <w:pStyle w:val="Heading1"/>
      </w:pPr>
      <w:r>
        <w:t xml:space="preserve">3 Schwerpunkte und Begründung</w:t>
      </w:r>
    </w:p>
    <w:p>
      <w:pPr>
        <w:pStyle w:val="Heading2"/>
      </w:pPr>
      <w:r>
        <w:t xml:space="preserve">3.1 Datenbankverbindung</w:t>
      </w:r>
    </w:p>
    <w:p>
      <w:r>
        <w:t xml:space="preserve">Begründung: Die Datenbankverbindung ist die Grundlage für sämtliche Funktionen der Applikation. Ist der Verbindungsaufbau fehlerhaft oder wird ein Verbindungsabbruch nicht sauber behandelt, funktioniert keine andere Komponente zuverlässig. Dieser Schwerpunkt stellt sicher, dass die Anwendung sowohl im Erfolgsfall als auch bei Fehlkonfiguration oder nicht erreichbarem Server robust reagiert, statt abzustürzen.</w:t>
      </w:r>
    </w:p>
    <w:p>
      <w:pPr>
        <w:pStyle w:val="Heading2"/>
      </w:pPr>
      <w:r>
        <w:t xml:space="preserve">3.2 Transaktionsprüfung / CRUD (Ausleihe-Prozess)</w:t>
      </w:r>
    </w:p>
    <w:p>
      <w:r>
        <w:t xml:space="preserve">Begründung: Der Ausleihe-Prozess ist die zentrale Geschäftslogik der Applikation und besteht aus mehreren zusammengehörigen Schritten (Verfügbarkeit prüfen, Ausleihe-Datensatz anlegen, Buch als ausgeliehen markieren). Diese Schritte müssen als atomare Transaktion ablaufen (ACID), da ein Teilerfolg – z. B. ein angelegter Ausleihe-Datensatz ohne aktualisierten Buchstatus – die Datenbank in einen inkonsistenten Zustand bringen würde. Dieser Schwerpunkt deckt zugleich die CRUD-Operationen (Create/Read/Update/Delete) auf Buch und Mitglied ab.</w:t>
      </w:r>
    </w:p>
    <w:p>
      <w:pPr>
        <w:pStyle w:val="Heading2"/>
      </w:pPr>
      <w:r>
        <w:t xml:space="preserve">3.3 Datenintegrität</w:t>
      </w:r>
    </w:p>
    <w:p>
      <w:r>
        <w:t xml:space="preserve">Begründung: Die Applikation verlässt sich auf Constraints in der Datenbank (Fremdschlüssel, Unique, Check), um fachlich unmögliche Zustände zu verhindern – z. B. doppelte ISBN, gelöschte Bücher mit offenen Ausleihen oder ein Fälligkeitsdatum vor dem Ausleihdatum. Da diese Regeln nicht nur im Java-Code, sondern auch direkt in der Datenbank durchgesetzt werden, ist ein eigener Testschwerpunkt nötig, um zu verifizieren, dass Verstösse zuverlässig erkannt und über saubere Fehlermeldungen an die Anwendung zurückgegeben werden.</w:t>
      </w:r>
    </w:p>
    <w:p>
      <w:pPr>
        <w:pStyle w:val="Heading1"/>
      </w:pPr>
      <w:r>
        <w:t xml:space="preserve">4 Mängelklassifizierung</w:t>
      </w:r>
    </w:p>
    <w:p>
      <w:r>
        <w:t xml:space="preserve">Die festgestellten Mängel bzw. nicht erfüllten Anforderungen (Erwartungen) werden in Klassen von 1 bis 4 eingeteilt. Nur bei einem einwandfreien Ergebnis wird die Klasse 0 verwendet:</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6100"/>
      </w:tblGrid>
      <w:tr>
        <w:tc>
          <w:tcPr>
            <w:tcW w:type="dxa" w:w="700"/>
            <w:shd w:fill="D9E2F3" w:val="clear"/>
            <w:vAlign w:val="center"/>
          </w:tcPr>
          <w:p>
            <w:r>
              <w:rPr>
                <w:b/>
                <w:bCs/>
              </w:rPr>
              <w:t xml:space="preserve">Nr.</w:t>
            </w:r>
          </w:p>
        </w:tc>
        <w:tc>
          <w:tcPr>
            <w:tcW w:type="dxa" w:w="2600"/>
            <w:shd w:fill="D9E2F3" w:val="clear"/>
            <w:vAlign w:val="center"/>
          </w:tcPr>
          <w:p>
            <w:r>
              <w:rPr>
                <w:b/>
                <w:bCs/>
              </w:rPr>
              <w:t xml:space="preserve">Mängelklasse</w:t>
            </w:r>
          </w:p>
        </w:tc>
        <w:tc>
          <w:tcPr>
            <w:tcW w:type="dxa" w:w="6100"/>
            <w:shd w:fill="D9E2F3" w:val="clear"/>
            <w:vAlign w:val="center"/>
          </w:tcPr>
          <w:p>
            <w:r>
              <w:rPr>
                <w:b/>
                <w:bCs/>
              </w:rPr>
              <w:t xml:space="preserve">Beschreibung</w:t>
            </w:r>
          </w:p>
        </w:tc>
      </w:tr>
      <w:tr>
        <w:tc>
          <w:tcPr>
            <w:tcW w:type="dxa" w:w="700"/>
            <w:gridSpan w:val="1"/>
          </w:tcPr>
          <w:p>
            <w:r>
              <w:t xml:space="preserve">0</w:t>
            </w:r>
          </w:p>
        </w:tc>
        <w:tc>
          <w:tcPr>
            <w:tcW w:type="dxa" w:w="2600"/>
            <w:gridSpan w:val="1"/>
          </w:tcPr>
          <w:p>
            <w:r>
              <w:t xml:space="preserve">mängelfrei</w:t>
            </w:r>
          </w:p>
        </w:tc>
        <w:tc>
          <w:tcPr>
            <w:tcW w:type="dxa" w:w="6100"/>
            <w:gridSpan w:val="1"/>
          </w:tcPr>
          <w:p>
            <w:r>
              <w:t xml:space="preserve">Einwandfrei und anforderungsgerecht</w:t>
            </w:r>
          </w:p>
        </w:tc>
      </w:tr>
      <w:tr>
        <w:tc>
          <w:tcPr>
            <w:tcW w:type="dxa" w:w="700"/>
            <w:gridSpan w:val="1"/>
          </w:tcPr>
          <w:p>
            <w:r>
              <w:t xml:space="preserve">1</w:t>
            </w:r>
          </w:p>
        </w:tc>
        <w:tc>
          <w:tcPr>
            <w:tcW w:type="dxa" w:w="2600"/>
            <w:gridSpan w:val="1"/>
          </w:tcPr>
          <w:p>
            <w:r>
              <w:t xml:space="preserve">belangloser Mangel</w:t>
            </w:r>
          </w:p>
        </w:tc>
        <w:tc>
          <w:tcPr>
            <w:tcW w:type="dxa" w:w="6100"/>
            <w:gridSpan w:val="1"/>
          </w:tcPr>
          <w:p>
            <w:r>
              <w:t xml:space="preserve">Verwendung möglich, Brauchbarkeit ist vorhanden, Mangel sollte dennoch nicht vorkommen</w:t>
            </w:r>
          </w:p>
        </w:tc>
      </w:tr>
      <w:tr>
        <w:tc>
          <w:tcPr>
            <w:tcW w:type="dxa" w:w="700"/>
            <w:gridSpan w:val="1"/>
          </w:tcPr>
          <w:p>
            <w:r>
              <w:t xml:space="preserve">2</w:t>
            </w:r>
          </w:p>
        </w:tc>
        <w:tc>
          <w:tcPr>
            <w:tcW w:type="dxa" w:w="2600"/>
            <w:gridSpan w:val="1"/>
          </w:tcPr>
          <w:p>
            <w:r>
              <w:t xml:space="preserve">leichter Mangel</w:t>
            </w:r>
          </w:p>
        </w:tc>
        <w:tc>
          <w:tcPr>
            <w:tcW w:type="dxa" w:w="6100"/>
            <w:gridSpan w:val="1"/>
          </w:tcPr>
          <w:p>
            <w:r>
              <w:t xml:space="preserve">Verwendung möglich, Brauchbarkeit ist nur wenig beeinträchtigt</w:t>
            </w:r>
          </w:p>
        </w:tc>
      </w:tr>
      <w:tr>
        <w:tc>
          <w:tcPr>
            <w:tcW w:type="dxa" w:w="700"/>
            <w:gridSpan w:val="1"/>
          </w:tcPr>
          <w:p>
            <w:r>
              <w:t xml:space="preserve">3</w:t>
            </w:r>
          </w:p>
        </w:tc>
        <w:tc>
          <w:tcPr>
            <w:tcW w:type="dxa" w:w="2600"/>
            <w:gridSpan w:val="1"/>
          </w:tcPr>
          <w:p>
            <w:r>
              <w:t xml:space="preserve">schwerer Mangel</w:t>
            </w:r>
          </w:p>
        </w:tc>
        <w:tc>
          <w:tcPr>
            <w:tcW w:type="dxa" w:w="6100"/>
            <w:gridSpan w:val="1"/>
          </w:tcPr>
          <w:p>
            <w:r>
              <w:t xml:space="preserve">Verwendung ist noch möglich, Brauchbarkeit ist stark verringert</w:t>
            </w:r>
          </w:p>
        </w:tc>
      </w:tr>
      <w:tr>
        <w:tc>
          <w:tcPr>
            <w:tcW w:type="dxa" w:w="700"/>
            <w:gridSpan w:val="1"/>
          </w:tcPr>
          <w:p>
            <w:r>
              <w:t xml:space="preserve">4</w:t>
            </w:r>
          </w:p>
        </w:tc>
        <w:tc>
          <w:tcPr>
            <w:tcW w:type="dxa" w:w="2600"/>
            <w:gridSpan w:val="1"/>
          </w:tcPr>
          <w:p>
            <w:r>
              <w:t xml:space="preserve">kritischer Mangel</w:t>
            </w:r>
          </w:p>
        </w:tc>
        <w:tc>
          <w:tcPr>
            <w:tcW w:type="dxa" w:w="6100"/>
            <w:gridSpan w:val="1"/>
          </w:tcPr>
          <w:p>
            <w:r>
              <w:t xml:space="preserve">Unbrauchbar; wesentliche Funktionalität ist nicht gegeben; Betrieb ist nicht verantwortbar (z. B. sicherheitsspezifisch)</w:t>
            </w:r>
          </w:p>
        </w:tc>
      </w:tr>
    </w:tbl>
    <w:p>
      <w:r>
        <w:br w:type="page"/>
      </w:r>
    </w:p>
    <w:p>
      <w:pPr>
        <w:pStyle w:val="Heading1"/>
      </w:pPr>
      <w:r>
        <w:t xml:space="preserve">5 Beschreibung der Testfälle</w:t>
      </w:r>
    </w:p>
    <w:p>
      <w:r>
        <w:t xml:space="preserve">Alle Testfälle sind eindeutig nummeriert (T-0xx). Pro Schwerpunkt ist im jeweiligen Abschnitt zusätzlich beschrieben, was in-scope bzw. out-of-scope ist.</w:t>
      </w:r>
    </w:p>
    <w:p>
      <w:pPr>
        <w:pStyle w:val="Heading2"/>
      </w:pPr>
      <w:r>
        <w:t xml:space="preserve">5.1 Datenbankverbindung</w:t>
      </w:r>
    </w:p>
    <w:p>
      <w:r>
        <w:rPr>
          <w:b/>
          <w:bCs/>
        </w:rPr>
        <w:t xml:space="preserve">In-Scope: </w:t>
      </w:r>
      <w:r>
        <w:t xml:space="preserve">Erfolgreicher Verbindungsaufbau, Verhalten bei fehlerhaften Zugangsdaten, Verhalten bei nicht erreichbarem Server, Verhalten bei Verbindungsabbruch während einer Abfrage.</w:t>
      </w:r>
    </w:p>
    <w:p>
      <w:r>
        <w:rPr>
          <w:b/>
          <w:bCs/>
        </w:rPr>
        <w:t xml:space="preserve">Out-of-Scope: </w:t>
      </w:r>
      <w:r>
        <w:t xml:space="preserve">Verhalten bei sehr vielen gleichzeitigen Verbindungen (Lasttest) wird nicht geprüft, da die Applikation für Single-User-Betrieb ausgelegt ist. Die Netzwerksicherheit der Verbindung (z. B. TLS-Konfiguration) wird nicht getestet, da dies nicht in unserer Verantwortung liegt.</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T-001 – Erfolgreiche Verbindung zur Datenbank herstellen</w:t>
            </w:r>
          </w:p>
        </w:tc>
      </w:tr>
      <w:tr>
        <w:tc>
          <w:tcPr>
            <w:tcW w:type="dxa" w:w="2500"/>
            <w:shd w:fill="D9E2F3" w:val="clear"/>
            <w:vAlign w:val="center"/>
          </w:tcPr>
          <w:p>
            <w:r>
              <w:rPr>
                <w:b/>
                <w:bCs/>
              </w:rPr>
              <w:t xml:space="preserve">Beschreibung</w:t>
            </w:r>
          </w:p>
        </w:tc>
        <w:tc>
          <w:tcPr>
            <w:tcW w:type="dxa" w:w="6900"/>
            <w:gridSpan w:val="1"/>
          </w:tcPr>
          <w:p>
            <w:r>
              <w:t xml:space="preserve">Prüft, ob unter korrekter Konfiguration eine Verbindung zur Datenbank hergestellt werden kann.</w:t>
            </w:r>
          </w:p>
        </w:tc>
      </w:tr>
      <w:tr>
        <w:tc>
          <w:tcPr>
            <w:tcW w:type="dxa" w:w="2500"/>
            <w:shd w:fill="D9E2F3" w:val="clear"/>
            <w:vAlign w:val="center"/>
          </w:tcPr>
          <w:p>
            <w:r>
              <w:rPr>
                <w:b/>
                <w:bCs/>
              </w:rPr>
              <w:t xml:space="preserve">Testvoraussetzung</w:t>
            </w:r>
          </w:p>
        </w:tc>
        <w:tc>
          <w:tcPr>
            <w:tcW w:type="dxa" w:w="6900"/>
            <w:gridSpan w:val="1"/>
          </w:tcPr>
          <w:p>
            <w:r>
              <w:t xml:space="preserve">MySQL-Server läuft, Datenbank "bibliothek" existiert, Zugangsdaten in DBConnection sind korrekt.</w:t>
            </w:r>
          </w:p>
        </w:tc>
      </w:tr>
      <w:tr>
        <w:tc>
          <w:tcPr>
            <w:tcW w:type="dxa" w:w="2500"/>
            <w:shd w:fill="D9E2F3" w:val="clear"/>
            <w:vAlign w:val="center"/>
          </w:tcPr>
          <w:p>
            <w:r>
              <w:rPr>
                <w:b/>
                <w:bCs/>
              </w:rPr>
              <w:t xml:space="preserve">Testschritte</w:t>
            </w:r>
          </w:p>
        </w:tc>
        <w:tc>
          <w:tcPr>
            <w:tcW w:type="dxa" w:w="6900"/>
            <w:gridSpan w:val="1"/>
          </w:tcPr>
          <w:p>
            <w:r>
              <w:t xml:space="preserve">1. Main.java starten.</w:t>
            </w:r>
          </w:p>
          <w:p>
            <w:r>
              <w:t xml:space="preserve">2. DBConnection.getConnection() aufrufen.</w:t>
            </w:r>
          </w:p>
        </w:tc>
      </w:tr>
      <w:tr>
        <w:tc>
          <w:tcPr>
            <w:tcW w:type="dxa" w:w="2500"/>
            <w:shd w:fill="D9E2F3" w:val="clear"/>
            <w:vAlign w:val="center"/>
          </w:tcPr>
          <w:p>
            <w:r>
              <w:rPr>
                <w:b/>
                <w:bCs/>
              </w:rPr>
              <w:t xml:space="preserve">Erwartetes Ergebnis</w:t>
            </w:r>
          </w:p>
        </w:tc>
        <w:tc>
          <w:tcPr>
            <w:tcW w:type="dxa" w:w="6900"/>
            <w:gridSpan w:val="1"/>
          </w:tcPr>
          <w:p>
            <w:r>
              <w:t xml:space="preserve">Ein gültiges Connection-Objekt wird zurückgegeben, keine Exception wird geworfen, connection.isValid(2) liefert true.</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 der Konsolenausgabe, die den erfolgreichen Verbindungsaufbau zeigt (z. B. Ausgabe des Connection-Objekts / 'Verbindung erfolgreich').</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T-002 – Verbindung schlägt bei falschem Passwort fehl</w:t>
            </w:r>
          </w:p>
        </w:tc>
      </w:tr>
      <w:tr>
        <w:tc>
          <w:tcPr>
            <w:tcW w:type="dxa" w:w="2500"/>
            <w:shd w:fill="D9E2F3" w:val="clear"/>
            <w:vAlign w:val="center"/>
          </w:tcPr>
          <w:p>
            <w:r>
              <w:rPr>
                <w:b/>
                <w:bCs/>
              </w:rPr>
              <w:t xml:space="preserve">Beschreibung</w:t>
            </w:r>
          </w:p>
        </w:tc>
        <w:tc>
          <w:tcPr>
            <w:tcW w:type="dxa" w:w="6900"/>
            <w:gridSpan w:val="1"/>
          </w:tcPr>
          <w:p>
            <w:r>
              <w:t xml:space="preserve">Prüft, ob eine fehlerhafte Zugangsdaten-Konfiguration sauber erkannt wird.</w:t>
            </w:r>
          </w:p>
        </w:tc>
      </w:tr>
      <w:tr>
        <w:tc>
          <w:tcPr>
            <w:tcW w:type="dxa" w:w="2500"/>
            <w:shd w:fill="D9E2F3" w:val="clear"/>
            <w:vAlign w:val="center"/>
          </w:tcPr>
          <w:p>
            <w:r>
              <w:rPr>
                <w:b/>
                <w:bCs/>
              </w:rPr>
              <w:t xml:space="preserve">Testvoraussetzung</w:t>
            </w:r>
          </w:p>
        </w:tc>
        <w:tc>
          <w:tcPr>
            <w:tcW w:type="dxa" w:w="6900"/>
            <w:gridSpan w:val="1"/>
          </w:tcPr>
          <w:p>
            <w:r>
              <w:t xml:space="preserve">MySQL-Server läuft; das Passwort in DBConnection wird für den Test absichtlich falsch gesetzt.</w:t>
            </w:r>
          </w:p>
        </w:tc>
      </w:tr>
      <w:tr>
        <w:tc>
          <w:tcPr>
            <w:tcW w:type="dxa" w:w="2500"/>
            <w:shd w:fill="D9E2F3" w:val="clear"/>
            <w:vAlign w:val="center"/>
          </w:tcPr>
          <w:p>
            <w:r>
              <w:rPr>
                <w:b/>
                <w:bCs/>
              </w:rPr>
              <w:t xml:space="preserve">Testschritte</w:t>
            </w:r>
          </w:p>
        </w:tc>
        <w:tc>
          <w:tcPr>
            <w:tcW w:type="dxa" w:w="6900"/>
            <w:gridSpan w:val="1"/>
          </w:tcPr>
          <w:p>
            <w:r>
              <w:t xml:space="preserve">1. Passwort-Konstante in DBConnection auf einen falschen Wert setzen.</w:t>
            </w:r>
          </w:p>
          <w:p>
            <w:r>
              <w:t xml:space="preserve">2. getConnection() aufrufen.</w:t>
            </w:r>
          </w:p>
        </w:tc>
      </w:tr>
      <w:tr>
        <w:tc>
          <w:tcPr>
            <w:tcW w:type="dxa" w:w="2500"/>
            <w:shd w:fill="D9E2F3" w:val="clear"/>
            <w:vAlign w:val="center"/>
          </w:tcPr>
          <w:p>
            <w:r>
              <w:rPr>
                <w:b/>
                <w:bCs/>
              </w:rPr>
              <w:t xml:space="preserve">Erwartetes Ergebnis</w:t>
            </w:r>
          </w:p>
        </w:tc>
        <w:tc>
          <w:tcPr>
            <w:tcW w:type="dxa" w:w="6900"/>
            <w:gridSpan w:val="1"/>
          </w:tcPr>
          <w:p>
            <w:r>
              <w:t xml:space="preserve">Es wird eine SQLException ("Access denied") geworfen und im Aufrufer abgefangen; die Anwendung stürzt nicht ab, sondern gibt eine verständliche Fehlermeldung aus.</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der SQLException 'Access denied' aus der Konsole.</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T-003 – Verbindung schlägt fehl, wenn der Datenbankserver nicht erreichbar ist</w:t>
            </w:r>
          </w:p>
        </w:tc>
      </w:tr>
      <w:tr>
        <w:tc>
          <w:tcPr>
            <w:tcW w:type="dxa" w:w="2500"/>
            <w:shd w:fill="D9E2F3" w:val="clear"/>
            <w:vAlign w:val="center"/>
          </w:tcPr>
          <w:p>
            <w:r>
              <w:rPr>
                <w:b/>
                <w:bCs/>
              </w:rPr>
              <w:t xml:space="preserve">Beschreibung</w:t>
            </w:r>
          </w:p>
        </w:tc>
        <w:tc>
          <w:tcPr>
            <w:tcW w:type="dxa" w:w="6900"/>
            <w:gridSpan w:val="1"/>
          </w:tcPr>
          <w:p>
            <w:r>
              <w:t xml:space="preserve">Prüft das Verhalten, wenn der MySQL-Server nicht läuft bzw. nicht erreichbar ist.</w:t>
            </w:r>
          </w:p>
        </w:tc>
      </w:tr>
      <w:tr>
        <w:tc>
          <w:tcPr>
            <w:tcW w:type="dxa" w:w="2500"/>
            <w:shd w:fill="D9E2F3" w:val="clear"/>
            <w:vAlign w:val="center"/>
          </w:tcPr>
          <w:p>
            <w:r>
              <w:rPr>
                <w:b/>
                <w:bCs/>
              </w:rPr>
              <w:t xml:space="preserve">Testvoraussetzung</w:t>
            </w:r>
          </w:p>
        </w:tc>
        <w:tc>
          <w:tcPr>
            <w:tcW w:type="dxa" w:w="6900"/>
            <w:gridSpan w:val="1"/>
          </w:tcPr>
          <w:p>
            <w:r>
              <w:t xml:space="preserve">MySQL-Dienst ist gestoppt oder Host ist nicht erreichbar.</w:t>
            </w:r>
          </w:p>
        </w:tc>
      </w:tr>
      <w:tr>
        <w:tc>
          <w:tcPr>
            <w:tcW w:type="dxa" w:w="2500"/>
            <w:shd w:fill="D9E2F3" w:val="clear"/>
            <w:vAlign w:val="center"/>
          </w:tcPr>
          <w:p>
            <w:r>
              <w:rPr>
                <w:b/>
                <w:bCs/>
              </w:rPr>
              <w:t xml:space="preserve">Testschritte</w:t>
            </w:r>
          </w:p>
        </w:tc>
        <w:tc>
          <w:tcPr>
            <w:tcW w:type="dxa" w:w="6900"/>
            <w:gridSpan w:val="1"/>
          </w:tcPr>
          <w:p>
            <w:r>
              <w:t xml:space="preserve">1. MySQL-Dienst stoppen.</w:t>
            </w:r>
          </w:p>
          <w:p>
            <w:r>
              <w:t xml:space="preserve">2. Anwendung starten und getConnection() aufrufen.</w:t>
            </w:r>
          </w:p>
        </w:tc>
      </w:tr>
      <w:tr>
        <w:tc>
          <w:tcPr>
            <w:tcW w:type="dxa" w:w="2500"/>
            <w:shd w:fill="D9E2F3" w:val="clear"/>
            <w:vAlign w:val="center"/>
          </w:tcPr>
          <w:p>
            <w:r>
              <w:rPr>
                <w:b/>
                <w:bCs/>
              </w:rPr>
              <w:t xml:space="preserve">Erwartetes Ergebnis</w:t>
            </w:r>
          </w:p>
        </w:tc>
        <w:tc>
          <w:tcPr>
            <w:tcW w:type="dxa" w:w="6900"/>
            <w:gridSpan w:val="1"/>
          </w:tcPr>
          <w:p>
            <w:r>
              <w:t xml:space="preserve">Es wird eine SQLException ("Communications link failure") geworfen; die Anwendung gibt eine verständliche Fehlermeldung aus statt abzustürzen.</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der SQLException 'Communications link failure' aus der Konsole.</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T-004 – Verbindungsabbruch während einer laufenden Abfrage</w:t>
            </w:r>
          </w:p>
        </w:tc>
      </w:tr>
      <w:tr>
        <w:tc>
          <w:tcPr>
            <w:tcW w:type="dxa" w:w="2500"/>
            <w:shd w:fill="D9E2F3" w:val="clear"/>
            <w:vAlign w:val="center"/>
          </w:tcPr>
          <w:p>
            <w:r>
              <w:rPr>
                <w:b/>
                <w:bCs/>
              </w:rPr>
              <w:t xml:space="preserve">Beschreibung</w:t>
            </w:r>
          </w:p>
        </w:tc>
        <w:tc>
          <w:tcPr>
            <w:tcW w:type="dxa" w:w="6900"/>
            <w:gridSpan w:val="1"/>
          </w:tcPr>
          <w:p>
            <w:r>
              <w:t xml:space="preserve">Prüft, ob ein Abbruch der Verbindung mitten in einer Abfrage sauber behandelt wird und die Anwendung danach wieder funktionsfähig ist.</w:t>
            </w:r>
          </w:p>
        </w:tc>
      </w:tr>
      <w:tr>
        <w:tc>
          <w:tcPr>
            <w:tcW w:type="dxa" w:w="2500"/>
            <w:shd w:fill="D9E2F3" w:val="clear"/>
            <w:vAlign w:val="center"/>
          </w:tcPr>
          <w:p>
            <w:r>
              <w:rPr>
                <w:b/>
                <w:bCs/>
              </w:rPr>
              <w:t xml:space="preserve">Testvoraussetzung</w:t>
            </w:r>
          </w:p>
        </w:tc>
        <w:tc>
          <w:tcPr>
            <w:tcW w:type="dxa" w:w="6900"/>
            <w:gridSpan w:val="1"/>
          </w:tcPr>
          <w:p>
            <w:r>
              <w:t xml:space="preserve">Verbindung besteht, buchDAO.lesen(1) wird aufgerufen.</w:t>
            </w:r>
          </w:p>
        </w:tc>
      </w:tr>
      <w:tr>
        <w:tc>
          <w:tcPr>
            <w:tcW w:type="dxa" w:w="2500"/>
            <w:shd w:fill="D9E2F3" w:val="clear"/>
            <w:vAlign w:val="center"/>
          </w:tcPr>
          <w:p>
            <w:r>
              <w:rPr>
                <w:b/>
                <w:bCs/>
              </w:rPr>
              <w:t xml:space="preserve">Testschritte</w:t>
            </w:r>
          </w:p>
        </w:tc>
        <w:tc>
          <w:tcPr>
            <w:tcW w:type="dxa" w:w="6900"/>
            <w:gridSpan w:val="1"/>
          </w:tcPr>
          <w:p>
            <w:r>
              <w:t xml:space="preserve">1. buchDAO.lesen(1) aufrufen.</w:t>
            </w:r>
          </w:p>
          <w:p>
            <w:r>
              <w:t xml:space="preserve">2. Während der Ausführung den MySQL-Prozess/die Netzwerkverbindung unterbrechen.</w:t>
            </w:r>
          </w:p>
        </w:tc>
      </w:tr>
      <w:tr>
        <w:tc>
          <w:tcPr>
            <w:tcW w:type="dxa" w:w="2500"/>
            <w:shd w:fill="D9E2F3" w:val="clear"/>
            <w:vAlign w:val="center"/>
          </w:tcPr>
          <w:p>
            <w:r>
              <w:rPr>
                <w:b/>
                <w:bCs/>
              </w:rPr>
              <w:t xml:space="preserve">Erwartetes Ergebnis</w:t>
            </w:r>
          </w:p>
        </w:tc>
        <w:tc>
          <w:tcPr>
            <w:tcW w:type="dxa" w:w="6900"/>
            <w:gridSpan w:val="1"/>
          </w:tcPr>
          <w:p>
            <w:r>
              <w:t xml:space="preserve">Eine SQLException wird ausgelöst und abgefangen; die Anwendung stürzt nicht ab. Nach Wiederherstellung der Verbindung ist ein erneuter Verbindungsaufbau wieder möglich.</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nach dem Verbindungsabbruch UND Screenshot, der zeigt, dass ein späterer Verbindungsaufbau wieder funktioniert.</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r>
        <w:br w:type="page"/>
      </w:r>
    </w:p>
    <w:p>
      <w:pPr>
        <w:pStyle w:val="Heading2"/>
      </w:pPr>
      <w:r>
        <w:t xml:space="preserve">5.2 Transaktionsprüfung / CRUD (Ausleihe-Prozess)</w:t>
      </w:r>
    </w:p>
    <w:p>
      <w:r>
        <w:rPr>
          <w:b/>
          <w:bCs/>
        </w:rPr>
        <w:t xml:space="preserve">In-Scope: </w:t>
      </w:r>
      <w:r>
        <w:t xml:space="preserve">Der vollständige Ausleihe- und Rückgabe-Prozess (ausleihen()/zurueckgeben()) inkl. Atomicity und Consistency, sowie die zugrundeliegenden CRUD-Operationen auf buch und mitglied.</w:t>
      </w:r>
    </w:p>
    <w:p>
      <w:r>
        <w:rPr>
          <w:b/>
          <w:bCs/>
        </w:rPr>
        <w:t xml:space="preserve">Out-of-Scope: </w:t>
      </w:r>
      <w:r>
        <w:t xml:space="preserve">Isolation bei mehreren gleichzeitigen Transaktionen verschiedener Benutzer wird nicht vertieft getestet, da die Applikation für Single-User-Betrieb konzipiert ist. Performance/Durchsatz unter Last wird nicht getestet.</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T-011 – Erfolgreiche Ausleihe eines verfügbaren Buches</w:t>
            </w:r>
          </w:p>
        </w:tc>
      </w:tr>
      <w:tr>
        <w:tc>
          <w:tcPr>
            <w:tcW w:type="dxa" w:w="2500"/>
            <w:shd w:fill="D9E2F3" w:val="clear"/>
            <w:vAlign w:val="center"/>
          </w:tcPr>
          <w:p>
            <w:r>
              <w:rPr>
                <w:b/>
                <w:bCs/>
              </w:rPr>
              <w:t xml:space="preserve">Beschreibung</w:t>
            </w:r>
          </w:p>
        </w:tc>
        <w:tc>
          <w:tcPr>
            <w:tcW w:type="dxa" w:w="6900"/>
            <w:gridSpan w:val="1"/>
          </w:tcPr>
          <w:p>
            <w:r>
              <w:t xml:space="preserve">Prüft, ob eine Ausleihe korrekt angelegt und der Buchstatus konsistent aktualisiert wird (CRUD Create + Update in einer Transaktion).</w:t>
            </w:r>
          </w:p>
        </w:tc>
      </w:tr>
      <w:tr>
        <w:tc>
          <w:tcPr>
            <w:tcW w:type="dxa" w:w="2500"/>
            <w:shd w:fill="D9E2F3" w:val="clear"/>
            <w:vAlign w:val="center"/>
          </w:tcPr>
          <w:p>
            <w:r>
              <w:rPr>
                <w:b/>
                <w:bCs/>
              </w:rPr>
              <w:t xml:space="preserve">Testvoraussetzung</w:t>
            </w:r>
          </w:p>
        </w:tc>
        <w:tc>
          <w:tcPr>
            <w:tcW w:type="dxa" w:w="6900"/>
            <w:gridSpan w:val="1"/>
          </w:tcPr>
          <w:p>
            <w:r>
              <w:t xml:space="preserve">Buch buch_id=1 hat verfuegbar=TRUE, Mitglied mitglied_id=1 existiert.</w:t>
            </w:r>
          </w:p>
        </w:tc>
      </w:tr>
      <w:tr>
        <w:tc>
          <w:tcPr>
            <w:tcW w:type="dxa" w:w="2500"/>
            <w:shd w:fill="D9E2F3" w:val="clear"/>
            <w:vAlign w:val="center"/>
          </w:tcPr>
          <w:p>
            <w:r>
              <w:rPr>
                <w:b/>
                <w:bCs/>
              </w:rPr>
              <w:t xml:space="preserve">Testschritte</w:t>
            </w:r>
          </w:p>
        </w:tc>
        <w:tc>
          <w:tcPr>
            <w:tcW w:type="dxa" w:w="6900"/>
            <w:gridSpan w:val="1"/>
          </w:tcPr>
          <w:p>
            <w:r>
              <w:t xml:space="preserve">1. ausleiheDAO.ausleihen(1, 1, heute, heute+28 Tage) aufrufen.</w:t>
            </w:r>
          </w:p>
        </w:tc>
      </w:tr>
      <w:tr>
        <w:tc>
          <w:tcPr>
            <w:tcW w:type="dxa" w:w="2500"/>
            <w:shd w:fill="D9E2F3" w:val="clear"/>
            <w:vAlign w:val="center"/>
          </w:tcPr>
          <w:p>
            <w:r>
              <w:rPr>
                <w:b/>
                <w:bCs/>
              </w:rPr>
              <w:t xml:space="preserve">Erwartetes Ergebnis</w:t>
            </w:r>
          </w:p>
        </w:tc>
        <w:tc>
          <w:tcPr>
            <w:tcW w:type="dxa" w:w="6900"/>
            <w:gridSpan w:val="1"/>
          </w:tcPr>
          <w:p>
            <w:r>
              <w:t xml:space="preserve">Ein neuer Datensatz in ausleihe existiert mit den übergebenen Werten. buch.verfuegbar für buch_id=1 ist danach FALSE. Beide Änderungen sind nach dem Commit in der Datenbank sichtbar.</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 aus MySQL Workbench/CLI: Tabelle ausleihe mit neuem Datensatz UND Tabelle buch mit verfuegbar=0 nach dem Aufruf.</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T-012 – Ausleihe eines bereits ausgeliehenen Buches wird verhindert</w:t>
            </w:r>
          </w:p>
        </w:tc>
      </w:tr>
      <w:tr>
        <w:tc>
          <w:tcPr>
            <w:tcW w:type="dxa" w:w="2500"/>
            <w:shd w:fill="D9E2F3" w:val="clear"/>
            <w:vAlign w:val="center"/>
          </w:tcPr>
          <w:p>
            <w:r>
              <w:rPr>
                <w:b/>
                <w:bCs/>
              </w:rPr>
              <w:t xml:space="preserve">Beschreibung</w:t>
            </w:r>
          </w:p>
        </w:tc>
        <w:tc>
          <w:tcPr>
            <w:tcW w:type="dxa" w:w="6900"/>
            <w:gridSpan w:val="1"/>
          </w:tcPr>
          <w:p>
            <w:r>
              <w:t xml:space="preserve">Prüft, dass ein nicht verfügbares Buch nicht ein zweites Mal ausgeliehen werden kann.</w:t>
            </w:r>
          </w:p>
        </w:tc>
      </w:tr>
      <w:tr>
        <w:tc>
          <w:tcPr>
            <w:tcW w:type="dxa" w:w="2500"/>
            <w:shd w:fill="D9E2F3" w:val="clear"/>
            <w:vAlign w:val="center"/>
          </w:tcPr>
          <w:p>
            <w:r>
              <w:rPr>
                <w:b/>
                <w:bCs/>
              </w:rPr>
              <w:t xml:space="preserve">Testvoraussetzung</w:t>
            </w:r>
          </w:p>
        </w:tc>
        <w:tc>
          <w:tcPr>
            <w:tcW w:type="dxa" w:w="6900"/>
            <w:gridSpan w:val="1"/>
          </w:tcPr>
          <w:p>
            <w:r>
              <w:t xml:space="preserve">Buch buch_id=1 hat verfuegbar=FALSE (z. B. Resultat aus T-011).</w:t>
            </w:r>
          </w:p>
        </w:tc>
      </w:tr>
      <w:tr>
        <w:tc>
          <w:tcPr>
            <w:tcW w:type="dxa" w:w="2500"/>
            <w:shd w:fill="D9E2F3" w:val="clear"/>
            <w:vAlign w:val="center"/>
          </w:tcPr>
          <w:p>
            <w:r>
              <w:rPr>
                <w:b/>
                <w:bCs/>
              </w:rPr>
              <w:t xml:space="preserve">Testschritte</w:t>
            </w:r>
          </w:p>
        </w:tc>
        <w:tc>
          <w:tcPr>
            <w:tcW w:type="dxa" w:w="6900"/>
            <w:gridSpan w:val="1"/>
          </w:tcPr>
          <w:p>
            <w:r>
              <w:t xml:space="preserve">1. ausleiheDAO.ausleihen(1, 2, heute, heute+28 Tage) für dasselbe Buch aufrufen.</w:t>
            </w:r>
          </w:p>
        </w:tc>
      </w:tr>
      <w:tr>
        <w:tc>
          <w:tcPr>
            <w:tcW w:type="dxa" w:w="2500"/>
            <w:shd w:fill="D9E2F3" w:val="clear"/>
            <w:vAlign w:val="center"/>
          </w:tcPr>
          <w:p>
            <w:r>
              <w:rPr>
                <w:b/>
                <w:bCs/>
              </w:rPr>
              <w:t xml:space="preserve">Erwartetes Ergebnis</w:t>
            </w:r>
          </w:p>
        </w:tc>
        <w:tc>
          <w:tcPr>
            <w:tcW w:type="dxa" w:w="6900"/>
            <w:gridSpan w:val="1"/>
          </w:tcPr>
          <w:p>
            <w:r>
              <w:t xml:space="preserve">Es wird eine BuchNichtVerfuegbarException geworfen. Es wird kein neuer Ausleihe-Datensatz angelegt, der Buchstatus bleibt unverändert.</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der BuchNichtVerfuegbarException UND Screenshot der Tabelle ausleihe, die zeigt, dass kein neuer Datensatz angelegt wurde.</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T-013 – Atomicity: Fehler innerhalb der Ausleihe-Transaktion führt zu vollständigem Rollback</w:t>
            </w:r>
          </w:p>
        </w:tc>
      </w:tr>
      <w:tr>
        <w:tc>
          <w:tcPr>
            <w:tcW w:type="dxa" w:w="2500"/>
            <w:shd w:fill="D9E2F3" w:val="clear"/>
            <w:vAlign w:val="center"/>
          </w:tcPr>
          <w:p>
            <w:r>
              <w:rPr>
                <w:b/>
                <w:bCs/>
              </w:rPr>
              <w:t xml:space="preserve">Beschreibung</w:t>
            </w:r>
          </w:p>
        </w:tc>
        <w:tc>
          <w:tcPr>
            <w:tcW w:type="dxa" w:w="6900"/>
            <w:gridSpan w:val="1"/>
          </w:tcPr>
          <w:p>
            <w:r>
              <w:t xml:space="preserve">Prüft, dass bei einem Fehler mitten in der Transaktion kein inkonsistenter Zwischenzustand (z. B. Ausleihe-Datensatz ohne aktualisierten Buchstatus) in der Datenbank verbleibt.</w:t>
            </w:r>
          </w:p>
        </w:tc>
      </w:tr>
      <w:tr>
        <w:tc>
          <w:tcPr>
            <w:tcW w:type="dxa" w:w="2500"/>
            <w:shd w:fill="D9E2F3" w:val="clear"/>
            <w:vAlign w:val="center"/>
          </w:tcPr>
          <w:p>
            <w:r>
              <w:rPr>
                <w:b/>
                <w:bCs/>
              </w:rPr>
              <w:t xml:space="preserve">Testvoraussetzung</w:t>
            </w:r>
          </w:p>
        </w:tc>
        <w:tc>
          <w:tcPr>
            <w:tcW w:type="dxa" w:w="6900"/>
            <w:gridSpan w:val="1"/>
          </w:tcPr>
          <w:p>
            <w:r>
              <w:t xml:space="preserve">Buch buch_id=2 ist verfügbar. Ein Fehler wird gezielt zwischen dem Einfügen der Ausleihe und dem Aktualisieren des Buchstatus provoziert (z. B. simulierter Verbindungsabbruch oder Testkonstrukt in ausleihen()).</w:t>
            </w:r>
          </w:p>
        </w:tc>
      </w:tr>
      <w:tr>
        <w:tc>
          <w:tcPr>
            <w:tcW w:type="dxa" w:w="2500"/>
            <w:shd w:fill="D9E2F3" w:val="clear"/>
            <w:vAlign w:val="center"/>
          </w:tcPr>
          <w:p>
            <w:r>
              <w:rPr>
                <w:b/>
                <w:bCs/>
              </w:rPr>
              <w:t xml:space="preserve">Testschritte</w:t>
            </w:r>
          </w:p>
        </w:tc>
        <w:tc>
          <w:tcPr>
            <w:tcW w:type="dxa" w:w="6900"/>
            <w:gridSpan w:val="1"/>
          </w:tcPr>
          <w:p>
            <w:r>
              <w:t xml:space="preserve">1. ausleiheDAO.ausleihen(2, 1, heute, heute+28 Tage) aufrufen.</w:t>
            </w:r>
          </w:p>
          <w:p>
            <w:r>
              <w:t xml:space="preserve">2. Fehler nach dem INSERT in ausleihe, vor dem UPDATE auf buch provozieren.</w:t>
            </w:r>
          </w:p>
        </w:tc>
      </w:tr>
      <w:tr>
        <w:tc>
          <w:tcPr>
            <w:tcW w:type="dxa" w:w="2500"/>
            <w:shd w:fill="D9E2F3" w:val="clear"/>
            <w:vAlign w:val="center"/>
          </w:tcPr>
          <w:p>
            <w:r>
              <w:rPr>
                <w:b/>
                <w:bCs/>
              </w:rPr>
              <w:t xml:space="preserve">Erwartetes Ergebnis</w:t>
            </w:r>
          </w:p>
        </w:tc>
        <w:tc>
          <w:tcPr>
            <w:tcW w:type="dxa" w:w="6900"/>
            <w:gridSpan w:val="1"/>
          </w:tcPr>
          <w:p>
            <w:r>
              <w:t xml:space="preserve">Die Transaktion wird vollständig zurückgerollt: Weder der Ausleihe-Datensatz noch die Statusänderung an buch sind in der Datenbank vorhanden.</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Zwei Screenshots der Tabellen ausleihe und buch: einmal unmittelbar vor dem provozierten Fehler, einmal danach – zeigt, dass kein halb angelegter Datensatz übrig bleibt.</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T-014 – Rückgabe aktualisiert Ausleihe und Buch korrekt</w:t>
            </w:r>
          </w:p>
        </w:tc>
      </w:tr>
      <w:tr>
        <w:tc>
          <w:tcPr>
            <w:tcW w:type="dxa" w:w="2500"/>
            <w:shd w:fill="D9E2F3" w:val="clear"/>
            <w:vAlign w:val="center"/>
          </w:tcPr>
          <w:p>
            <w:r>
              <w:rPr>
                <w:b/>
                <w:bCs/>
              </w:rPr>
              <w:t xml:space="preserve">Beschreibung</w:t>
            </w:r>
          </w:p>
        </w:tc>
        <w:tc>
          <w:tcPr>
            <w:tcW w:type="dxa" w:w="6900"/>
            <w:gridSpan w:val="1"/>
          </w:tcPr>
          <w:p>
            <w:r>
              <w:t xml:space="preserve">Prüft die Update-Operationen beim Rückgabe-Vorgang.</w:t>
            </w:r>
          </w:p>
        </w:tc>
      </w:tr>
      <w:tr>
        <w:tc>
          <w:tcPr>
            <w:tcW w:type="dxa" w:w="2500"/>
            <w:shd w:fill="D9E2F3" w:val="clear"/>
            <w:vAlign w:val="center"/>
          </w:tcPr>
          <w:p>
            <w:r>
              <w:rPr>
                <w:b/>
                <w:bCs/>
              </w:rPr>
              <w:t xml:space="preserve">Testvoraussetzung</w:t>
            </w:r>
          </w:p>
        </w:tc>
        <w:tc>
          <w:tcPr>
            <w:tcW w:type="dxa" w:w="6900"/>
            <w:gridSpan w:val="1"/>
          </w:tcPr>
          <w:p>
            <w:r>
              <w:t xml:space="preserve">Offene Ausleihe aus T-011 existiert (rueckgabedatum ist NULL), buch.verfuegbar=FALSE.</w:t>
            </w:r>
          </w:p>
        </w:tc>
      </w:tr>
      <w:tr>
        <w:tc>
          <w:tcPr>
            <w:tcW w:type="dxa" w:w="2500"/>
            <w:shd w:fill="D9E2F3" w:val="clear"/>
            <w:vAlign w:val="center"/>
          </w:tcPr>
          <w:p>
            <w:r>
              <w:rPr>
                <w:b/>
                <w:bCs/>
              </w:rPr>
              <w:t xml:space="preserve">Testschritte</w:t>
            </w:r>
          </w:p>
        </w:tc>
        <w:tc>
          <w:tcPr>
            <w:tcW w:type="dxa" w:w="6900"/>
            <w:gridSpan w:val="1"/>
          </w:tcPr>
          <w:p>
            <w:r>
              <w:t xml:space="preserve">1. ausleiheDAO.zurueckgeben(ausleiheId, 1, heute) aufrufen.</w:t>
            </w:r>
          </w:p>
        </w:tc>
      </w:tr>
      <w:tr>
        <w:tc>
          <w:tcPr>
            <w:tcW w:type="dxa" w:w="2500"/>
            <w:shd w:fill="D9E2F3" w:val="clear"/>
            <w:vAlign w:val="center"/>
          </w:tcPr>
          <w:p>
            <w:r>
              <w:rPr>
                <w:b/>
                <w:bCs/>
              </w:rPr>
              <w:t xml:space="preserve">Erwartetes Ergebnis</w:t>
            </w:r>
          </w:p>
        </w:tc>
        <w:tc>
          <w:tcPr>
            <w:tcW w:type="dxa" w:w="6900"/>
            <w:gridSpan w:val="1"/>
          </w:tcPr>
          <w:p>
            <w:r>
              <w:t xml:space="preserve">ausleihe.rueckgabedatum ist gesetzt und buch.verfuegbar ist wieder TRUE. Beide Änderungen sind konsistent in der Datenbank sichtbar.</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 aus MySQL Workbench/CLI: Tabelle ausleihe mit gesetztem rueckgabedatum UND Tabelle buch mit verfuegbar=1 nach dem Aufruf.</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r>
        <w:br w:type="page"/>
      </w:r>
    </w:p>
    <w:p>
      <w:pPr>
        <w:pStyle w:val="Heading2"/>
      </w:pPr>
      <w:r>
        <w:t xml:space="preserve">5.3 Datenintegrität</w:t>
      </w:r>
    </w:p>
    <w:p>
      <w:r>
        <w:rPr>
          <w:b/>
          <w:bCs/>
        </w:rPr>
        <w:t xml:space="preserve">In-Scope: </w:t>
      </w:r>
      <w:r>
        <w:t xml:space="preserve">Referenzielle Integrität (Fremdschlüssel-Constraints), Eindeutigkeit (Unique Constraints auf isbn und email), Wertebereichsprüfung (Check Constraint auf das Fälligkeitsdatum).</w:t>
      </w:r>
    </w:p>
    <w:p>
      <w:r>
        <w:rPr>
          <w:b/>
          <w:bCs/>
        </w:rPr>
        <w:t xml:space="preserve">Out-of-Scope: </w:t>
      </w:r>
      <w:r>
        <w:t xml:space="preserve">Die inhaltliche/fachliche Plausibilität der Buch- oder Mitgliederdaten (z. B. ob ein Buchtitel sinnvoll ist) wird nicht geprüft, sondern nur die technische Integrität auf Datenbankebene.</w:t>
      </w:r>
    </w:p>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T-021 – Buch mit doppelter ISBN kann nicht angelegt werden</w:t>
            </w:r>
          </w:p>
        </w:tc>
      </w:tr>
      <w:tr>
        <w:tc>
          <w:tcPr>
            <w:tcW w:type="dxa" w:w="2500"/>
            <w:shd w:fill="D9E2F3" w:val="clear"/>
            <w:vAlign w:val="center"/>
          </w:tcPr>
          <w:p>
            <w:r>
              <w:rPr>
                <w:b/>
                <w:bCs/>
              </w:rPr>
              <w:t xml:space="preserve">Beschreibung</w:t>
            </w:r>
          </w:p>
        </w:tc>
        <w:tc>
          <w:tcPr>
            <w:tcW w:type="dxa" w:w="6900"/>
            <w:gridSpan w:val="1"/>
          </w:tcPr>
          <w:p>
            <w:r>
              <w:t xml:space="preserve">Prüft die Unique-Constraint auf buch.isbn.</w:t>
            </w:r>
          </w:p>
        </w:tc>
      </w:tr>
      <w:tr>
        <w:tc>
          <w:tcPr>
            <w:tcW w:type="dxa" w:w="2500"/>
            <w:shd w:fill="D9E2F3" w:val="clear"/>
            <w:vAlign w:val="center"/>
          </w:tcPr>
          <w:p>
            <w:r>
              <w:rPr>
                <w:b/>
                <w:bCs/>
              </w:rPr>
              <w:t xml:space="preserve">Testvoraussetzung</w:t>
            </w:r>
          </w:p>
        </w:tc>
        <w:tc>
          <w:tcPr>
            <w:tcW w:type="dxa" w:w="6900"/>
            <w:gridSpan w:val="1"/>
          </w:tcPr>
          <w:p>
            <w:r>
              <w:t xml:space="preserve">Ein Buch mit der ISBN 9780132350884 existiert bereits.</w:t>
            </w:r>
          </w:p>
        </w:tc>
      </w:tr>
      <w:tr>
        <w:tc>
          <w:tcPr>
            <w:tcW w:type="dxa" w:w="2500"/>
            <w:shd w:fill="D9E2F3" w:val="clear"/>
            <w:vAlign w:val="center"/>
          </w:tcPr>
          <w:p>
            <w:r>
              <w:rPr>
                <w:b/>
                <w:bCs/>
              </w:rPr>
              <w:t xml:space="preserve">Testschritte</w:t>
            </w:r>
          </w:p>
        </w:tc>
        <w:tc>
          <w:tcPr>
            <w:tcW w:type="dxa" w:w="6900"/>
            <w:gridSpan w:val="1"/>
          </w:tcPr>
          <w:p>
            <w:r>
              <w:t xml:space="preserve">1. buchDAO.erstellen("Testbuch", "Testautor", "9780132350884") mit derselben ISBN aufrufen.</w:t>
            </w:r>
          </w:p>
        </w:tc>
      </w:tr>
      <w:tr>
        <w:tc>
          <w:tcPr>
            <w:tcW w:type="dxa" w:w="2500"/>
            <w:shd w:fill="D9E2F3" w:val="clear"/>
            <w:vAlign w:val="center"/>
          </w:tcPr>
          <w:p>
            <w:r>
              <w:rPr>
                <w:b/>
                <w:bCs/>
              </w:rPr>
              <w:t xml:space="preserve">Erwartetes Ergebnis</w:t>
            </w:r>
          </w:p>
        </w:tc>
        <w:tc>
          <w:tcPr>
            <w:tcW w:type="dxa" w:w="6900"/>
            <w:gridSpan w:val="1"/>
          </w:tcPr>
          <w:p>
            <w:r>
              <w:t xml:space="preserve">Es wird eine SQLIntegrityConstraintViolationException geworfen. Es wird kein zweiter Datensatz mit dieser ISBN angelegt.</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der SQLIntegrityConstraintViolationException ('Duplicate entry ... for key uq_buch_isbn').</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T-022 – Mitglied mit doppelter E-Mail-Adresse kann nicht angelegt werden</w:t>
            </w:r>
          </w:p>
        </w:tc>
      </w:tr>
      <w:tr>
        <w:tc>
          <w:tcPr>
            <w:tcW w:type="dxa" w:w="2500"/>
            <w:shd w:fill="D9E2F3" w:val="clear"/>
            <w:vAlign w:val="center"/>
          </w:tcPr>
          <w:p>
            <w:r>
              <w:rPr>
                <w:b/>
                <w:bCs/>
              </w:rPr>
              <w:t xml:space="preserve">Beschreibung</w:t>
            </w:r>
          </w:p>
        </w:tc>
        <w:tc>
          <w:tcPr>
            <w:tcW w:type="dxa" w:w="6900"/>
            <w:gridSpan w:val="1"/>
          </w:tcPr>
          <w:p>
            <w:r>
              <w:t xml:space="preserve">Prüft die Unique-Constraint auf mitglied.email.</w:t>
            </w:r>
          </w:p>
        </w:tc>
      </w:tr>
      <w:tr>
        <w:tc>
          <w:tcPr>
            <w:tcW w:type="dxa" w:w="2500"/>
            <w:shd w:fill="D9E2F3" w:val="clear"/>
            <w:vAlign w:val="center"/>
          </w:tcPr>
          <w:p>
            <w:r>
              <w:rPr>
                <w:b/>
                <w:bCs/>
              </w:rPr>
              <w:t xml:space="preserve">Testvoraussetzung</w:t>
            </w:r>
          </w:p>
        </w:tc>
        <w:tc>
          <w:tcPr>
            <w:tcW w:type="dxa" w:w="6900"/>
            <w:gridSpan w:val="1"/>
          </w:tcPr>
          <w:p>
            <w:r>
              <w:t xml:space="preserve">Ein Mitglied mit der E-Mail-Adresse anna.meier@example.ch existiert bereits.</w:t>
            </w:r>
          </w:p>
        </w:tc>
      </w:tr>
      <w:tr>
        <w:tc>
          <w:tcPr>
            <w:tcW w:type="dxa" w:w="2500"/>
            <w:shd w:fill="D9E2F3" w:val="clear"/>
            <w:vAlign w:val="center"/>
          </w:tcPr>
          <w:p>
            <w:r>
              <w:rPr>
                <w:b/>
                <w:bCs/>
              </w:rPr>
              <w:t xml:space="preserve">Testschritte</w:t>
            </w:r>
          </w:p>
        </w:tc>
        <w:tc>
          <w:tcPr>
            <w:tcW w:type="dxa" w:w="6900"/>
            <w:gridSpan w:val="1"/>
          </w:tcPr>
          <w:p>
            <w:r>
              <w:t xml:space="preserve">1. mitgliedDAO.erstellen("Anna Test", "anna.meier@example.ch", 5) aufrufen.</w:t>
            </w:r>
          </w:p>
        </w:tc>
      </w:tr>
      <w:tr>
        <w:tc>
          <w:tcPr>
            <w:tcW w:type="dxa" w:w="2500"/>
            <w:shd w:fill="D9E2F3" w:val="clear"/>
            <w:vAlign w:val="center"/>
          </w:tcPr>
          <w:p>
            <w:r>
              <w:rPr>
                <w:b/>
                <w:bCs/>
              </w:rPr>
              <w:t xml:space="preserve">Erwartetes Ergebnis</w:t>
            </w:r>
          </w:p>
        </w:tc>
        <w:tc>
          <w:tcPr>
            <w:tcW w:type="dxa" w:w="6900"/>
            <w:gridSpan w:val="1"/>
          </w:tcPr>
          <w:p>
            <w:r>
              <w:t xml:space="preserve">Es wird eine SQLIntegrityConstraintViolationException geworfen. Es wird keine Dublette angelegt.</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der SQLIntegrityConstraintViolationException ('Duplicate entry ... for key uq_mitglied_email').</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T-023 – Buch mit aktiver Ausleihe kann nicht gelöscht werden</w:t>
            </w:r>
          </w:p>
        </w:tc>
      </w:tr>
      <w:tr>
        <w:tc>
          <w:tcPr>
            <w:tcW w:type="dxa" w:w="2500"/>
            <w:shd w:fill="D9E2F3" w:val="clear"/>
            <w:vAlign w:val="center"/>
          </w:tcPr>
          <w:p>
            <w:r>
              <w:rPr>
                <w:b/>
                <w:bCs/>
              </w:rPr>
              <w:t xml:space="preserve">Beschreibung</w:t>
            </w:r>
          </w:p>
        </w:tc>
        <w:tc>
          <w:tcPr>
            <w:tcW w:type="dxa" w:w="6900"/>
            <w:gridSpan w:val="1"/>
          </w:tcPr>
          <w:p>
            <w:r>
              <w:t xml:space="preserve">Prüft die referenzielle Integrität (Fremdschlüssel ON DELETE RESTRICT) zwischen ausleihe und buch.</w:t>
            </w:r>
          </w:p>
        </w:tc>
      </w:tr>
      <w:tr>
        <w:tc>
          <w:tcPr>
            <w:tcW w:type="dxa" w:w="2500"/>
            <w:shd w:fill="D9E2F3" w:val="clear"/>
            <w:vAlign w:val="center"/>
          </w:tcPr>
          <w:p>
            <w:r>
              <w:rPr>
                <w:b/>
                <w:bCs/>
              </w:rPr>
              <w:t xml:space="preserve">Testvoraussetzung</w:t>
            </w:r>
          </w:p>
        </w:tc>
        <w:tc>
          <w:tcPr>
            <w:tcW w:type="dxa" w:w="6900"/>
            <w:gridSpan w:val="1"/>
          </w:tcPr>
          <w:p>
            <w:r>
              <w:t xml:space="preserve">Buch buch_id=1 hat mindestens eine Ausleihe in der Tabelle ausleihe.</w:t>
            </w:r>
          </w:p>
        </w:tc>
      </w:tr>
      <w:tr>
        <w:tc>
          <w:tcPr>
            <w:tcW w:type="dxa" w:w="2500"/>
            <w:shd w:fill="D9E2F3" w:val="clear"/>
            <w:vAlign w:val="center"/>
          </w:tcPr>
          <w:p>
            <w:r>
              <w:rPr>
                <w:b/>
                <w:bCs/>
              </w:rPr>
              <w:t xml:space="preserve">Testschritte</w:t>
            </w:r>
          </w:p>
        </w:tc>
        <w:tc>
          <w:tcPr>
            <w:tcW w:type="dxa" w:w="6900"/>
            <w:gridSpan w:val="1"/>
          </w:tcPr>
          <w:p>
            <w:r>
              <w:t xml:space="preserve">1. buchDAO.loeschen(1) aufrufen.</w:t>
            </w:r>
          </w:p>
        </w:tc>
      </w:tr>
      <w:tr>
        <w:tc>
          <w:tcPr>
            <w:tcW w:type="dxa" w:w="2500"/>
            <w:shd w:fill="D9E2F3" w:val="clear"/>
            <w:vAlign w:val="center"/>
          </w:tcPr>
          <w:p>
            <w:r>
              <w:rPr>
                <w:b/>
                <w:bCs/>
              </w:rPr>
              <w:t xml:space="preserve">Erwartetes Ergebnis</w:t>
            </w:r>
          </w:p>
        </w:tc>
        <w:tc>
          <w:tcPr>
            <w:tcW w:type="dxa" w:w="6900"/>
            <w:gridSpan w:val="1"/>
          </w:tcPr>
          <w:p>
            <w:r>
              <w:t xml:space="preserve">Es wird eine SQLIntegrityConstraintViolationException geworfen. Das Buch bleibt unverändert in der Datenbank bestehen.</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der SQLIntegrityConstraintViolationException ('Cannot delete or update a parent row: a foreign key constraint fails') UND Screenshot, dass das Buch weiterhin in der Tabelle buch existiert.</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500"/>
        <w:gridCol w:w="6900"/>
      </w:tblGrid>
      <w:tr>
        <w:tc>
          <w:tcPr>
            <w:tcW w:type="dxa" w:w="2500"/>
            <w:shd w:fill="D9E2F3" w:val="clear"/>
            <w:vAlign w:val="center"/>
          </w:tcPr>
          <w:p>
            <w:r>
              <w:rPr>
                <w:b/>
                <w:bCs/>
              </w:rPr>
              <w:t xml:space="preserve">ID / Bezeichnung</w:t>
            </w:r>
          </w:p>
        </w:tc>
        <w:tc>
          <w:tcPr>
            <w:tcW w:type="dxa" w:w="6900"/>
            <w:gridSpan w:val="1"/>
          </w:tcPr>
          <w:p>
            <w:r>
              <w:t xml:space="preserve">T-024 – Fälligkeitsdatum vor Ausleihdatum wird abgelehnt</w:t>
            </w:r>
          </w:p>
        </w:tc>
      </w:tr>
      <w:tr>
        <w:tc>
          <w:tcPr>
            <w:tcW w:type="dxa" w:w="2500"/>
            <w:shd w:fill="D9E2F3" w:val="clear"/>
            <w:vAlign w:val="center"/>
          </w:tcPr>
          <w:p>
            <w:r>
              <w:rPr>
                <w:b/>
                <w:bCs/>
              </w:rPr>
              <w:t xml:space="preserve">Beschreibung</w:t>
            </w:r>
          </w:p>
        </w:tc>
        <w:tc>
          <w:tcPr>
            <w:tcW w:type="dxa" w:w="6900"/>
            <w:gridSpan w:val="1"/>
          </w:tcPr>
          <w:p>
            <w:r>
              <w:t xml:space="preserve">Prüft die Check-Constraint chk_faelligkeit auf der Tabelle ausleihe.</w:t>
            </w:r>
          </w:p>
        </w:tc>
      </w:tr>
      <w:tr>
        <w:tc>
          <w:tcPr>
            <w:tcW w:type="dxa" w:w="2500"/>
            <w:shd w:fill="D9E2F3" w:val="clear"/>
            <w:vAlign w:val="center"/>
          </w:tcPr>
          <w:p>
            <w:r>
              <w:rPr>
                <w:b/>
                <w:bCs/>
              </w:rPr>
              <w:t xml:space="preserve">Testvoraussetzung</w:t>
            </w:r>
          </w:p>
        </w:tc>
        <w:tc>
          <w:tcPr>
            <w:tcW w:type="dxa" w:w="6900"/>
            <w:gridSpan w:val="1"/>
          </w:tcPr>
          <w:p>
            <w:r>
              <w:t xml:space="preserve">Gültige buch_id und mitglied_id sind vorhanden.</w:t>
            </w:r>
          </w:p>
        </w:tc>
      </w:tr>
      <w:tr>
        <w:tc>
          <w:tcPr>
            <w:tcW w:type="dxa" w:w="2500"/>
            <w:shd w:fill="D9E2F3" w:val="clear"/>
            <w:vAlign w:val="center"/>
          </w:tcPr>
          <w:p>
            <w:r>
              <w:rPr>
                <w:b/>
                <w:bCs/>
              </w:rPr>
              <w:t xml:space="preserve">Testschritte</w:t>
            </w:r>
          </w:p>
        </w:tc>
        <w:tc>
          <w:tcPr>
            <w:tcW w:type="dxa" w:w="6900"/>
            <w:gridSpan w:val="1"/>
          </w:tcPr>
          <w:p>
            <w:r>
              <w:t xml:space="preserve">1. Direktes Einfügen in ausleihe mit faelligkeitsdatum vor ausleihdatum auslösen (z. B. über einen gezielten Testaufruf mit vertauschten Datumswerten).</w:t>
            </w:r>
          </w:p>
        </w:tc>
      </w:tr>
      <w:tr>
        <w:tc>
          <w:tcPr>
            <w:tcW w:type="dxa" w:w="2500"/>
            <w:shd w:fill="D9E2F3" w:val="clear"/>
            <w:vAlign w:val="center"/>
          </w:tcPr>
          <w:p>
            <w:r>
              <w:rPr>
                <w:b/>
                <w:bCs/>
              </w:rPr>
              <w:t xml:space="preserve">Erwartetes Ergebnis</w:t>
            </w:r>
          </w:p>
        </w:tc>
        <w:tc>
          <w:tcPr>
            <w:tcW w:type="dxa" w:w="6900"/>
            <w:gridSpan w:val="1"/>
          </w:tcPr>
          <w:p>
            <w:r>
              <w:t xml:space="preserve">Der INSERT wird von der Datenbank abgelehnt (Check-Constraint-Verletzung), eine SQLException wird geworfen, kein ungültiger Datensatz wird gespeichert.</w:t>
            </w:r>
          </w:p>
        </w:tc>
      </w:tr>
      <w:tr>
        <w:tc>
          <w:tcPr>
            <w:tcW w:type="dxa" w:w="2500"/>
            <w:shd w:fill="D9E2F3" w:val="clear"/>
            <w:vAlign w:val="center"/>
          </w:tcPr>
          <w:p>
            <w:r>
              <w:rPr>
                <w:b/>
                <w:bCs/>
              </w:rPr>
              <w:t xml:space="preserve">Nachweis (Screenshot / Log)</w:t>
            </w:r>
          </w:p>
        </w:tc>
        <w:tc>
          <w:tcPr>
            <w:tcW w:type="dxa" w:w="6900"/>
            <w:gridSpan w:val="1"/>
          </w:tcPr>
          <w:p>
            <w:r>
              <w:rPr>
                <w:b/>
                <w:bCs/>
                <w:i/>
                <w:iCs/>
              </w:rPr>
              <w:t xml:space="preserve">Was einfügen: </w:t>
            </w:r>
            <w:r>
              <w:rPr>
                <w:i/>
                <w:iCs/>
              </w:rPr>
              <w:t xml:space="preserve">Screenshot/Log des Stacktrace der SQLException (Check-Constraint-Verletzung) UND Screenshot der Tabelle ausleihe, die zeigt, dass kein Datensatz eingefügt wurde.</w:t>
            </w:r>
          </w:p>
          <w:p/>
          <w:p>
            <w:r>
              <w:rPr>
                <w:color w:val="999999"/>
              </w:rPr>
              <w:t xml:space="preserve">[ Hier Screenshot/Log einfügen ]</w:t>
            </w:r>
          </w:p>
          <w:p/>
        </w:tc>
      </w:tr>
      <w:tr>
        <w:tc>
          <w:tcPr>
            <w:tcW w:type="dxa" w:w="2500"/>
            <w:shd w:fill="D9E2F3" w:val="clear"/>
            <w:vAlign w:val="center"/>
          </w:tcPr>
          <w:p>
            <w:r>
              <w:rPr>
                <w:b/>
                <w:bCs/>
              </w:rPr>
              <w:t xml:space="preserve">Ausführung</w:t>
            </w:r>
          </w:p>
        </w:tc>
        <w:tc>
          <w:tcPr>
            <w:tcW w:type="dxa" w:w="6900"/>
          </w:tcPr>
          <w:tbl>
            <w:tblPr>
              <w:tblW w:type="dxa" w:w="69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300"/>
              <w:gridCol w:w="2000"/>
            </w:tblGrid>
            <w:tr>
              <w:tc>
                <w:tcPr>
                  <w:tcW w:type="dxa" w:w="1600"/>
                  <w:shd w:fill="D9E2F3" w:val="clear"/>
                  <w:vAlign w:val="center"/>
                </w:tcPr>
                <w:p>
                  <w:r>
                    <w:rPr>
                      <w:b/>
                      <w:bCs/>
                    </w:rPr>
                    <w:t xml:space="preserve">Tester</w:t>
                  </w:r>
                </w:p>
              </w:tc>
              <w:tc>
                <w:tcPr>
                  <w:tcW w:type="dxa" w:w="2000"/>
                  <w:gridSpan w:val="1"/>
                </w:tcPr>
                <w:p>
                  <w:r>
                    <w:t xml:space="preserve"/>
                  </w:r>
                </w:p>
              </w:tc>
              <w:tc>
                <w:tcPr>
                  <w:tcW w:type="dxa" w:w="1300"/>
                  <w:shd w:fill="D9E2F3" w:val="clear"/>
                  <w:vAlign w:val="center"/>
                </w:tcPr>
                <w:p>
                  <w:r>
                    <w:rPr>
                      <w:b/>
                      <w:bCs/>
                    </w:rPr>
                    <w:t xml:space="preserve">Datum</w:t>
                  </w:r>
                </w:p>
              </w:tc>
              <w:tc>
                <w:tcPr>
                  <w:tcW w:type="dxa" w:w="2000"/>
                  <w:gridSpan w:val="1"/>
                </w:tcPr>
                <w:p>
                  <w:r>
                    <w:t xml:space="preserve"/>
                  </w:r>
                </w:p>
              </w:tc>
            </w:tr>
          </w:tbl>
          <w:p/>
        </w:tc>
      </w:tr>
      <w:tr>
        <w:tc>
          <w:tcPr>
            <w:tcW w:type="dxa" w:w="2500"/>
            <w:shd w:fill="D9E2F3" w:val="clear"/>
            <w:vAlign w:val="center"/>
          </w:tcPr>
          <w:p>
            <w:r>
              <w:rPr>
                <w:b/>
                <w:bCs/>
              </w:rPr>
              <w:t xml:space="preserve">Mängelklasse</w:t>
            </w:r>
          </w:p>
        </w:tc>
        <w:tc>
          <w:tcPr>
            <w:tcW w:type="dxa" w:w="6900"/>
            <w:gridSpan w:val="1"/>
          </w:tcPr>
          <w:p>
            <w:r>
              <w:t xml:space="preserve"/>
            </w:r>
          </w:p>
        </w:tc>
      </w:tr>
      <w:tr>
        <w:tc>
          <w:tcPr>
            <w:tcW w:type="dxa" w:w="2500"/>
            <w:shd w:fill="D9E2F3" w:val="clear"/>
            <w:vAlign w:val="center"/>
          </w:tcPr>
          <w:p>
            <w:r>
              <w:rPr>
                <w:b/>
                <w:bCs/>
              </w:rPr>
              <w:t xml:space="preserve">Mängel-Beschreibung</w:t>
            </w:r>
          </w:p>
        </w:tc>
        <w:tc>
          <w:tcPr>
            <w:tcW w:type="dxa" w:w="6900"/>
            <w:gridSpan w:val="1"/>
          </w:tcPr>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2026-09-08T13:10:45.253Z</dcterms:created>
  <dcterms:modified xsi:type="dcterms:W3CDTF">2026-09-08T13:10:45.266Z</dcterms:modified>
</cp:coreProperties>
</file>

<file path=docProps/custom.xml><?xml version="1.0" encoding="utf-8"?>
<Properties xmlns="http://schemas.openxmlformats.org/officeDocument/2006/custom-properties" xmlns:vt="http://schemas.openxmlformats.org/officeDocument/2006/docPropsVTypes"/>
</file>