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944EC" w14:textId="4408FE05" w:rsidR="00130FAF" w:rsidRDefault="00D93FBA">
      <w:r w:rsidRPr="00D93FBA">
        <w:drawing>
          <wp:inline distT="0" distB="0" distL="0" distR="0" wp14:anchorId="2E37E030" wp14:editId="3887926C">
            <wp:extent cx="5400040" cy="1435735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D5EB" w14:textId="02EC5285" w:rsidR="00D93FBA" w:rsidRDefault="00D93FBA"/>
    <w:p w14:paraId="45D2327E" w14:textId="77777777" w:rsidR="00D93FBA" w:rsidRDefault="00D93FBA" w:rsidP="00D93FBA">
      <w:proofErr w:type="spellStart"/>
      <w:r>
        <w:t>Americar</w:t>
      </w:r>
      <w:proofErr w:type="spellEnd"/>
      <w:r>
        <w:t xml:space="preserve"> Classic XK 120 2009/2010 na cor prata. Esta é uma excelente réplica da </w:t>
      </w:r>
      <w:proofErr w:type="spellStart"/>
      <w:r>
        <w:t>Americar</w:t>
      </w:r>
      <w:proofErr w:type="spellEnd"/>
      <w:r>
        <w:t xml:space="preserve"> Veículos Especiais baseada no magnífico Jaguar XK 120 do ano de 1952. Esta réplica utiliza um motor 6 cilindros em linha, com 4.1L e muito conhecido no nosso mercado por equipar o Chevrolet </w:t>
      </w:r>
      <w:proofErr w:type="spellStart"/>
      <w:r>
        <w:t>Omega</w:t>
      </w:r>
      <w:proofErr w:type="spellEnd"/>
      <w:r>
        <w:t xml:space="preserve">. Veículo em ótimo estado, com APENAS 1.158 km rodados, interior em couro vermelho, e capota - assim como as janelas destacáveis laterais - na cor bege. Além disso, este exemplar conta com o opcional das rodas raiadas que dão um charme extra ao </w:t>
      </w:r>
      <w:proofErr w:type="spellStart"/>
      <w:r>
        <w:t>roadster</w:t>
      </w:r>
      <w:proofErr w:type="spellEnd"/>
      <w:r>
        <w:t>.</w:t>
      </w:r>
    </w:p>
    <w:p w14:paraId="2BE7EAC9" w14:textId="77777777" w:rsidR="00D93FBA" w:rsidRDefault="00D93FBA" w:rsidP="00D93FBA"/>
    <w:p w14:paraId="7B26E0C8" w14:textId="77777777" w:rsidR="00D93FBA" w:rsidRDefault="00D93FBA" w:rsidP="00D93FBA">
      <w:r>
        <w:t xml:space="preserve">Esta réplica é construída com altos padrões de qualidade com chassis tubular de aço carbono e carroceria de plástico reforçado com fibra de vidro, deixando-o um visual incrível, e com o rodar suave de uma mecânica moderna e de fácil manutenção, inclusive com </w:t>
      </w:r>
      <w:proofErr w:type="spellStart"/>
      <w:r>
        <w:t>leitua</w:t>
      </w:r>
      <w:proofErr w:type="spellEnd"/>
      <w:r>
        <w:t xml:space="preserve"> de diagnóstico da injeção eletrônica.</w:t>
      </w:r>
    </w:p>
    <w:p w14:paraId="1D8A489A" w14:textId="77777777" w:rsidR="00D93FBA" w:rsidRDefault="00D93FBA" w:rsidP="00D93FBA"/>
    <w:p w14:paraId="5D0FFDCE" w14:textId="77777777" w:rsidR="00D93FBA" w:rsidRDefault="00D93FBA" w:rsidP="00D93FBA">
      <w:r>
        <w:t>Motor (</w:t>
      </w:r>
      <w:proofErr w:type="spellStart"/>
      <w:r>
        <w:t>Powertech</w:t>
      </w:r>
      <w:proofErr w:type="spellEnd"/>
      <w:r>
        <w:t xml:space="preserve"> C41GE) 6 cilindros em linha, 4.093cm³, quatro tempos, OHV (comando no bloco, válvulas no cabeçote). Potência de 179cv a 4.500 rpm e torque de 29,1 </w:t>
      </w:r>
      <w:proofErr w:type="spellStart"/>
      <w:r>
        <w:t>kgfm</w:t>
      </w:r>
      <w:proofErr w:type="spellEnd"/>
      <w:r>
        <w:t xml:space="preserve"> a 3.500 rpm.</w:t>
      </w:r>
    </w:p>
    <w:p w14:paraId="4988BB13" w14:textId="77777777" w:rsidR="00D93FBA" w:rsidRDefault="00D93FBA" w:rsidP="00D93FBA"/>
    <w:p w14:paraId="1D7DAFAE" w14:textId="77777777" w:rsidR="00D93FBA" w:rsidRDefault="00D93FBA" w:rsidP="00D93FBA">
      <w:r>
        <w:t>Sair da Segunda Guerra vitoriosa permitiu à Inglaterra renovar o brilho de seus carros antes de futuras potências da indústria, como Alemanha e Itália. A maior prova da rápida recuperação britânica foi o Jaguar XK 120.</w:t>
      </w:r>
    </w:p>
    <w:p w14:paraId="79C96FA3" w14:textId="77777777" w:rsidR="00D93FBA" w:rsidRDefault="00D93FBA" w:rsidP="00D93FBA">
      <w:r>
        <w:t xml:space="preserve">Apresentado no Salão de Londres de 1948 (na época sem planos de produção), o </w:t>
      </w:r>
      <w:proofErr w:type="spellStart"/>
      <w:r>
        <w:t>roadster</w:t>
      </w:r>
      <w:proofErr w:type="spellEnd"/>
      <w:r>
        <w:t xml:space="preserve"> representou um salto em estilo e desempenho em relação aos esportivos da marca, como o Jaguar SS 100. Objeto de desejo, ele logo acabou ganhando as ruas.</w:t>
      </w:r>
    </w:p>
    <w:p w14:paraId="3FCCC0B8" w14:textId="77777777" w:rsidR="00D93FBA" w:rsidRDefault="00D93FBA" w:rsidP="00D93FBA">
      <w:r>
        <w:t>O desenho fluido criado pelo cofundador da Jaguar, William Lyons, era de uma beleza sinuosa e alongada. A linha de cintura era rebaixada nas portas, que não tinham vidros, só uma tela destacável. O teto era encaixado sobre o interior.</w:t>
      </w:r>
    </w:p>
    <w:p w14:paraId="2D0A1A1A" w14:textId="77777777" w:rsidR="00D93FBA" w:rsidRDefault="00D93FBA" w:rsidP="00D93FBA">
      <w:r>
        <w:t>Mas sua fama surgiu mesmo nas pistas, como a aferição de velocidade máxima realizada em 1949 na Bélgica. Ao cravar 213 km/h, ele se tornou o modelo de produção mais rápido do mundo.</w:t>
      </w:r>
    </w:p>
    <w:p w14:paraId="77982751" w14:textId="77777777" w:rsidR="00D93FBA" w:rsidRDefault="00D93FBA" w:rsidP="00D93FBA">
      <w:r>
        <w:t xml:space="preserve">Um conversível mais refinado, o </w:t>
      </w:r>
      <w:proofErr w:type="spellStart"/>
      <w:r>
        <w:t>Drop</w:t>
      </w:r>
      <w:proofErr w:type="spellEnd"/>
      <w:r>
        <w:t xml:space="preserve"> Head </w:t>
      </w:r>
      <w:proofErr w:type="spellStart"/>
      <w:r>
        <w:t>Coupe</w:t>
      </w:r>
      <w:proofErr w:type="spellEnd"/>
      <w:r>
        <w:t>, veio em 1953, com uma linha de cintura mais alta, vidro deslizante na porta e teto rebatível.</w:t>
      </w:r>
    </w:p>
    <w:p w14:paraId="3F2669FF" w14:textId="23294065" w:rsidR="00D93FBA" w:rsidRDefault="00D93FBA" w:rsidP="00D93FBA">
      <w:r>
        <w:t>Beleza, requinte e alto desempenho já eram sinônimos de Jaguar. Criado e consagrado em clima de vitória, foi o XK que estabeleceu esse padrão.</w:t>
      </w:r>
    </w:p>
    <w:sectPr w:rsidR="00D93F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FBA"/>
    <w:rsid w:val="00130FAF"/>
    <w:rsid w:val="00366B34"/>
    <w:rsid w:val="00D9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30449"/>
  <w15:chartTrackingRefBased/>
  <w15:docId w15:val="{E9004FCD-7F78-4C1D-A58A-D07943A27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342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2022-05-19T15:32:00Z</dcterms:created>
  <dcterms:modified xsi:type="dcterms:W3CDTF">2022-05-19T15:36:00Z</dcterms:modified>
</cp:coreProperties>
</file>