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7505C" w14:textId="3A7E77F2" w:rsidR="00130FAF" w:rsidRDefault="006E3BB0">
      <w:r w:rsidRPr="006E3BB0">
        <w:drawing>
          <wp:inline distT="0" distB="0" distL="0" distR="0" wp14:anchorId="005EC924" wp14:editId="0B18338E">
            <wp:extent cx="5400040" cy="1333500"/>
            <wp:effectExtent l="0" t="0" r="0" b="0"/>
            <wp:docPr id="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C62F2" w14:textId="5BFCA432" w:rsidR="006E3BB0" w:rsidRDefault="006E3BB0"/>
    <w:p w14:paraId="4C3EBD59" w14:textId="77777777" w:rsidR="006E3BB0" w:rsidRDefault="006E3BB0" w:rsidP="006E3BB0">
      <w:r>
        <w:t>Bianco S 1977/1977 em estado de 0km! Carro sem detalhes! Tudo funcionando! Apto a Receber Placa Preta</w:t>
      </w:r>
    </w:p>
    <w:p w14:paraId="1DF2DBF2" w14:textId="77777777" w:rsidR="006E3BB0" w:rsidRDefault="006E3BB0" w:rsidP="006E3BB0">
      <w:r>
        <w:t>Tudo começa em 1976 no Salão do Automóvel de São Paulo. Era apresentado mais um esportivo fora-de-série utilizando a consagrada base Volkswagen (plataforma e conjunto motriz) aliada a uma carroceria de fibra de vidro e plástico. Este era o Bianco, projetado por Toni Bianco, famoso projetista paulista, de origem italiana, de carros de competição da década de 1960. E não era um “qualquer”: o primeiro protótipo da F3 nacional foi feito por ele.</w:t>
      </w:r>
    </w:p>
    <w:p w14:paraId="08EC99E0" w14:textId="77777777" w:rsidR="006E3BB0" w:rsidRDefault="006E3BB0" w:rsidP="006E3BB0">
      <w:r>
        <w:t xml:space="preserve">Para os “antenados” no automobilismo nacional o Bianco não era muita novidade, já que seu desenho era praticamente igual ao modelo Fúria, bem conhecido nas competições nacionais e que já utilizou motores de carros como FNM 2150, GM 151 (o 2500 do Chevrolet Opala) V8 Dodge e BMW e até, pasmem, um V12 do Lamborghini </w:t>
      </w:r>
      <w:proofErr w:type="spellStart"/>
      <w:r>
        <w:t>Miura</w:t>
      </w:r>
      <w:proofErr w:type="spellEnd"/>
      <w:r>
        <w:t>, este do ano de 1966.</w:t>
      </w:r>
    </w:p>
    <w:p w14:paraId="77D7DA5F" w14:textId="77777777" w:rsidR="006E3BB0" w:rsidRDefault="006E3BB0" w:rsidP="006E3BB0">
      <w:r>
        <w:t xml:space="preserve">Logo de </w:t>
      </w:r>
      <w:proofErr w:type="spellStart"/>
      <w:proofErr w:type="gramStart"/>
      <w:r>
        <w:t>inicio</w:t>
      </w:r>
      <w:proofErr w:type="spellEnd"/>
      <w:proofErr w:type="gramEnd"/>
      <w:r>
        <w:t xml:space="preserve"> já fez sucesso no salão devido ao seu atraente desenho, garantindo 180 modelos vendidos no estande da marca nos primeiros dias de salão! Como todo esportivo este seguiu a cartilha </w:t>
      </w:r>
      <w:proofErr w:type="gramStart"/>
      <w:r>
        <w:t>ao pé da letra</w:t>
      </w:r>
      <w:proofErr w:type="gramEnd"/>
      <w:r>
        <w:t>: apenas 2 lugares, linhas curvas e bem aerodinâmicas, além de muito modernas para a época, o que garantia olhares e elogios por onde passava, como já dito lá no começo.</w:t>
      </w:r>
    </w:p>
    <w:p w14:paraId="2EE170F7" w14:textId="77777777" w:rsidR="006E3BB0" w:rsidRDefault="006E3BB0" w:rsidP="006E3BB0">
      <w:r>
        <w:t xml:space="preserve">Devido ao seu desenho aerodinâmico o </w:t>
      </w:r>
      <w:proofErr w:type="spellStart"/>
      <w:r>
        <w:t>parbrisas</w:t>
      </w:r>
      <w:proofErr w:type="spellEnd"/>
      <w:r>
        <w:t>, bem grande, garantia uma ótima visibilidade para frente e para os lados. O painel segue o padrão esportivos, com instrumentação completa, além de detalhes com aro do volante e pomo da alavanca e câmbio em madeira, interior em couro e acionamento elétrico dos vidros. Sua produção era de aproximadamente 20 carros/dia, e seus concorrentes diretos era o Puma e o Adamo, que também usavam a mesma base Volkswagen, sendo assim tendo um desempenho similar aos seus concorrentes, mas um tanto acanhado para um esportivo “de presença”: Módicos 155 Km/h de velocidade máxima e aceleração de 0-100 Km/h em “lentos’ 15 segundos</w:t>
      </w:r>
    </w:p>
    <w:p w14:paraId="19B7705A" w14:textId="77777777" w:rsidR="006E3BB0" w:rsidRDefault="006E3BB0" w:rsidP="006E3BB0">
      <w:r>
        <w:t xml:space="preserve">Motor Traseiro; 4 cilindros horizontais opostos; “Boxer” refrigeração a ar; comando central, 2 válvulas por cilindro, dois carburadores de corpo simples. 65 HP @ 4.600 RPM e 11,7 </w:t>
      </w:r>
      <w:proofErr w:type="spellStart"/>
      <w:r>
        <w:t>m.kgf</w:t>
      </w:r>
      <w:proofErr w:type="spellEnd"/>
      <w:r>
        <w:t xml:space="preserve"> a 3.200 rpm</w:t>
      </w:r>
    </w:p>
    <w:p w14:paraId="2D5DDE26" w14:textId="77777777" w:rsidR="006E3BB0" w:rsidRDefault="006E3BB0" w:rsidP="006E3BB0">
      <w:proofErr w:type="gramStart"/>
      <w:r>
        <w:t>Comprimento,:</w:t>
      </w:r>
      <w:proofErr w:type="gramEnd"/>
      <w:r>
        <w:t xml:space="preserve">3,8 m Largura: 1,66 m Altura: 1,16 m Entre eixos: 2,4 m Peso:, 825 kg </w:t>
      </w:r>
    </w:p>
    <w:p w14:paraId="0633FA8B" w14:textId="05202D27" w:rsidR="006E3BB0" w:rsidRDefault="006E3BB0" w:rsidP="006E3BB0">
      <w:r>
        <w:t>Velocidade Máxima: 150 km/h</w:t>
      </w:r>
    </w:p>
    <w:sectPr w:rsidR="006E3B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BB0"/>
    <w:rsid w:val="00130FAF"/>
    <w:rsid w:val="00366B34"/>
    <w:rsid w:val="006E3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1D3B10"/>
  <w15:chartTrackingRefBased/>
  <w15:docId w15:val="{F9DF0836-5F7B-498F-9043-4E6DC6DEB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351</Words>
  <Characters>1898</Characters>
  <Application>Microsoft Office Word</Application>
  <DocSecurity>0</DocSecurity>
  <Lines>15</Lines>
  <Paragraphs>4</Paragraphs>
  <ScaleCrop>false</ScaleCrop>
  <Company/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LUCAS</cp:lastModifiedBy>
  <cp:revision>1</cp:revision>
  <dcterms:created xsi:type="dcterms:W3CDTF">2022-05-19T15:30:00Z</dcterms:created>
  <dcterms:modified xsi:type="dcterms:W3CDTF">2022-05-19T15:32:00Z</dcterms:modified>
</cp:coreProperties>
</file>