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EAC97">
      <w:pPr>
        <w:spacing w:line="200" w:lineRule="exact"/>
        <w:jc w:val="left"/>
        <w:rPr>
          <w:rFonts w:hint="eastAsia" w:ascii="Arial" w:hAnsi="Arial" w:cs="Arial"/>
          <w:b/>
          <w:sz w:val="18"/>
          <w:szCs w:val="18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-321945</wp:posOffset>
                </wp:positionH>
                <wp:positionV relativeFrom="paragraph">
                  <wp:posOffset>-626110</wp:posOffset>
                </wp:positionV>
                <wp:extent cx="7481570" cy="10581640"/>
                <wp:effectExtent l="0" t="0" r="5080" b="10160"/>
                <wp:wrapNone/>
                <wp:docPr id="6" name="组合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1570" cy="10581640"/>
                          <a:chOff x="60" y="35"/>
                          <a:chExt cx="11782" cy="16664"/>
                        </a:xfrm>
                      </wpg:grpSpPr>
                      <wpg:grpSp>
                        <wpg:cNvPr id="4" name="组合 112"/>
                        <wpg:cNvGrpSpPr/>
                        <wpg:grpSpPr>
                          <a:xfrm>
                            <a:off x="60" y="35"/>
                            <a:ext cx="11782" cy="16664"/>
                            <a:chOff x="60" y="35"/>
                            <a:chExt cx="11782" cy="16664"/>
                          </a:xfrm>
                        </wpg:grpSpPr>
                        <pic:pic xmlns:pic="http://schemas.openxmlformats.org/drawingml/2006/picture">
                          <pic:nvPicPr>
                            <pic:cNvPr id="1" name="图片 103" descr="SKM_2871612221404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" y="35"/>
                              <a:ext cx="11782" cy="166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" name="矩形 109"/>
                          <wps:cNvSpPr/>
                          <wps:spPr>
                            <a:xfrm>
                              <a:off x="748" y="15931"/>
                              <a:ext cx="2907" cy="6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3" name="矩形 111"/>
                          <wps:cNvSpPr/>
                          <wps:spPr>
                            <a:xfrm>
                              <a:off x="8169" y="4385"/>
                              <a:ext cx="2907" cy="6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5" name="矩形 114"/>
                        <wps:cNvSpPr/>
                        <wps:spPr>
                          <a:xfrm>
                            <a:off x="7829" y="2511"/>
                            <a:ext cx="2168" cy="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0A9DB6">
                              <w:pPr>
                                <w:spacing w:before="65474" w:beforeLines="-20" w:beforeAutospacing="1" w:after="65474" w:afterLines="-20" w:afterAutospacing="1"/>
                                <w:rPr>
                                  <w:rFonts w:ascii="Times New Roman" w:hAnsi="Times New Roman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5"/>
                                  <w:szCs w:val="15"/>
                                </w:rPr>
                                <w:t>https://spe.coscoshipping.com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6" o:spid="_x0000_s1026" o:spt="203" style="position:absolute;left:0pt;margin-left:-25.35pt;margin-top:-49.3pt;height:833.2pt;width:589.1pt;z-index:251659264;mso-width-relative:page;mso-height-relative:page;" coordorigin="60,35" coordsize="11782,16664" o:gfxdata="">
                <o:lock v:ext="edit" aspectratio="f"/>
                <v:group id="组合 112" o:spid="_x0000_s1026" o:spt="203" style="position:absolute;left:60;top:35;height:16664;width:11782;" coordorigin="60,35" coordsize="11782,16664" o:gfxdata="">
                  <o:lock v:ext="edit" aspectratio="f"/>
                  <v:shape id="图片 103" o:spid="_x0000_s1026" o:spt="75" alt="SKM_28716122214041" type="#_x0000_t75" style="position:absolute;left:60;top:35;height:16664;width:11782;" filled="f" o:preferrelative="t" stroked="f" coordsize="21600,21600" o:gfxdata="">
                    <v:fill on="f" focussize="0,0"/>
                    <v:stroke on="f"/>
                    <v:imagedata r:id="rId4" o:title=""/>
                    <o:lock v:ext="edit" aspectratio="t"/>
                  </v:shape>
                  <v:rect id="矩形 109" o:spid="_x0000_s1026" o:spt="1" style="position:absolute;left:748;top:15931;height:646;width:2907;" fillcolor="#FFFFFF" filled="t" stroked="f" coordsize="21600,21600" o:gfxdata="">
                    <v:fill on="t" focussize="0,0"/>
                    <v:stroke on="f"/>
                    <v:imagedata o:title=""/>
                    <o:lock v:ext="edit" aspectratio="f"/>
                  </v:rect>
                  <v:rect id="矩形 111" o:spid="_x0000_s1026" o:spt="1" style="position:absolute;left:8169;top:4385;height:646;width:2907;" fillcolor="#FFFFFF" filled="t" stroked="f" coordsize="21600,21600" o:gfxdata="">
                    <v:fill on="t" focussize="0,0"/>
                    <v:stroke on="f"/>
                    <v:imagedata o:title=""/>
                    <o:lock v:ext="edit" aspectratio="f"/>
                  </v:rect>
                </v:group>
                <v:rect id="矩形 114" o:spid="_x0000_s1026" o:spt="1" style="position:absolute;left:7829;top:2511;height:406;width:2168;" fillcolor="#FFFFFF" filled="t" stroked="f" coordsize="21600,21600" o:gfxdata="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00A9DB6">
                        <w:pPr>
                          <w:spacing w:before="65474" w:beforeLines="-20" w:beforeAutospacing="1" w:after="65474" w:afterLines="-20" w:afterAutospacing="1"/>
                          <w:rPr>
                            <w:rFonts w:ascii="Times New Roman" w:hAnsi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/>
                            <w:sz w:val="15"/>
                            <w:szCs w:val="15"/>
                          </w:rPr>
                          <w:t>https://spe.coscoshipping.com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5290820</wp:posOffset>
                </wp:positionH>
                <wp:positionV relativeFrom="paragraph">
                  <wp:posOffset>-229235</wp:posOffset>
                </wp:positionV>
                <wp:extent cx="1614805" cy="396240"/>
                <wp:effectExtent l="0" t="0" r="0" b="0"/>
                <wp:wrapNone/>
                <wp:docPr id="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C84140">
                            <w:pPr>
                              <w:rPr>
                                <w:rFonts w:hint="default" w:ascii="Arial" w:hAnsi="Arial" w:eastAsia="宋体" w:cs="Arial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  <w:lang w:val="en-US" w:eastAsia="zh-CN"/>
                              </w:rPr>
                              <w:t>CSXW33TCVT01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416.6pt;margin-top:-18.05pt;height:31.2pt;width:127.15pt;z-index:251660288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6C84140">
                      <w:pPr>
                        <w:rPr>
                          <w:rFonts w:hint="default" w:ascii="Arial" w:hAnsi="Arial" w:eastAsia="宋体" w:cs="Arial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  <w:lang w:val="en-US" w:eastAsia="zh-CN"/>
                        </w:rPr>
                        <w:t>CSXW33TCVT01</w:t>
                      </w:r>
                    </w:p>
                  </w:txbxContent>
                </v:textbox>
              </v:shape>
            </w:pict>
          </mc:Fallback>
        </mc:AlternateContent>
      </w:r>
    </w:p>
    <w:p w14:paraId="4CB3ADBB">
      <w:pPr>
        <w:spacing w:line="200" w:lineRule="exact"/>
        <w:ind w:firstLine="210" w:firstLineChars="100"/>
        <w:jc w:val="left"/>
        <w:rPr>
          <w:rFonts w:hint="eastAsia" w:ascii="Arial" w:hAnsi="Arial" w:cs="Arial"/>
          <w:b/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3592830</wp:posOffset>
                </wp:positionH>
                <wp:positionV relativeFrom="paragraph">
                  <wp:posOffset>53340</wp:posOffset>
                </wp:positionV>
                <wp:extent cx="3556635" cy="685800"/>
                <wp:effectExtent l="0" t="0" r="5715" b="0"/>
                <wp:wrapNone/>
                <wp:docPr id="26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63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ACA988">
                            <w:r>
                              <w:drawing>
                                <wp:inline distT="0" distB="0" distL="114300" distR="114300">
                                  <wp:extent cx="3373120" cy="494665"/>
                                  <wp:effectExtent l="0" t="0" r="17780" b="635"/>
                                  <wp:docPr id="27" name="图片 1" descr="广州远海特种运输有限公司 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图片 1" descr="广州远海特种运输有限公司 LOGO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3120" cy="494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0" o:spid="_x0000_s1026" o:spt="202" type="#_x0000_t202" style="position:absolute;left:0pt;margin-left:282.9pt;margin-top:4.2pt;height:54pt;width:280.05pt;mso-wrap-style:none;z-index:251679744;mso-width-relative:page;mso-height-relative:page;" fillcolor="#FFFFFF" filled="t" stroked="f" coordsize="21600,21600" o:gfxdata="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7ACA988">
                      <w:r>
                        <w:drawing>
                          <wp:inline distT="0" distB="0" distL="114300" distR="114300">
                            <wp:extent cx="3373120" cy="494665"/>
                            <wp:effectExtent l="0" t="0" r="17780" b="635"/>
                            <wp:docPr id="27" name="图片 1" descr="广州远海特种运输有限公司 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图片 1" descr="广州远海特种运输有限公司 LOGO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3120" cy="494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ragraph">
                  <wp:posOffset>111125</wp:posOffset>
                </wp:positionV>
                <wp:extent cx="3998595" cy="621030"/>
                <wp:effectExtent l="0" t="0" r="0" b="0"/>
                <wp:wrapNone/>
                <wp:docPr id="8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8595" cy="621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676DE9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SANY SOUTH EAST ASIA PTE LTD</w:t>
                            </w:r>
                          </w:p>
                          <w:p w14:paraId="070E90A3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HUP HIN BUILDING 6 FLOOR ,5 TUAS AVE 5 SINGAPORE 639344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-8.45pt;margin-top:8.75pt;height:48.9pt;width:314.85pt;z-index:251661312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E676DE9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SANY SOUTH EAST ASIA PTE LTD</w:t>
                      </w:r>
                    </w:p>
                    <w:p w14:paraId="070E90A3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HUP HIN BUILDING 6 FLOOR ,5 TUAS AVE 5 SINGAPORE 639344</w:t>
                      </w:r>
                    </w:p>
                  </w:txbxContent>
                </v:textbox>
              </v:shape>
            </w:pict>
          </mc:Fallback>
        </mc:AlternateContent>
      </w:r>
    </w:p>
    <w:p w14:paraId="37472913">
      <w:pPr>
        <w:spacing w:line="200" w:lineRule="exact"/>
        <w:ind w:firstLine="181" w:firstLineChars="100"/>
        <w:jc w:val="left"/>
        <w:rPr>
          <w:rFonts w:hint="eastAsia" w:ascii="Arial" w:hAnsi="Arial" w:cs="Arial"/>
          <w:b/>
          <w:sz w:val="18"/>
          <w:szCs w:val="18"/>
        </w:rPr>
      </w:pPr>
    </w:p>
    <w:p w14:paraId="32306F15">
      <w:pPr>
        <w:spacing w:line="200" w:lineRule="exact"/>
        <w:ind w:firstLine="181" w:firstLineChars="100"/>
        <w:jc w:val="left"/>
        <w:rPr>
          <w:rFonts w:hint="eastAsia" w:ascii="Arial" w:hAnsi="Arial" w:cs="Arial"/>
          <w:b/>
          <w:sz w:val="18"/>
          <w:szCs w:val="18"/>
        </w:rPr>
      </w:pPr>
    </w:p>
    <w:p w14:paraId="186E7B29">
      <w:pPr>
        <w:spacing w:line="200" w:lineRule="exact"/>
        <w:ind w:firstLine="181" w:firstLineChars="100"/>
        <w:jc w:val="left"/>
        <w:rPr>
          <w:rFonts w:hint="eastAsia" w:ascii="Arial" w:hAnsi="Arial" w:cs="Arial"/>
          <w:b/>
          <w:sz w:val="18"/>
          <w:szCs w:val="18"/>
        </w:rPr>
      </w:pPr>
    </w:p>
    <w:p w14:paraId="10C5F1A0">
      <w:pPr>
        <w:spacing w:line="200" w:lineRule="exact"/>
        <w:ind w:firstLine="181" w:firstLineChars="100"/>
        <w:jc w:val="left"/>
        <w:rPr>
          <w:rFonts w:hint="eastAsia" w:ascii="Arial" w:hAnsi="Arial" w:cs="Arial"/>
          <w:b/>
          <w:sz w:val="18"/>
          <w:szCs w:val="18"/>
        </w:rPr>
      </w:pPr>
    </w:p>
    <w:p w14:paraId="55FDAC3A">
      <w:pPr>
        <w:spacing w:line="200" w:lineRule="exact"/>
        <w:ind w:firstLine="210" w:firstLineChars="100"/>
        <w:jc w:val="left"/>
        <w:rPr>
          <w:rFonts w:hint="eastAsia" w:ascii="Arial" w:hAnsi="Arial" w:cs="Arial"/>
          <w:b/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114935</wp:posOffset>
                </wp:positionV>
                <wp:extent cx="4556125" cy="803910"/>
                <wp:effectExtent l="0" t="0" r="0" b="0"/>
                <wp:wrapNone/>
                <wp:docPr id="9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125" cy="803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26DF3D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TIMBRO TRADING S.A - CNPJ: 12.116.971/0010-71</w:t>
                            </w:r>
                          </w:p>
                          <w:p w14:paraId="5D3E02E1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'RODOVIA GOVERNADOR MARIO COVAS, Nº1941 SALA 145 - PADRE MATHIAS, CARIACICA, ES/BRAZIL - ZIP CODE: 29.158-900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-11.25pt;margin-top:9.05pt;height:63.3pt;width:358.75pt;z-index:251662336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926DF3D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TIMBRO TRADING S.A - CNPJ: 12.116.971/0010-71</w:t>
                      </w:r>
                    </w:p>
                    <w:p w14:paraId="5D3E02E1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'RODOVIA GOVERNADOR MARIO COVAS, Nº1941 SALA 145 - PADRE MATHIAS, CARIACICA, ES/BRAZIL - ZIP CODE: 29.158-900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Arial" w:hAnsi="Arial" w:cs="Arial"/>
          <w:b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4469130</wp:posOffset>
                </wp:positionH>
                <wp:positionV relativeFrom="paragraph">
                  <wp:posOffset>18415</wp:posOffset>
                </wp:positionV>
                <wp:extent cx="2541270" cy="1047750"/>
                <wp:effectExtent l="0" t="0" r="11430" b="0"/>
                <wp:wrapNone/>
                <wp:docPr id="25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27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C7D092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19" o:spid="_x0000_s1026" o:spt="202" type="#_x0000_t202" style="position:absolute;left:0pt;margin-left:351.9pt;margin-top:1.45pt;height:82.5pt;width:200.1pt;z-index:251678720;mso-width-relative:page;mso-height-relative:page;" fillcolor="#FFFFFF" filled="t" stroked="f" coordsize="21600,21600" o:gfxdata="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0C7D092"/>
                  </w:txbxContent>
                </v:textbox>
              </v:shape>
            </w:pict>
          </mc:Fallback>
        </mc:AlternateContent>
      </w:r>
    </w:p>
    <w:p w14:paraId="69990AD3">
      <w:pPr>
        <w:widowControl/>
        <w:spacing w:line="240" w:lineRule="exact"/>
        <w:jc w:val="left"/>
        <w:rPr>
          <w:rFonts w:hint="eastAsia" w:ascii="Batang" w:hAnsi="Batang" w:cs="Arial"/>
          <w:b/>
          <w:color w:val="000000"/>
          <w:kern w:val="0"/>
          <w:sz w:val="18"/>
          <w:szCs w:val="18"/>
        </w:rPr>
      </w:pPr>
    </w:p>
    <w:p w14:paraId="3AAE22D1">
      <w:pPr>
        <w:widowControl/>
        <w:snapToGrid w:val="0"/>
        <w:spacing w:line="200" w:lineRule="exact"/>
        <w:jc w:val="left"/>
        <w:rPr>
          <w:rFonts w:hint="eastAsia" w:ascii="Batang" w:hAnsi="Batang"/>
          <w:b/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8105775</wp:posOffset>
                </wp:positionV>
                <wp:extent cx="2061845" cy="1298575"/>
                <wp:effectExtent l="0" t="0" r="0" b="0"/>
                <wp:wrapNone/>
                <wp:docPr id="21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845" cy="1298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0EC34E"/>
                          <w:p w14:paraId="1D9BF71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For Carrier</w:t>
                            </w:r>
                            <w:r>
                              <w:rPr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s use only</w:t>
                            </w:r>
                            <w:r>
                              <w:rPr>
                                <w:sz w:val="20"/>
                              </w:rPr>
                              <w:t>)</w:t>
                            </w:r>
                          </w:p>
                          <w:p w14:paraId="23BA4BC0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Serial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  <w:p w14:paraId="516E0C48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8" o:spid="_x0000_s1026" o:spt="202" type="#_x0000_t202" style="position:absolute;left:0pt;margin-left:156pt;margin-top:638.25pt;height:102.25pt;width:162.35pt;z-index:251674624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D0EC34E"/>
                    <w:p w14:paraId="1D9BF71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(</w:t>
                      </w:r>
                      <w:r>
                        <w:rPr>
                          <w:rFonts w:hint="eastAsia"/>
                          <w:sz w:val="20"/>
                        </w:rPr>
                        <w:t>For Carrier</w:t>
                      </w:r>
                      <w:r>
                        <w:rPr>
                          <w:sz w:val="20"/>
                        </w:rPr>
                        <w:t>’</w:t>
                      </w:r>
                      <w:r>
                        <w:rPr>
                          <w:rFonts w:hint="eastAsia"/>
                          <w:sz w:val="20"/>
                        </w:rPr>
                        <w:t>s use only</w:t>
                      </w:r>
                      <w:r>
                        <w:rPr>
                          <w:sz w:val="20"/>
                        </w:rPr>
                        <w:t>)</w:t>
                      </w:r>
                    </w:p>
                    <w:p w14:paraId="23BA4BC0">
                      <w:pPr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Serial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0"/>
                        </w:rPr>
                        <w:t>No</w:t>
                      </w:r>
                      <w:r>
                        <w:rPr>
                          <w:sz w:val="20"/>
                        </w:rPr>
                        <w:t>.</w:t>
                      </w:r>
                    </w:p>
                    <w:p w14:paraId="516E0C48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1895475</wp:posOffset>
                </wp:positionV>
                <wp:extent cx="6789420" cy="257810"/>
                <wp:effectExtent l="0" t="0" r="0" b="0"/>
                <wp:wrapNone/>
                <wp:docPr id="17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1E0DA7">
                            <w:pPr>
                              <w:ind w:firstLine="80" w:firstLineChars="50"/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eastAsia="新宋体" w:cs="Arial"/>
                                <w:sz w:val="16"/>
                                <w:szCs w:val="16"/>
                              </w:rPr>
                              <w:t>VITORIA,BR</w:t>
                            </w:r>
                            <w:r>
                              <w:rPr>
                                <w:rFonts w:hint="eastAsia" w:ascii="Arial" w:hAnsi="Arial" w:eastAsia="新宋体" w:cs="Arial"/>
                                <w:sz w:val="16"/>
                                <w:szCs w:val="16"/>
                                <w:lang w:val="en-US" w:eastAsia="zh-CN"/>
                              </w:rPr>
                              <w:t>AZIL</w:t>
                            </w:r>
                            <w:r>
                              <w:rPr>
                                <w:rFonts w:ascii="Arial" w:hAnsi="Arial" w:eastAsia="新宋体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 w:cs="新宋体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Arial" w:hAnsi="Arial" w:cs="Arial"/>
                                <w:sz w:val="16"/>
                                <w:szCs w:val="16"/>
                              </w:rPr>
                              <w:t>THREE</w:t>
                            </w:r>
                          </w:p>
                          <w:p w14:paraId="2BBC7135">
                            <w:pPr>
                              <w:ind w:firstLine="90" w:firstLineChars="5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48C7CD03">
                            <w:pPr>
                              <w:ind w:firstLine="210" w:firstLineChars="100"/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2.9pt;margin-top:149.25pt;height:20.3pt;width:534.6pt;z-index:251670528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C1E0DA7">
                      <w:pPr>
                        <w:ind w:firstLine="80" w:firstLineChars="50"/>
                        <w:rPr>
                          <w:rFonts w:hint="eastAsia"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Arial" w:hAnsi="Arial" w:eastAsia="新宋体" w:cs="Arial"/>
                          <w:sz w:val="16"/>
                          <w:szCs w:val="16"/>
                        </w:rPr>
                        <w:t>VITORIA,BR</w:t>
                      </w:r>
                      <w:r>
                        <w:rPr>
                          <w:rFonts w:hint="eastAsia" w:ascii="Arial" w:hAnsi="Arial" w:eastAsia="新宋体" w:cs="Arial"/>
                          <w:sz w:val="16"/>
                          <w:szCs w:val="16"/>
                          <w:lang w:val="en-US" w:eastAsia="zh-CN"/>
                        </w:rPr>
                        <w:t>AZIL</w:t>
                      </w:r>
                      <w:r>
                        <w:rPr>
                          <w:rFonts w:ascii="Arial" w:hAnsi="Arial" w:eastAsia="新宋体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 w:cs="新宋体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</w:rPr>
                        <w:t xml:space="preserve">            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</w:rPr>
                        <w:t xml:space="preserve">                   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 w:ascii="Arial" w:hAnsi="Arial" w:cs="Arial"/>
                          <w:sz w:val="16"/>
                          <w:szCs w:val="16"/>
                        </w:rPr>
                        <w:t>THREE</w:t>
                      </w:r>
                    </w:p>
                    <w:p w14:paraId="2BBC7135">
                      <w:pPr>
                        <w:ind w:firstLine="90" w:firstLineChars="5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48C7CD03">
                      <w:pPr>
                        <w:ind w:firstLine="210" w:firstLineChars="100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-635000</wp:posOffset>
                </wp:positionH>
                <wp:positionV relativeFrom="paragraph">
                  <wp:posOffset>678180</wp:posOffset>
                </wp:positionV>
                <wp:extent cx="6275070" cy="1046480"/>
                <wp:effectExtent l="0" t="0" r="0" b="0"/>
                <wp:wrapNone/>
                <wp:docPr id="10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070" cy="1046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C4ED97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7" w:line="200" w:lineRule="exact"/>
                              <w:ind w:left="770"/>
                              <w:textAlignment w:val="auto"/>
                              <w:rPr>
                                <w:sz w:val="15"/>
                                <w:szCs w:val="16"/>
                              </w:rPr>
                            </w:pP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SANY</w:t>
                            </w:r>
                            <w:r>
                              <w:rPr>
                                <w:spacing w:val="19"/>
                                <w:w w:val="101"/>
                                <w:position w:val="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IMPORTACAO</w:t>
                            </w:r>
                            <w:r>
                              <w:rPr>
                                <w:spacing w:val="9"/>
                                <w:w w:val="101"/>
                                <w:position w:val="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E</w:t>
                            </w:r>
                            <w:r>
                              <w:rPr>
                                <w:spacing w:val="9"/>
                                <w:w w:val="102"/>
                                <w:position w:val="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EXPORTACAO</w:t>
                            </w:r>
                            <w:r>
                              <w:rPr>
                                <w:spacing w:val="9"/>
                                <w:position w:val="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DA AMERICA</w:t>
                            </w:r>
                            <w:r>
                              <w:rPr>
                                <w:spacing w:val="9"/>
                                <w:w w:val="101"/>
                                <w:position w:val="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DO SUL</w:t>
                            </w:r>
                            <w:r>
                              <w:rPr>
                                <w:spacing w:val="8"/>
                                <w:w w:val="102"/>
                                <w:position w:val="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LTDA - CNPJ: 09.066.194/0002-83</w:t>
                            </w:r>
                          </w:p>
                          <w:p w14:paraId="1F7B95E4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" w:line="200" w:lineRule="exact"/>
                              <w:ind w:left="766" w:right="4020" w:firstLine="8"/>
                              <w:textAlignment w:val="auto"/>
                              <w:rPr>
                                <w:sz w:val="15"/>
                                <w:szCs w:val="16"/>
                              </w:rPr>
                            </w:pPr>
                            <w:r>
                              <w:rPr>
                                <w:sz w:val="15"/>
                                <w:szCs w:val="16"/>
                              </w:rPr>
                              <w:t>RODOVIA</w:t>
                            </w:r>
                            <w:r>
                              <w:rPr>
                                <w:spacing w:val="9"/>
                                <w:w w:val="102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t>DARLY SANTOS,</w:t>
                            </w:r>
                            <w:r>
                              <w:rPr>
                                <w:spacing w:val="9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t>Nº 2121, SALA A,</w:t>
                            </w:r>
                            <w:r>
                              <w:rPr>
                                <w:spacing w:val="9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t xml:space="preserve">BAIRRO </w:t>
                            </w:r>
                            <w:r>
                              <w:rPr>
                                <w:spacing w:val="-1"/>
                                <w:sz w:val="15"/>
                                <w:szCs w:val="16"/>
                              </w:rPr>
                              <w:t>JARDIM ASTECA,</w:t>
                            </w:r>
                            <w:r>
                              <w:rPr>
                                <w:spacing w:val="8"/>
                                <w:w w:val="102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5"/>
                                <w:szCs w:val="16"/>
                              </w:rPr>
                              <w:t>MUNICÍPIO VILA VELHA,</w:t>
                            </w:r>
                            <w:r>
                              <w:rPr>
                                <w:spacing w:val="9"/>
                                <w:w w:val="102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5"/>
                                <w:szCs w:val="16"/>
                              </w:rPr>
                              <w:t>ES/BRAZIL - CEP:</w:t>
                            </w:r>
                            <w:r>
                              <w:rPr>
                                <w:spacing w:val="3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5"/>
                                <w:szCs w:val="16"/>
                              </w:rPr>
                              <w:t>29104-491</w: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instrText xml:space="preserve"> HYPERLINK "WELLINGTONTAVARESE-mail:wellington.tavares@sanygroup.comTEL:" </w:instrTex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t>WELLINGTON TAVARES</w:t>
                            </w:r>
                            <w:r>
                              <w:rPr>
                                <w:spacing w:val="10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t>E-mail: wellington.tavares@</w:t>
                            </w:r>
                            <w:r>
                              <w:rPr>
                                <w:spacing w:val="-1"/>
                                <w:sz w:val="15"/>
                                <w:szCs w:val="16"/>
                              </w:rPr>
                              <w:t>sanygroup.com</w:t>
                            </w:r>
                            <w:r>
                              <w:rPr>
                                <w:spacing w:val="-1"/>
                                <w:sz w:val="15"/>
                                <w:szCs w:val="16"/>
                              </w:rPr>
                              <w:fldChar w:fldCharType="end"/>
                            </w:r>
                          </w:p>
                          <w:p w14:paraId="1D2FADAA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ind w:left="767"/>
                              <w:textAlignment w:val="auto"/>
                              <w:rPr>
                                <w:sz w:val="15"/>
                                <w:szCs w:val="16"/>
                              </w:rPr>
                            </w:pPr>
                            <w:r>
                              <w:rPr>
                                <w:sz w:val="15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instrText xml:space="preserve"> HYPERLINK "WELLINGTONTAVARESE-mail:wellington.tavares@sanygroup.comTEL:" </w:instrTex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spacing w:val="-1"/>
                                <w:position w:val="2"/>
                                <w:sz w:val="15"/>
                                <w:szCs w:val="16"/>
                              </w:rPr>
                              <w:t>TEL:</w:t>
                            </w:r>
                            <w:r>
                              <w:rPr>
                                <w:spacing w:val="-1"/>
                                <w:position w:val="2"/>
                                <w:sz w:val="15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spacing w:val="-1"/>
                                <w:position w:val="2"/>
                                <w:sz w:val="15"/>
                                <w:szCs w:val="16"/>
                              </w:rPr>
                              <w:t xml:space="preserve"> +55</w:t>
                            </w:r>
                            <w:r>
                              <w:rPr>
                                <w:spacing w:val="16"/>
                                <w:w w:val="102"/>
                                <w:position w:val="2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2"/>
                                <w:sz w:val="15"/>
                                <w:szCs w:val="16"/>
                              </w:rPr>
                              <w:t>(12)39086150</w:t>
                            </w:r>
                          </w:p>
                          <w:p w14:paraId="5D625DD3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" w:line="200" w:lineRule="exact"/>
                              <w:ind w:right="4020"/>
                              <w:textAlignment w:val="auto"/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-50pt;margin-top:53.4pt;height:82.4pt;width:494.1pt;z-index:251663360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7C4ED97"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7" w:line="200" w:lineRule="exact"/>
                        <w:ind w:left="770"/>
                        <w:textAlignment w:val="auto"/>
                        <w:rPr>
                          <w:sz w:val="15"/>
                          <w:szCs w:val="16"/>
                        </w:rPr>
                      </w:pP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SANY</w:t>
                      </w:r>
                      <w:r>
                        <w:rPr>
                          <w:spacing w:val="19"/>
                          <w:w w:val="101"/>
                          <w:position w:val="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IMPORTACAO</w:t>
                      </w:r>
                      <w:r>
                        <w:rPr>
                          <w:spacing w:val="9"/>
                          <w:w w:val="101"/>
                          <w:position w:val="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E</w:t>
                      </w:r>
                      <w:r>
                        <w:rPr>
                          <w:spacing w:val="9"/>
                          <w:w w:val="102"/>
                          <w:position w:val="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EXPORTACAO</w:t>
                      </w:r>
                      <w:r>
                        <w:rPr>
                          <w:spacing w:val="9"/>
                          <w:position w:val="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DA AMERICA</w:t>
                      </w:r>
                      <w:r>
                        <w:rPr>
                          <w:spacing w:val="9"/>
                          <w:w w:val="101"/>
                          <w:position w:val="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DO SUL</w:t>
                      </w:r>
                      <w:r>
                        <w:rPr>
                          <w:spacing w:val="8"/>
                          <w:w w:val="102"/>
                          <w:position w:val="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LTDA - CNPJ: 09.066.194/0002-83</w:t>
                      </w:r>
                    </w:p>
                    <w:p w14:paraId="1F7B95E4"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" w:line="200" w:lineRule="exact"/>
                        <w:ind w:left="766" w:right="4020" w:firstLine="8"/>
                        <w:textAlignment w:val="auto"/>
                        <w:rPr>
                          <w:sz w:val="15"/>
                          <w:szCs w:val="16"/>
                        </w:rPr>
                      </w:pPr>
                      <w:r>
                        <w:rPr>
                          <w:sz w:val="15"/>
                          <w:szCs w:val="16"/>
                        </w:rPr>
                        <w:t>RODOVIA</w:t>
                      </w:r>
                      <w:r>
                        <w:rPr>
                          <w:spacing w:val="9"/>
                          <w:w w:val="102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z w:val="15"/>
                          <w:szCs w:val="16"/>
                        </w:rPr>
                        <w:t>DARLY SANTOS,</w:t>
                      </w:r>
                      <w:r>
                        <w:rPr>
                          <w:spacing w:val="9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z w:val="15"/>
                          <w:szCs w:val="16"/>
                        </w:rPr>
                        <w:t>Nº 2121, SALA A,</w:t>
                      </w:r>
                      <w:r>
                        <w:rPr>
                          <w:spacing w:val="9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z w:val="15"/>
                          <w:szCs w:val="16"/>
                        </w:rPr>
                        <w:t xml:space="preserve">BAIRRO </w:t>
                      </w:r>
                      <w:r>
                        <w:rPr>
                          <w:spacing w:val="-1"/>
                          <w:sz w:val="15"/>
                          <w:szCs w:val="16"/>
                        </w:rPr>
                        <w:t>JARDIM ASTECA,</w:t>
                      </w:r>
                      <w:r>
                        <w:rPr>
                          <w:spacing w:val="8"/>
                          <w:w w:val="102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sz w:val="15"/>
                          <w:szCs w:val="16"/>
                        </w:rPr>
                        <w:t>MUNICÍPIO VILA VELHA,</w:t>
                      </w:r>
                      <w:r>
                        <w:rPr>
                          <w:spacing w:val="9"/>
                          <w:w w:val="102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sz w:val="15"/>
                          <w:szCs w:val="16"/>
                        </w:rPr>
                        <w:t>ES/BRAZIL - CEP:</w:t>
                      </w:r>
                      <w:r>
                        <w:rPr>
                          <w:spacing w:val="3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sz w:val="15"/>
                          <w:szCs w:val="16"/>
                        </w:rPr>
                        <w:t>29104-491</w:t>
                      </w:r>
                      <w:r>
                        <w:rPr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z w:val="15"/>
                          <w:szCs w:val="16"/>
                        </w:rPr>
                        <w:fldChar w:fldCharType="begin"/>
                      </w:r>
                      <w:r>
                        <w:rPr>
                          <w:sz w:val="15"/>
                          <w:szCs w:val="16"/>
                        </w:rPr>
                        <w:instrText xml:space="preserve"> HYPERLINK "WELLINGTONTAVARESE-mail:wellington.tavares@sanygroup.comTEL:" </w:instrText>
                      </w:r>
                      <w:r>
                        <w:rPr>
                          <w:sz w:val="15"/>
                          <w:szCs w:val="16"/>
                        </w:rPr>
                        <w:fldChar w:fldCharType="separate"/>
                      </w:r>
                      <w:r>
                        <w:rPr>
                          <w:sz w:val="15"/>
                          <w:szCs w:val="16"/>
                        </w:rPr>
                        <w:t>WELLINGTON TAVARES</w:t>
                      </w:r>
                      <w:r>
                        <w:rPr>
                          <w:spacing w:val="10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z w:val="15"/>
                          <w:szCs w:val="16"/>
                        </w:rPr>
                        <w:t>E-mail: wellington.tavares@</w:t>
                      </w:r>
                      <w:r>
                        <w:rPr>
                          <w:spacing w:val="-1"/>
                          <w:sz w:val="15"/>
                          <w:szCs w:val="16"/>
                        </w:rPr>
                        <w:t>sanygroup.com</w:t>
                      </w:r>
                      <w:r>
                        <w:rPr>
                          <w:spacing w:val="-1"/>
                          <w:sz w:val="15"/>
                          <w:szCs w:val="16"/>
                        </w:rPr>
                        <w:fldChar w:fldCharType="end"/>
                      </w:r>
                    </w:p>
                    <w:p w14:paraId="1D2FADAA"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ind w:left="767"/>
                        <w:textAlignment w:val="auto"/>
                        <w:rPr>
                          <w:sz w:val="15"/>
                          <w:szCs w:val="16"/>
                        </w:rPr>
                      </w:pPr>
                      <w:r>
                        <w:rPr>
                          <w:sz w:val="15"/>
                          <w:szCs w:val="16"/>
                        </w:rPr>
                        <w:fldChar w:fldCharType="begin"/>
                      </w:r>
                      <w:r>
                        <w:rPr>
                          <w:sz w:val="15"/>
                          <w:szCs w:val="16"/>
                        </w:rPr>
                        <w:instrText xml:space="preserve"> HYPERLINK "WELLINGTONTAVARESE-mail:wellington.tavares@sanygroup.comTEL:" </w:instrText>
                      </w:r>
                      <w:r>
                        <w:rPr>
                          <w:sz w:val="15"/>
                          <w:szCs w:val="16"/>
                        </w:rPr>
                        <w:fldChar w:fldCharType="separate"/>
                      </w:r>
                      <w:r>
                        <w:rPr>
                          <w:spacing w:val="-1"/>
                          <w:position w:val="2"/>
                          <w:sz w:val="15"/>
                          <w:szCs w:val="16"/>
                        </w:rPr>
                        <w:t>TEL:</w:t>
                      </w:r>
                      <w:r>
                        <w:rPr>
                          <w:spacing w:val="-1"/>
                          <w:position w:val="2"/>
                          <w:sz w:val="15"/>
                          <w:szCs w:val="16"/>
                        </w:rPr>
                        <w:fldChar w:fldCharType="end"/>
                      </w:r>
                      <w:r>
                        <w:rPr>
                          <w:spacing w:val="-1"/>
                          <w:position w:val="2"/>
                          <w:sz w:val="15"/>
                          <w:szCs w:val="16"/>
                        </w:rPr>
                        <w:t xml:space="preserve"> +55</w:t>
                      </w:r>
                      <w:r>
                        <w:rPr>
                          <w:spacing w:val="16"/>
                          <w:w w:val="102"/>
                          <w:position w:val="2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2"/>
                          <w:sz w:val="15"/>
                          <w:szCs w:val="16"/>
                        </w:rPr>
                        <w:t>(12)39086150</w:t>
                      </w:r>
                    </w:p>
                    <w:p w14:paraId="5D625DD3"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" w:line="200" w:lineRule="exact"/>
                        <w:ind w:right="402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3310890</wp:posOffset>
                </wp:positionH>
                <wp:positionV relativeFrom="paragraph">
                  <wp:posOffset>8023225</wp:posOffset>
                </wp:positionV>
                <wp:extent cx="3710940" cy="500380"/>
                <wp:effectExtent l="0" t="0" r="3810" b="13970"/>
                <wp:wrapNone/>
                <wp:docPr id="19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0940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AC6CCD">
                            <w:pPr>
                              <w:spacing w:line="200" w:lineRule="exact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AS AGENT FOR AND ON BEHALF OF</w:t>
                            </w:r>
                          </w:p>
                          <w:p w14:paraId="3EB33DCC">
                            <w:pPr>
                              <w:spacing w:line="200" w:lineRule="exact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CARRIER:</w:t>
                            </w:r>
                            <w:r>
                              <w:rPr>
                                <w:rFonts w:eastAsia="楷体_GB2312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楷体_GB2312"/>
                                <w:color w:val="000000"/>
                                <w:sz w:val="18"/>
                                <w:szCs w:val="18"/>
                              </w:rPr>
                              <w:t>Guangzhou</w:t>
                            </w:r>
                            <w:r>
                              <w:rPr>
                                <w:rFonts w:eastAsia="楷体_GB2312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aps/>
                                <w:kern w:val="0"/>
                                <w:sz w:val="18"/>
                                <w:szCs w:val="18"/>
                              </w:rPr>
                              <w:t>COSCO Shipping Specialized Carriers Co., Ltd.</w:t>
                            </w:r>
                          </w:p>
                          <w:p w14:paraId="78740B8D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6" o:spid="_x0000_s1026" o:spt="202" type="#_x0000_t202" style="position:absolute;left:0pt;margin-left:260.7pt;margin-top:631.75pt;height:39.4pt;width:292.2pt;z-index:251672576;mso-width-relative:page;mso-height-relative:page;" fillcolor="#FFFFFF" filled="t" stroked="f" coordsize="21600,21600" o:gfxdata="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7AC6CCD">
                      <w:pPr>
                        <w:spacing w:line="200" w:lineRule="exact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AS AGENT FOR AND ON BEHALF OF</w:t>
                      </w:r>
                    </w:p>
                    <w:p w14:paraId="3EB33DCC">
                      <w:pPr>
                        <w:spacing w:line="200" w:lineRule="exact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CARRIER:</w:t>
                      </w:r>
                      <w:r>
                        <w:rPr>
                          <w:rFonts w:eastAsia="楷体_GB2312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eastAsia="楷体_GB2312"/>
                          <w:color w:val="000000"/>
                          <w:sz w:val="18"/>
                          <w:szCs w:val="18"/>
                        </w:rPr>
                        <w:t>Guangzhou</w:t>
                      </w:r>
                      <w:r>
                        <w:rPr>
                          <w:rFonts w:eastAsia="楷体_GB2312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aps/>
                          <w:kern w:val="0"/>
                          <w:sz w:val="18"/>
                          <w:szCs w:val="18"/>
                        </w:rPr>
                        <w:t>COSCO Shipping Specialized Carriers Co., Ltd.</w:t>
                      </w:r>
                    </w:p>
                    <w:p w14:paraId="78740B8D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200660</wp:posOffset>
                </wp:positionH>
                <wp:positionV relativeFrom="paragraph">
                  <wp:posOffset>6146165</wp:posOffset>
                </wp:positionV>
                <wp:extent cx="1511300" cy="241300"/>
                <wp:effectExtent l="0" t="0" r="0" b="0"/>
                <wp:wrapNone/>
                <wp:docPr id="24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108DCC">
                            <w:pPr>
                              <w:spacing w:line="200" w:lineRule="exact"/>
                              <w:jc w:val="left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9.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15.8pt;margin-top:483.95pt;height:19pt;width:119pt;z-index:251677696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6108DCC">
                      <w:pPr>
                        <w:spacing w:line="200" w:lineRule="exact"/>
                        <w:jc w:val="left"/>
                        <w:rPr>
                          <w:color w:val="auto"/>
                        </w:rPr>
                      </w:pPr>
                      <w:r>
                        <w:rPr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9.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6365240</wp:posOffset>
                </wp:positionV>
                <wp:extent cx="1511300" cy="241300"/>
                <wp:effectExtent l="0" t="0" r="0" b="0"/>
                <wp:wrapNone/>
                <wp:docPr id="18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E2F5F4">
                            <w:pPr>
                              <w:spacing w:line="200" w:lineRule="exact"/>
                              <w:jc w:val="left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FREIGHT PREPAID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19.55pt;margin-top:501.2pt;height:19pt;width:119pt;z-index:251671552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E2F5F4">
                      <w:pPr>
                        <w:spacing w:line="200" w:lineRule="exact"/>
                        <w:jc w:val="left"/>
                        <w:rPr>
                          <w:color w:val="auto"/>
                        </w:rPr>
                      </w:pPr>
                      <w:r>
                        <w:rPr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FREIGHT PREPAID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6934835</wp:posOffset>
                </wp:positionV>
                <wp:extent cx="2322830" cy="774065"/>
                <wp:effectExtent l="0" t="0" r="0" b="0"/>
                <wp:wrapNone/>
                <wp:docPr id="23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830" cy="774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D8232A">
                            <w:pPr>
                              <w:spacing w:line="200" w:lineRule="exact"/>
                              <w:jc w:val="left"/>
                              <w:rPr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10.</w:t>
                            </w:r>
                            <w:r>
                              <w:rPr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Applicable Law and Jurisdiction</w:t>
                            </w:r>
                          </w:p>
                          <w:p w14:paraId="41FA63DA">
                            <w:pPr>
                              <w:spacing w:line="200" w:lineRule="exact"/>
                              <w:jc w:val="left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This bill of lading is subject to the laws of the People’s Republic of China and the exclusive jurisdiction of the Guangzhou Maritime Court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23.4pt;margin-top:546.05pt;height:60.95pt;width:182.9pt;z-index:251676672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ED8232A">
                      <w:pPr>
                        <w:spacing w:line="200" w:lineRule="exact"/>
                        <w:jc w:val="left"/>
                        <w:rPr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10.</w:t>
                      </w:r>
                      <w:r>
                        <w:rPr>
                          <w:color w:val="auto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Applicable Law and Jurisdiction</w:t>
                      </w:r>
                    </w:p>
                    <w:p w14:paraId="41FA63DA">
                      <w:pPr>
                        <w:spacing w:line="200" w:lineRule="exact"/>
                        <w:jc w:val="left"/>
                        <w:rPr>
                          <w:color w:val="auto"/>
                        </w:rPr>
                      </w:pPr>
                      <w:r>
                        <w:rPr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This bill of lading is subject to the laws of the People’s Republic of China and the exclusive jurisdiction of the Guangzhou Maritime Court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4997450</wp:posOffset>
                </wp:positionH>
                <wp:positionV relativeFrom="paragraph">
                  <wp:posOffset>1217295</wp:posOffset>
                </wp:positionV>
                <wp:extent cx="1845945" cy="410210"/>
                <wp:effectExtent l="0" t="0" r="1905" b="8890"/>
                <wp:wrapNone/>
                <wp:docPr id="22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945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10" o:spid="_x0000_s1026" o:spt="1" style="position:absolute;left:0pt;margin-left:393.5pt;margin-top:95.85pt;height:32.3pt;width:145.35pt;z-index:251675648;mso-width-relative:page;mso-height-relative:page;" fillcolor="#FFFFFF" filled="t" stroked="f" coordsize="21600,21600" o:gfxdata="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968375</wp:posOffset>
                </wp:positionH>
                <wp:positionV relativeFrom="paragraph">
                  <wp:posOffset>5491480</wp:posOffset>
                </wp:positionV>
                <wp:extent cx="912495" cy="737870"/>
                <wp:effectExtent l="0" t="0" r="0" b="0"/>
                <wp:wrapNone/>
                <wp:docPr id="20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495" cy="73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880B9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NIL</w:t>
                            </w:r>
                          </w:p>
                          <w:p w14:paraId="1DB94CEC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6231730">
                            <w:r>
                              <w:rPr>
                                <w:rFonts w:hint="eastAsia"/>
                              </w:rPr>
                              <w:t xml:space="preserve">      N/A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7" o:spid="_x0000_s1026" o:spt="202" type="#_x0000_t202" style="position:absolute;left:0pt;margin-left:76.25pt;margin-top:432.4pt;height:58.1pt;width:71.85pt;z-index:251673600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3880B9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NIL</w:t>
                      </w:r>
                    </w:p>
                    <w:p w14:paraId="1DB94CEC">
                      <w:pPr>
                        <w:rPr>
                          <w:rFonts w:hint="eastAsia"/>
                        </w:rPr>
                      </w:pPr>
                    </w:p>
                    <w:p w14:paraId="66231730">
                      <w:r>
                        <w:rPr>
                          <w:rFonts w:hint="eastAsia"/>
                        </w:rPr>
                        <w:t xml:space="preserve">      N/A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1592580</wp:posOffset>
                </wp:positionV>
                <wp:extent cx="6530340" cy="265430"/>
                <wp:effectExtent l="0" t="0" r="0" b="0"/>
                <wp:wrapNone/>
                <wp:docPr id="11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340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BEA14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  <w:tab w:val="left" w:pos="1440"/>
                                <w:tab w:val="left" w:pos="1800"/>
                                <w:tab w:val="left" w:pos="2160"/>
                                <w:tab w:val="left" w:pos="2520"/>
                                <w:tab w:val="left" w:pos="2880"/>
                                <w:tab w:val="left" w:pos="3240"/>
                                <w:tab w:val="left" w:pos="3600"/>
                                <w:tab w:val="left" w:pos="3960"/>
                                <w:tab w:val="left" w:pos="4320"/>
                                <w:tab w:val="left" w:pos="4680"/>
                                <w:tab w:val="left" w:pos="5040"/>
                              </w:tabs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jc w:val="left"/>
                              <w:rPr>
                                <w:rFonts w:ascii="Arial" w:hAnsi="Arial" w:cs="Arial"/>
                                <w:kern w:val="0"/>
                                <w:sz w:val="16"/>
                                <w:szCs w:val="16"/>
                                <w:lang w:val="it-IT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kern w:val="0"/>
                                <w:sz w:val="16"/>
                                <w:szCs w:val="16"/>
                              </w:rPr>
                              <w:t xml:space="preserve"> COSCO SHIPPING XING WANG V</w:t>
                            </w:r>
                            <w:r>
                              <w:rPr>
                                <w:rFonts w:hint="eastAsia" w:ascii="Arial" w:hAnsi="Arial" w:cs="Arial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Arial" w:hAnsi="Arial" w:cs="Arial"/>
                                <w:kern w:val="0"/>
                                <w:sz w:val="16"/>
                                <w:szCs w:val="16"/>
                              </w:rPr>
                              <w:t xml:space="preserve">33 </w:t>
                            </w:r>
                            <w:r>
                              <w:rPr>
                                <w:rFonts w:ascii="Arial" w:hAnsi="Arial" w:cs="Arial"/>
                                <w:kern w:val="0"/>
                                <w:sz w:val="16"/>
                                <w:szCs w:val="16"/>
                                <w:lang w:val="it-IT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Arial" w:hAnsi="Arial" w:cs="Arial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  TAICANG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FFFFF"/>
                              </w:rPr>
                              <w:t>,CHINA</w:t>
                            </w:r>
                          </w:p>
                          <w:p w14:paraId="4447B482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  <w:tab w:val="left" w:pos="1440"/>
                                <w:tab w:val="left" w:pos="1800"/>
                                <w:tab w:val="left" w:pos="2160"/>
                                <w:tab w:val="left" w:pos="2520"/>
                                <w:tab w:val="left" w:pos="2880"/>
                                <w:tab w:val="left" w:pos="3240"/>
                                <w:tab w:val="left" w:pos="3600"/>
                                <w:tab w:val="left" w:pos="3960"/>
                                <w:tab w:val="left" w:pos="4320"/>
                                <w:tab w:val="left" w:pos="4680"/>
                                <w:tab w:val="left" w:pos="5040"/>
                              </w:tabs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jc w:val="left"/>
                              <w:rPr>
                                <w:rFonts w:ascii="Arial" w:hAnsi="Arial" w:cs="Arial"/>
                                <w:kern w:val="0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F3136E4">
                            <w:pPr>
                              <w:rPr>
                                <w:rFonts w:ascii="Arial" w:hAnsi="Arial" w:cs="Arial"/>
                                <w:kern w:val="0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FFDB757">
                            <w:pPr>
                              <w:shd w:val="solid" w:color="FFFFFF" w:fill="auto"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jc w:val="left"/>
                              <w:rPr>
                                <w:rFonts w:ascii="Arial" w:hAnsi="Arial" w:cs="Arial"/>
                                <w:b/>
                                <w:kern w:val="0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85AA298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-0.05pt;margin-top:125.4pt;height:20.9pt;width:514.2pt;z-index:251664384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85BEA14">
                      <w:pPr>
                        <w:tabs>
                          <w:tab w:val="left" w:pos="360"/>
                          <w:tab w:val="left" w:pos="720"/>
                          <w:tab w:val="left" w:pos="1080"/>
                          <w:tab w:val="left" w:pos="1440"/>
                          <w:tab w:val="left" w:pos="1800"/>
                          <w:tab w:val="left" w:pos="2160"/>
                          <w:tab w:val="left" w:pos="2520"/>
                          <w:tab w:val="left" w:pos="2880"/>
                          <w:tab w:val="left" w:pos="3240"/>
                          <w:tab w:val="left" w:pos="3600"/>
                          <w:tab w:val="left" w:pos="3960"/>
                          <w:tab w:val="left" w:pos="4320"/>
                          <w:tab w:val="left" w:pos="4680"/>
                          <w:tab w:val="left" w:pos="5040"/>
                        </w:tabs>
                        <w:autoSpaceDE w:val="0"/>
                        <w:autoSpaceDN w:val="0"/>
                        <w:adjustRightInd w:val="0"/>
                        <w:spacing w:line="200" w:lineRule="exact"/>
                        <w:jc w:val="left"/>
                        <w:rPr>
                          <w:rFonts w:ascii="Arial" w:hAnsi="Arial" w:cs="Arial"/>
                          <w:kern w:val="0"/>
                          <w:sz w:val="16"/>
                          <w:szCs w:val="16"/>
                          <w:lang w:val="it-IT"/>
                        </w:rPr>
                      </w:pPr>
                      <w:r>
                        <w:rPr>
                          <w:rFonts w:hint="eastAsia" w:ascii="Arial" w:hAnsi="Arial" w:cs="Arial"/>
                          <w:kern w:val="0"/>
                          <w:sz w:val="16"/>
                          <w:szCs w:val="16"/>
                        </w:rPr>
                        <w:t xml:space="preserve"> COSCO SHIPPING XING WANG V</w:t>
                      </w:r>
                      <w:r>
                        <w:rPr>
                          <w:rFonts w:hint="eastAsia" w:ascii="Arial" w:hAnsi="Arial" w:cs="Arial"/>
                          <w:kern w:val="0"/>
                          <w:sz w:val="16"/>
                          <w:szCs w:val="16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Arial" w:hAnsi="Arial" w:cs="Arial"/>
                          <w:kern w:val="0"/>
                          <w:sz w:val="16"/>
                          <w:szCs w:val="16"/>
                        </w:rPr>
                        <w:t xml:space="preserve">33 </w:t>
                      </w:r>
                      <w:r>
                        <w:rPr>
                          <w:rFonts w:ascii="Arial" w:hAnsi="Arial" w:cs="Arial"/>
                          <w:kern w:val="0"/>
                          <w:sz w:val="16"/>
                          <w:szCs w:val="16"/>
                          <w:lang w:val="it-IT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FFFFF"/>
                        </w:rPr>
                        <w:t xml:space="preserve">    </w:t>
                      </w:r>
                      <w:r>
                        <w:rPr>
                          <w:rFonts w:hint="eastAsia" w:ascii="Arial" w:hAnsi="Arial" w:cs="Arial"/>
                          <w:sz w:val="16"/>
                          <w:szCs w:val="16"/>
                          <w:shd w:val="clear" w:color="auto" w:fill="FFFFFF"/>
                        </w:rPr>
                        <w:t xml:space="preserve">   TAICANG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FFFFF"/>
                        </w:rPr>
                        <w:t>,CHINA</w:t>
                      </w:r>
                    </w:p>
                    <w:p w14:paraId="4447B482">
                      <w:pPr>
                        <w:tabs>
                          <w:tab w:val="left" w:pos="360"/>
                          <w:tab w:val="left" w:pos="720"/>
                          <w:tab w:val="left" w:pos="1080"/>
                          <w:tab w:val="left" w:pos="1440"/>
                          <w:tab w:val="left" w:pos="1800"/>
                          <w:tab w:val="left" w:pos="2160"/>
                          <w:tab w:val="left" w:pos="2520"/>
                          <w:tab w:val="left" w:pos="2880"/>
                          <w:tab w:val="left" w:pos="3240"/>
                          <w:tab w:val="left" w:pos="3600"/>
                          <w:tab w:val="left" w:pos="3960"/>
                          <w:tab w:val="left" w:pos="4320"/>
                          <w:tab w:val="left" w:pos="4680"/>
                          <w:tab w:val="left" w:pos="5040"/>
                        </w:tabs>
                        <w:autoSpaceDE w:val="0"/>
                        <w:autoSpaceDN w:val="0"/>
                        <w:adjustRightInd w:val="0"/>
                        <w:spacing w:line="200" w:lineRule="exact"/>
                        <w:jc w:val="left"/>
                        <w:rPr>
                          <w:rFonts w:ascii="Arial" w:hAnsi="Arial" w:cs="Arial"/>
                          <w:kern w:val="0"/>
                          <w:sz w:val="16"/>
                          <w:szCs w:val="16"/>
                          <w:lang w:val="it-IT"/>
                        </w:rPr>
                      </w:pPr>
                    </w:p>
                    <w:p w14:paraId="7F3136E4">
                      <w:pPr>
                        <w:rPr>
                          <w:rFonts w:ascii="Arial" w:hAnsi="Arial" w:cs="Arial"/>
                          <w:kern w:val="0"/>
                          <w:sz w:val="16"/>
                          <w:szCs w:val="16"/>
                          <w:lang w:val="it-IT"/>
                        </w:rPr>
                      </w:pPr>
                    </w:p>
                    <w:p w14:paraId="0FFDB757">
                      <w:pPr>
                        <w:shd w:val="solid" w:color="FFFFFF" w:fill="auto"/>
                        <w:autoSpaceDE w:val="0"/>
                        <w:autoSpaceDN w:val="0"/>
                        <w:adjustRightInd w:val="0"/>
                        <w:spacing w:line="200" w:lineRule="exact"/>
                        <w:jc w:val="left"/>
                        <w:rPr>
                          <w:rFonts w:ascii="Arial" w:hAnsi="Arial" w:cs="Arial"/>
                          <w:b/>
                          <w:kern w:val="0"/>
                          <w:sz w:val="16"/>
                          <w:szCs w:val="16"/>
                          <w:lang w:val="it-IT"/>
                        </w:rPr>
                      </w:pPr>
                    </w:p>
                    <w:p w14:paraId="085AA298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it-I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2061845</wp:posOffset>
                </wp:positionH>
                <wp:positionV relativeFrom="paragraph">
                  <wp:posOffset>5076825</wp:posOffset>
                </wp:positionV>
                <wp:extent cx="4335780" cy="297180"/>
                <wp:effectExtent l="0" t="0" r="0" b="0"/>
                <wp:wrapNone/>
                <wp:docPr id="15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6EBF02">
                            <w:pPr>
                              <w:rPr>
                                <w:rFonts w:hint="eastAsia"/>
                                <w:b/>
                                <w:color w:val="000000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SAY</w:t>
                            </w:r>
                            <w:r>
                              <w:rPr>
                                <w:rFonts w:hint="eastAsia" w:ascii="Times New Roman" w:hAns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rFonts w:hint="eastAsia" w:ascii="Times New Roman" w:hAns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/>
                                <w:sz w:val="20"/>
                                <w:lang w:val="en-US" w:eastAsia="zh-CN"/>
                              </w:rPr>
                              <w:t>SIX</w:t>
                            </w:r>
                            <w:r>
                              <w:rPr>
                                <w:rFonts w:hint="eastAsia" w:ascii="Times New Roman" w:hAns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PA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CKAGE</w:t>
                            </w:r>
                            <w:r>
                              <w:rPr>
                                <w:rFonts w:hint="eastAsia" w:ascii="Times New Roman" w:hAnsi="Times New Roman"/>
                                <w:sz w:val="20"/>
                                <w:lang w:val="en-US" w:eastAsia="zh-CN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ONLY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kern w:val="0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8" o:spid="_x0000_s1026" o:spt="202" type="#_x0000_t202" style="position:absolute;left:0pt;margin-left:162.35pt;margin-top:399.75pt;height:23.4pt;width:341.4pt;z-index:251668480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A6EBF02">
                      <w:pPr>
                        <w:rPr>
                          <w:rFonts w:hint="eastAsia"/>
                          <w:b/>
                          <w:color w:val="000000"/>
                          <w:kern w:val="0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SAY</w:t>
                      </w:r>
                      <w:r>
                        <w:rPr>
                          <w:rFonts w:hint="eastAsia" w:ascii="Times New Roman" w:hAnsi="Times New Roman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TOTAL</w:t>
                      </w:r>
                      <w:r>
                        <w:rPr>
                          <w:rFonts w:hint="eastAsia" w:ascii="Times New Roman" w:hAnsi="Times New Roman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/>
                          <w:sz w:val="20"/>
                          <w:lang w:val="en-US" w:eastAsia="zh-CN"/>
                        </w:rPr>
                        <w:t>SIX</w:t>
                      </w:r>
                      <w:r>
                        <w:rPr>
                          <w:rFonts w:hint="eastAsia" w:ascii="Times New Roman" w:hAnsi="Times New Roman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PA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CKAGE</w:t>
                      </w:r>
                      <w:r>
                        <w:rPr>
                          <w:rFonts w:hint="eastAsia" w:ascii="Times New Roman" w:hAnsi="Times New Roman"/>
                          <w:sz w:val="20"/>
                          <w:lang w:val="en-US" w:eastAsia="zh-CN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 xml:space="preserve"> ONLY</w:t>
                      </w:r>
                      <w:r>
                        <w:rPr>
                          <w:rFonts w:hint="eastAsia"/>
                          <w:b/>
                          <w:color w:val="000000"/>
                          <w:kern w:val="0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1960880</wp:posOffset>
                </wp:positionH>
                <wp:positionV relativeFrom="paragraph">
                  <wp:posOffset>2364740</wp:posOffset>
                </wp:positionV>
                <wp:extent cx="2804160" cy="3298825"/>
                <wp:effectExtent l="0" t="0" r="0" b="0"/>
                <wp:wrapNone/>
                <wp:docPr id="13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329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A56A07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6 PACKAGES</w:t>
                            </w:r>
                          </w:p>
                          <w:p w14:paraId="4D60ECEC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6 PACKAGES (1 DOCUMENT BAG AND 4 WOODEN BOX AND 1 IN NUDE PACKING)</w:t>
                            </w:r>
                          </w:p>
                          <w:p w14:paraId="2190972C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1 UNIT SANY PAVER SAP60C-10: SERIAL NO./ENGINE NO.:</w:t>
                            </w:r>
                          </w:p>
                          <w:p w14:paraId="2A6A2FA7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LT2160CG0385/93674166</w:t>
                            </w:r>
                          </w:p>
                          <w:p w14:paraId="1816C6E0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YEAR OF MANUFACTURE:2026</w:t>
                            </w:r>
                          </w:p>
                          <w:p w14:paraId="69865988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NCM NO.: 8479</w:t>
                            </w:r>
                          </w:p>
                          <w:p w14:paraId="3CD391AD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FREIGHT PREPAID</w:t>
                            </w:r>
                          </w:p>
                          <w:p w14:paraId="2B3DC507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FREIGHT: USD 6463.548</w:t>
                            </w:r>
                          </w:p>
                          <w:p w14:paraId="43DAD4BD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WOODEN PACKAGE USED:PROCESSED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2" o:spid="_x0000_s1026" o:spt="202" type="#_x0000_t202" style="position:absolute;left:0pt;margin-left:154.4pt;margin-top:186.2pt;height:259.75pt;width:220.8pt;z-index:251666432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0A56A07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6 PACKAGES</w:t>
                      </w:r>
                    </w:p>
                    <w:p w14:paraId="4D60ECEC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6 PACKAGES (1 DOCUMENT BAG AND 4 WOODEN BOX AND 1 IN NUDE PACKING)</w:t>
                      </w:r>
                    </w:p>
                    <w:p w14:paraId="2190972C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1 UNIT SANY PAVER SAP60C-10: SERIAL NO./ENGINE NO.:</w:t>
                      </w:r>
                    </w:p>
                    <w:p w14:paraId="2A6A2FA7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LT2160CG0385/93674166</w:t>
                      </w:r>
                    </w:p>
                    <w:p w14:paraId="1816C6E0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YEAR OF MANUFACTURE:2026</w:t>
                      </w:r>
                    </w:p>
                    <w:p w14:paraId="69865988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NCM NO.: 8479</w:t>
                      </w:r>
                    </w:p>
                    <w:p w14:paraId="3CD391AD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FREIGHT PREPAID</w:t>
                      </w:r>
                    </w:p>
                    <w:p w14:paraId="2B3DC507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FREIGHT: USD 6463.548</w:t>
                      </w:r>
                    </w:p>
                    <w:p w14:paraId="43DAD4BD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WOODEN PACKAGE USED:PROCESSED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2445385</wp:posOffset>
                </wp:positionV>
                <wp:extent cx="1751965" cy="3429635"/>
                <wp:effectExtent l="0" t="0" r="0" b="0"/>
                <wp:wrapNone/>
                <wp:docPr id="12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342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CD37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59C9B9F8">
                            <w:pPr>
                              <w:pStyle w:val="2"/>
                              <w:spacing w:before="20" w:line="196" w:lineRule="auto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SANY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spacing w:val="8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BRASIL</w:t>
                            </w:r>
                          </w:p>
                          <w:p w14:paraId="6D4E01A6">
                            <w:pPr>
                              <w:spacing w:line="0" w:lineRule="atLeast"/>
                              <w:ind w:left="105" w:leftChars="50"/>
                              <w:jc w:val="lef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        </w:t>
                            </w:r>
                          </w:p>
                          <w:p w14:paraId="0E8A65A3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5.45pt;margin-top:192.55pt;height:270.05pt;width:137.95pt;z-index:251665408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A8CD37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9C9B9F8">
                      <w:pPr>
                        <w:pStyle w:val="2"/>
                        <w:spacing w:before="20" w:line="196" w:lineRule="auto"/>
                        <w:ind w:left="20"/>
                      </w:pPr>
                      <w:r>
                        <w:rPr>
                          <w:spacing w:val="-2"/>
                        </w:rPr>
                        <w:t>SANY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DO</w:t>
                      </w:r>
                      <w:r>
                        <w:rPr>
                          <w:spacing w:val="8"/>
                          <w:w w:val="10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BRASIL</w:t>
                      </w:r>
                    </w:p>
                    <w:p w14:paraId="6D4E01A6">
                      <w:pPr>
                        <w:spacing w:line="0" w:lineRule="atLeast"/>
                        <w:ind w:left="105" w:leftChars="50"/>
                        <w:jc w:val="lef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        </w:t>
                      </w:r>
                    </w:p>
                    <w:p w14:paraId="0E8A65A3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2552700</wp:posOffset>
                </wp:positionV>
                <wp:extent cx="2173605" cy="297180"/>
                <wp:effectExtent l="0" t="0" r="0" b="0"/>
                <wp:wrapNone/>
                <wp:docPr id="16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60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2CE0A">
                            <w:pPr>
                              <w:ind w:firstLine="180" w:firstLineChars="10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</w:rPr>
                              <w:t xml:space="preserve">  16975 KGS     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>55.244</w:t>
                            </w:r>
                            <w:r>
                              <w:rPr>
                                <w:spacing w:val="11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>CBM</w:t>
                            </w: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</w:rPr>
                              <w:t xml:space="preserve">  CBM</w:t>
                            </w:r>
                          </w:p>
                          <w:p w14:paraId="096B1501">
                            <w:pPr>
                              <w:ind w:firstLine="180" w:firstLineChars="10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9" o:spid="_x0000_s1026" o:spt="202" type="#_x0000_t202" style="position:absolute;left:0pt;margin-left:378pt;margin-top:201pt;height:23.4pt;width:171.15pt;z-index:251669504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732CE0A">
                      <w:pPr>
                        <w:ind w:firstLine="180" w:firstLineChars="10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</w:rPr>
                        <w:t xml:space="preserve">  16975 KGS     </w:t>
                      </w:r>
                      <w:r>
                        <w:rPr>
                          <w:spacing w:val="-2"/>
                          <w:position w:val="1"/>
                        </w:rPr>
                        <w:t>55.244</w:t>
                      </w:r>
                      <w:r>
                        <w:rPr>
                          <w:spacing w:val="11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spacing w:val="-2"/>
                          <w:position w:val="1"/>
                        </w:rPr>
                        <w:t>CBM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</w:rPr>
                        <w:t xml:space="preserve">  CBM</w:t>
                      </w:r>
                    </w:p>
                    <w:p w14:paraId="096B1501">
                      <w:pPr>
                        <w:ind w:firstLine="180" w:firstLineChars="10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7550150</wp:posOffset>
                </wp:positionV>
                <wp:extent cx="2171700" cy="236855"/>
                <wp:effectExtent l="0" t="0" r="0" b="0"/>
                <wp:wrapNone/>
                <wp:docPr id="14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CCC732">
                            <w:pPr>
                              <w:rPr>
                                <w:rFonts w:hint="eastAsia" w:ascii="Times New Roman" w:hAnsi="Times New Roman" w:eastAsia="宋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eastAsia="新宋体" w:cs="Arial"/>
                                <w:sz w:val="16"/>
                                <w:szCs w:val="16"/>
                              </w:rPr>
                              <w:t>VITORIA,BR</w:t>
                            </w:r>
                            <w:r>
                              <w:rPr>
                                <w:rFonts w:hint="eastAsia" w:ascii="Arial" w:hAnsi="Arial" w:eastAsia="新宋体" w:cs="Arial"/>
                                <w:sz w:val="16"/>
                                <w:szCs w:val="16"/>
                                <w:lang w:val="en-US" w:eastAsia="zh-CN"/>
                              </w:rPr>
                              <w:t>AZIL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JULY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6</w:t>
                            </w:r>
                          </w:p>
                          <w:p w14:paraId="5FF78F4D">
                            <w:pPr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6" o:spid="_x0000_s1026" o:spt="202" type="#_x0000_t202" style="position:absolute;left:0pt;margin-left:351pt;margin-top:594.5pt;height:18.65pt;width:171pt;z-index:251667456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DCCC732">
                      <w:pPr>
                        <w:rPr>
                          <w:rFonts w:hint="eastAsia" w:ascii="Times New Roman" w:hAnsi="Times New Roman" w:eastAsia="宋体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Arial" w:hAnsi="Arial" w:eastAsia="新宋体" w:cs="Arial"/>
                          <w:sz w:val="16"/>
                          <w:szCs w:val="16"/>
                        </w:rPr>
                        <w:t>VITORIA,BR</w:t>
                      </w:r>
                      <w:r>
                        <w:rPr>
                          <w:rFonts w:hint="eastAsia" w:ascii="Arial" w:hAnsi="Arial" w:eastAsia="新宋体" w:cs="Arial"/>
                          <w:sz w:val="16"/>
                          <w:szCs w:val="16"/>
                          <w:lang w:val="en-US" w:eastAsia="zh-CN"/>
                        </w:rPr>
                        <w:t>AZIL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  <w:lang w:val="en-US" w:eastAsia="zh-CN"/>
                        </w:rPr>
                        <w:t>JULY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</w:rPr>
                        <w:t xml:space="preserve"> 202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  <w:lang w:val="en-US" w:eastAsia="zh-CN"/>
                        </w:rPr>
                        <w:t>6</w:t>
                      </w:r>
                    </w:p>
                    <w:p w14:paraId="5FF78F4D">
                      <w:pPr>
                        <w:rPr>
                          <w:rFonts w:ascii="Arial" w:hAnsi="Arial" w:cs="Arial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021" w:right="284" w:bottom="1021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Gulim">
    <w:panose1 w:val="020B0600000101010101"/>
    <w:charset w:val="81"/>
    <w:family w:val="roman"/>
    <w:pitch w:val="default"/>
    <w:sig w:usb0="B00002AF" w:usb1="69D77CFB" w:usb2="00000030" w:usb3="00000000" w:csb0="4008009F" w:csb1="DFD7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hmYTk2NGNiM2YzNjJiZDFmNWIzNjA1Y2I5NTRlNDIifQ=="/>
  </w:docVars>
  <w:rsids>
    <w:rsidRoot w:val="00A75A3F"/>
    <w:rsid w:val="00007EDB"/>
    <w:rsid w:val="000255C6"/>
    <w:rsid w:val="00040A31"/>
    <w:rsid w:val="00042184"/>
    <w:rsid w:val="00073338"/>
    <w:rsid w:val="0009114C"/>
    <w:rsid w:val="000A43A4"/>
    <w:rsid w:val="000D40B3"/>
    <w:rsid w:val="0010304D"/>
    <w:rsid w:val="001232E0"/>
    <w:rsid w:val="00140F3C"/>
    <w:rsid w:val="001452D9"/>
    <w:rsid w:val="00154AEF"/>
    <w:rsid w:val="00170A5F"/>
    <w:rsid w:val="001A0302"/>
    <w:rsid w:val="001B0EE2"/>
    <w:rsid w:val="001B12D0"/>
    <w:rsid w:val="001D505B"/>
    <w:rsid w:val="001F6EEF"/>
    <w:rsid w:val="0020102F"/>
    <w:rsid w:val="00222B24"/>
    <w:rsid w:val="00251447"/>
    <w:rsid w:val="0026488E"/>
    <w:rsid w:val="00274A89"/>
    <w:rsid w:val="00285AD2"/>
    <w:rsid w:val="00293700"/>
    <w:rsid w:val="002B4B4E"/>
    <w:rsid w:val="002D1991"/>
    <w:rsid w:val="003122A5"/>
    <w:rsid w:val="00314B30"/>
    <w:rsid w:val="00346072"/>
    <w:rsid w:val="003614F9"/>
    <w:rsid w:val="00362A06"/>
    <w:rsid w:val="003656B2"/>
    <w:rsid w:val="00373EAA"/>
    <w:rsid w:val="00374C3D"/>
    <w:rsid w:val="0039192D"/>
    <w:rsid w:val="003A136E"/>
    <w:rsid w:val="003A585F"/>
    <w:rsid w:val="003C3842"/>
    <w:rsid w:val="00401ACB"/>
    <w:rsid w:val="00406D42"/>
    <w:rsid w:val="00422395"/>
    <w:rsid w:val="00425B6C"/>
    <w:rsid w:val="00432D97"/>
    <w:rsid w:val="00437027"/>
    <w:rsid w:val="00446EBA"/>
    <w:rsid w:val="0049024C"/>
    <w:rsid w:val="004A195E"/>
    <w:rsid w:val="004A2C56"/>
    <w:rsid w:val="004B6802"/>
    <w:rsid w:val="004C3F6B"/>
    <w:rsid w:val="004E5E5D"/>
    <w:rsid w:val="00540D45"/>
    <w:rsid w:val="005579AC"/>
    <w:rsid w:val="00567C89"/>
    <w:rsid w:val="005734FB"/>
    <w:rsid w:val="0057390A"/>
    <w:rsid w:val="005914AC"/>
    <w:rsid w:val="005A5923"/>
    <w:rsid w:val="005C314C"/>
    <w:rsid w:val="005C6A8A"/>
    <w:rsid w:val="005E7BF8"/>
    <w:rsid w:val="005F307F"/>
    <w:rsid w:val="00623352"/>
    <w:rsid w:val="00636996"/>
    <w:rsid w:val="0065016B"/>
    <w:rsid w:val="00654D26"/>
    <w:rsid w:val="00657ABB"/>
    <w:rsid w:val="006819D7"/>
    <w:rsid w:val="0068342E"/>
    <w:rsid w:val="006B64D1"/>
    <w:rsid w:val="006C0139"/>
    <w:rsid w:val="006C3AD1"/>
    <w:rsid w:val="006E7441"/>
    <w:rsid w:val="007215D9"/>
    <w:rsid w:val="00723E1F"/>
    <w:rsid w:val="007415A1"/>
    <w:rsid w:val="007574D6"/>
    <w:rsid w:val="00766C82"/>
    <w:rsid w:val="00784C00"/>
    <w:rsid w:val="007942B9"/>
    <w:rsid w:val="007D71A2"/>
    <w:rsid w:val="007F1262"/>
    <w:rsid w:val="00812273"/>
    <w:rsid w:val="00814F71"/>
    <w:rsid w:val="00825382"/>
    <w:rsid w:val="00837539"/>
    <w:rsid w:val="008537ED"/>
    <w:rsid w:val="00862B65"/>
    <w:rsid w:val="008667B4"/>
    <w:rsid w:val="00874676"/>
    <w:rsid w:val="00892E1C"/>
    <w:rsid w:val="00895EB6"/>
    <w:rsid w:val="008B63DE"/>
    <w:rsid w:val="008D4085"/>
    <w:rsid w:val="00914AA3"/>
    <w:rsid w:val="00917F10"/>
    <w:rsid w:val="00925A10"/>
    <w:rsid w:val="00926A16"/>
    <w:rsid w:val="009426C2"/>
    <w:rsid w:val="009577A3"/>
    <w:rsid w:val="00985FD0"/>
    <w:rsid w:val="0099659C"/>
    <w:rsid w:val="009A7F0E"/>
    <w:rsid w:val="009B4048"/>
    <w:rsid w:val="009E595E"/>
    <w:rsid w:val="009E7B4B"/>
    <w:rsid w:val="009F0EA2"/>
    <w:rsid w:val="00A147AC"/>
    <w:rsid w:val="00A23E54"/>
    <w:rsid w:val="00A25E70"/>
    <w:rsid w:val="00A424AD"/>
    <w:rsid w:val="00A424CD"/>
    <w:rsid w:val="00A6204A"/>
    <w:rsid w:val="00A625B3"/>
    <w:rsid w:val="00A75281"/>
    <w:rsid w:val="00A75A3F"/>
    <w:rsid w:val="00A92401"/>
    <w:rsid w:val="00AC7634"/>
    <w:rsid w:val="00AD3AB1"/>
    <w:rsid w:val="00AE0E25"/>
    <w:rsid w:val="00B14088"/>
    <w:rsid w:val="00B1632B"/>
    <w:rsid w:val="00B2397A"/>
    <w:rsid w:val="00B37F1D"/>
    <w:rsid w:val="00B51891"/>
    <w:rsid w:val="00B659AC"/>
    <w:rsid w:val="00B762ED"/>
    <w:rsid w:val="00B976EB"/>
    <w:rsid w:val="00BA1DF2"/>
    <w:rsid w:val="00BF25E7"/>
    <w:rsid w:val="00BF2C90"/>
    <w:rsid w:val="00C02F29"/>
    <w:rsid w:val="00C10ADD"/>
    <w:rsid w:val="00C14FD8"/>
    <w:rsid w:val="00C423C5"/>
    <w:rsid w:val="00C678D0"/>
    <w:rsid w:val="00C702BE"/>
    <w:rsid w:val="00C71395"/>
    <w:rsid w:val="00C7497B"/>
    <w:rsid w:val="00C869F1"/>
    <w:rsid w:val="00C95DDB"/>
    <w:rsid w:val="00CA424C"/>
    <w:rsid w:val="00CD4364"/>
    <w:rsid w:val="00CD5E82"/>
    <w:rsid w:val="00D10185"/>
    <w:rsid w:val="00D15300"/>
    <w:rsid w:val="00D208F1"/>
    <w:rsid w:val="00D25218"/>
    <w:rsid w:val="00D61CE3"/>
    <w:rsid w:val="00D751DC"/>
    <w:rsid w:val="00D92B22"/>
    <w:rsid w:val="00DB2305"/>
    <w:rsid w:val="00DB2E84"/>
    <w:rsid w:val="00DC06C6"/>
    <w:rsid w:val="00DC4798"/>
    <w:rsid w:val="00DC7E7E"/>
    <w:rsid w:val="00DD03DE"/>
    <w:rsid w:val="00DD0ED1"/>
    <w:rsid w:val="00E05F8E"/>
    <w:rsid w:val="00E5758A"/>
    <w:rsid w:val="00E82B98"/>
    <w:rsid w:val="00E964C3"/>
    <w:rsid w:val="00EB3744"/>
    <w:rsid w:val="00EB5D90"/>
    <w:rsid w:val="00EC3412"/>
    <w:rsid w:val="00EC7345"/>
    <w:rsid w:val="00ED3665"/>
    <w:rsid w:val="00EE7FA2"/>
    <w:rsid w:val="00F27FAA"/>
    <w:rsid w:val="00F5011F"/>
    <w:rsid w:val="00F54227"/>
    <w:rsid w:val="00F5717C"/>
    <w:rsid w:val="00F7732E"/>
    <w:rsid w:val="00FB3DC4"/>
    <w:rsid w:val="00FC3709"/>
    <w:rsid w:val="00FD505A"/>
    <w:rsid w:val="00FD6A50"/>
    <w:rsid w:val="00FE23F9"/>
    <w:rsid w:val="03366612"/>
    <w:rsid w:val="065A21EB"/>
    <w:rsid w:val="07C75183"/>
    <w:rsid w:val="0C434FF4"/>
    <w:rsid w:val="0E265FFC"/>
    <w:rsid w:val="0FD1280D"/>
    <w:rsid w:val="147E3F0C"/>
    <w:rsid w:val="15084F7C"/>
    <w:rsid w:val="16524B3B"/>
    <w:rsid w:val="174619A2"/>
    <w:rsid w:val="17F54756"/>
    <w:rsid w:val="1A9D7FC6"/>
    <w:rsid w:val="1D5C43BF"/>
    <w:rsid w:val="1EE33D08"/>
    <w:rsid w:val="1FE3310B"/>
    <w:rsid w:val="22FD5AA5"/>
    <w:rsid w:val="243C0255"/>
    <w:rsid w:val="260A6A68"/>
    <w:rsid w:val="26757885"/>
    <w:rsid w:val="29387837"/>
    <w:rsid w:val="2CB90C8F"/>
    <w:rsid w:val="2F07230D"/>
    <w:rsid w:val="2FB76FDC"/>
    <w:rsid w:val="33DB1D6F"/>
    <w:rsid w:val="34E75607"/>
    <w:rsid w:val="3532525D"/>
    <w:rsid w:val="355F5CDF"/>
    <w:rsid w:val="39225243"/>
    <w:rsid w:val="3F803FDA"/>
    <w:rsid w:val="4628741C"/>
    <w:rsid w:val="4BAA6FFD"/>
    <w:rsid w:val="4ECE7073"/>
    <w:rsid w:val="4F95698D"/>
    <w:rsid w:val="53CE77D4"/>
    <w:rsid w:val="572A737E"/>
    <w:rsid w:val="58690CDC"/>
    <w:rsid w:val="5A8C7E40"/>
    <w:rsid w:val="5BFC3E9B"/>
    <w:rsid w:val="5F7A39FE"/>
    <w:rsid w:val="613E18D1"/>
    <w:rsid w:val="668138C4"/>
    <w:rsid w:val="6F17312C"/>
    <w:rsid w:val="70693757"/>
    <w:rsid w:val="73223F82"/>
    <w:rsid w:val="735624DE"/>
    <w:rsid w:val="78A06277"/>
    <w:rsid w:val="7D0C63AF"/>
    <w:rsid w:val="7F4477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240" w:lineRule="atLeast"/>
    </w:pPr>
    <w:rPr>
      <w:rFonts w:ascii="Times New Roman" w:hAnsi="Times New Roman" w:eastAsia="楷体_GB2312"/>
      <w:sz w:val="18"/>
      <w:szCs w:val="20"/>
    </w:rPr>
  </w:style>
  <w:style w:type="paragraph" w:styleId="3">
    <w:name w:val="Plain Text"/>
    <w:basedOn w:val="1"/>
    <w:qFormat/>
    <w:uiPriority w:val="0"/>
    <w:pPr>
      <w:widowControl/>
      <w:jc w:val="left"/>
    </w:pPr>
    <w:rPr>
      <w:rFonts w:ascii="Georgia" w:hAnsi="Georgia" w:eastAsia="Times New Roman"/>
      <w:i/>
      <w:iCs/>
      <w:kern w:val="0"/>
      <w:sz w:val="20"/>
      <w:szCs w:val="20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45" w:after="45"/>
      <w:jc w:val="left"/>
    </w:pPr>
    <w:rPr>
      <w:rFonts w:ascii="Gulim" w:hAnsi="Gulim" w:eastAsia="Gulim" w:cs="宋体"/>
      <w:kern w:val="0"/>
      <w:sz w:val="24"/>
      <w:szCs w:val="24"/>
    </w:rPr>
  </w:style>
  <w:style w:type="character" w:styleId="10">
    <w:name w:val="Hyperlink"/>
    <w:uiPriority w:val="0"/>
    <w:rPr>
      <w:color w:val="0000FF"/>
      <w:u w:val="single"/>
    </w:rPr>
  </w:style>
  <w:style w:type="character" w:customStyle="1" w:styleId="11">
    <w:name w:val="页脚 字符"/>
    <w:link w:val="5"/>
    <w:uiPriority w:val="0"/>
    <w:rPr>
      <w:rFonts w:ascii="Calibri" w:hAnsi="Calibri"/>
      <w:kern w:val="2"/>
      <w:sz w:val="18"/>
      <w:szCs w:val="18"/>
    </w:rPr>
  </w:style>
  <w:style w:type="character" w:customStyle="1" w:styleId="12">
    <w:name w:val="页眉 字符"/>
    <w:link w:val="6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3">
    <w:name w:val="dengzhe"/>
    <w:semiHidden/>
    <w:uiPriority w:val="0"/>
    <w:rPr>
      <w:rFonts w:ascii="Arial Unicode MS" w:hAnsi="Arial Unicode MS"/>
      <w:color w:val="auto"/>
      <w:sz w:val="18"/>
      <w:szCs w:val="18"/>
      <w:u w:val="none"/>
    </w:rPr>
  </w:style>
  <w:style w:type="paragraph" w:customStyle="1" w:styleId="14">
    <w:name w:val="wordsection1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SIPGL</Company>
  <Pages>1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2024-12-05T03:21:00Z</dcterms:created>
  <dc:creator>DIANA_SALLY</dc:creator>
  <cp:lastModifiedBy>請鶉緗鴻水辦悄悄溜赱</cp:lastModifiedBy>
  <cp:lastPrinted>2016-06-23T03:15:00Z</cp:lastPrinted>
  <dcterms:modified xsi:type="dcterms:W3CDTF">2026-08-13T06:17:15Z</dcterms:modified>
  <dc:title>*******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BC30B7A6E7774A4A8E85D220D25AA48E_13</vt:lpwstr>
  </property>
  <property fmtid="{D5CDD505-2E9C-101B-9397-08002B2CF9AE}" pid="4" name="KSOTemplateDocerSaveRecord">
    <vt:lpwstr>eyJoZGlkIjoiZThmYTk2NGNiM2YzNjJiZDFmNWIzNjA1Y2I5NTRlNDIiLCJ1c2VySWQiOiIxMjk5ODkxNiJ9</vt:lpwstr>
  </property>
</Properties>
</file>