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73" w:rsidRDefault="00556459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CA3D61" wp14:editId="1AA19479">
                <wp:simplePos x="0" y="0"/>
                <wp:positionH relativeFrom="margin">
                  <wp:posOffset>176530</wp:posOffset>
                </wp:positionH>
                <wp:positionV relativeFrom="paragraph">
                  <wp:posOffset>4330065</wp:posOffset>
                </wp:positionV>
                <wp:extent cx="4295775" cy="140462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59" w:rsidRDefault="00556459" w:rsidP="00556459"/>
                          <w:p w:rsidR="00556459" w:rsidRDefault="00556459" w:rsidP="00556459"/>
                          <w:p w:rsidR="00556459" w:rsidRDefault="00556459">
                            <w:r w:rsidRPr="00556459">
                              <w:t xml:space="preserve">Os principais custos que têm impacto no </w:t>
                            </w:r>
                            <w:r>
                              <w:t>financeiro</w:t>
                            </w:r>
                            <w:r w:rsidRPr="00556459">
                              <w:t xml:space="preserve"> e são derivados da</w:t>
                            </w:r>
                            <w:r>
                              <w:t xml:space="preserve"> </w:t>
                            </w:r>
                            <w:r w:rsidRPr="00556459">
                              <w:t xml:space="preserve">operacionalização do </w:t>
                            </w:r>
                            <w:r>
                              <w:t xml:space="preserve">Negócios:  Funcionários. Combustível, </w:t>
                            </w:r>
                            <w:r w:rsidR="004C3C4C">
                              <w:t>aluguel, fabricação</w:t>
                            </w:r>
                            <w:r>
                              <w:t>, manutenção, marketing...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CA3D6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.9pt;margin-top:340.95pt;width:338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" filled="f" stroked="f">
                <v:textbox style="mso-fit-shape-to-text:t">
                  <w:txbxContent>
                    <w:p w:rsidR="00556459" w:rsidRDefault="00556459" w:rsidP="00556459"/>
                    <w:p w:rsidR="00556459" w:rsidRDefault="00556459" w:rsidP="00556459"/>
                    <w:p w:rsidR="00556459" w:rsidRDefault="00556459">
                      <w:r w:rsidRPr="00556459">
                        <w:t xml:space="preserve">Os principais custos que têm impacto no </w:t>
                      </w:r>
                      <w:r>
                        <w:t>financeiro</w:t>
                      </w:r>
                      <w:r w:rsidRPr="00556459">
                        <w:t xml:space="preserve"> e são derivados da</w:t>
                      </w:r>
                      <w:r>
                        <w:t xml:space="preserve"> </w:t>
                      </w:r>
                      <w:r w:rsidRPr="00556459">
                        <w:t xml:space="preserve">operacionalização do </w:t>
                      </w:r>
                      <w:r>
                        <w:t xml:space="preserve">Negócios:  Funcionários. Combustível, </w:t>
                      </w:r>
                      <w:r w:rsidR="004C3C4C">
                        <w:t>aluguel, fabricação</w:t>
                      </w:r>
                      <w:r>
                        <w:t>, manutenção, marketing...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C99E74" wp14:editId="28D0A055">
                <wp:simplePos x="0" y="0"/>
                <wp:positionH relativeFrom="column">
                  <wp:posOffset>157480</wp:posOffset>
                </wp:positionH>
                <wp:positionV relativeFrom="paragraph">
                  <wp:posOffset>1434465</wp:posOffset>
                </wp:positionV>
                <wp:extent cx="1438275" cy="1404620"/>
                <wp:effectExtent l="0" t="0" r="28575" b="1460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59" w:rsidRPr="00B30D9D" w:rsidRDefault="00556459" w:rsidP="00556459">
                            <w:pPr>
                              <w:rPr>
                                <w:b/>
                              </w:rPr>
                            </w:pPr>
                            <w:r w:rsidRPr="00B30D9D">
                              <w:rPr>
                                <w:b/>
                              </w:rPr>
                              <w:t>Refere-se a fornecedores importantes e terceirizações</w:t>
                            </w:r>
                          </w:p>
                          <w:p w:rsidR="00556459" w:rsidRDefault="00556459" w:rsidP="00556459"/>
                          <w:p w:rsidR="00556459" w:rsidRDefault="00556459" w:rsidP="00556459">
                            <w:r>
                              <w:t>Prefeitura</w:t>
                            </w:r>
                          </w:p>
                          <w:p w:rsidR="00556459" w:rsidRDefault="00556459" w:rsidP="00556459">
                            <w:r>
                              <w:t>Fornecedores</w:t>
                            </w:r>
                          </w:p>
                          <w:p w:rsidR="00556459" w:rsidRPr="00556459" w:rsidRDefault="00556459" w:rsidP="00556459">
                            <w:r>
                              <w:t>Parceiros</w:t>
                            </w:r>
                          </w:p>
                          <w:p w:rsidR="00556459" w:rsidRDefault="0055645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99E74" id="_x0000_s1027" type="#_x0000_t202" style="position:absolute;margin-left:12.4pt;margin-top:112.95pt;width:113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">
                <v:textbox style="mso-fit-shape-to-text:t">
                  <w:txbxContent>
                    <w:p w:rsidR="00556459" w:rsidRPr="00B30D9D" w:rsidRDefault="00556459" w:rsidP="00556459">
                      <w:pPr>
                        <w:rPr>
                          <w:b/>
                        </w:rPr>
                      </w:pPr>
                      <w:r w:rsidRPr="00B30D9D">
                        <w:rPr>
                          <w:b/>
                        </w:rPr>
                        <w:t>Refere-se a fornecedores importantes e terceirizações</w:t>
                      </w:r>
                    </w:p>
                    <w:p w:rsidR="00556459" w:rsidRDefault="00556459" w:rsidP="00556459"/>
                    <w:p w:rsidR="00556459" w:rsidRDefault="00556459" w:rsidP="00556459">
                      <w:r>
                        <w:t>Prefeitura</w:t>
                      </w:r>
                    </w:p>
                    <w:p w:rsidR="00556459" w:rsidRDefault="00556459" w:rsidP="00556459">
                      <w:r>
                        <w:t>Fornecedores</w:t>
                      </w:r>
                    </w:p>
                    <w:p w:rsidR="00556459" w:rsidRPr="00556459" w:rsidRDefault="00556459" w:rsidP="00556459">
                      <w:r>
                        <w:t>Parceiros</w:t>
                      </w:r>
                    </w:p>
                    <w:p w:rsidR="00556459" w:rsidRDefault="0055645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A3AEB3" wp14:editId="3071F05B">
                <wp:simplePos x="0" y="0"/>
                <wp:positionH relativeFrom="column">
                  <wp:posOffset>1852930</wp:posOffset>
                </wp:positionH>
                <wp:positionV relativeFrom="paragraph">
                  <wp:posOffset>1186815</wp:posOffset>
                </wp:positionV>
                <wp:extent cx="1790700" cy="1404620"/>
                <wp:effectExtent l="0" t="0" r="19050" b="241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59" w:rsidRDefault="00556459" w:rsidP="00556459">
                            <w:pPr>
                              <w:rPr>
                                <w:sz w:val="20"/>
                              </w:rPr>
                            </w:pPr>
                            <w:r w:rsidRPr="00B30D9D">
                              <w:rPr>
                                <w:sz w:val="20"/>
                              </w:rPr>
                              <w:t>São atividades mais importantes que a empresa deve fazer rotineiramente para que o Negócios funcione</w:t>
                            </w:r>
                            <w:r w:rsidRPr="00556459">
                              <w:rPr>
                                <w:sz w:val="20"/>
                              </w:rPr>
                              <w:t xml:space="preserve">. </w:t>
                            </w:r>
                          </w:p>
                          <w:p w:rsidR="00556459" w:rsidRPr="00556459" w:rsidRDefault="00556459" w:rsidP="0055645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Produção e Vendas</w:t>
                            </w:r>
                          </w:p>
                          <w:p w:rsidR="00556459" w:rsidRDefault="0055645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A3AEB3" id="_x0000_s1028" type="#_x0000_t202" style="position:absolute;margin-left:145.9pt;margin-top:93.45pt;width:14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">
                <v:textbox style="mso-fit-shape-to-text:t">
                  <w:txbxContent>
                    <w:p w:rsidR="00556459" w:rsidRDefault="00556459" w:rsidP="00556459">
                      <w:pPr>
                        <w:rPr>
                          <w:sz w:val="20"/>
                        </w:rPr>
                      </w:pPr>
                      <w:r w:rsidRPr="00B30D9D">
                        <w:rPr>
                          <w:sz w:val="20"/>
                        </w:rPr>
                        <w:t>São atividades mais importantes que a empresa deve fazer rotineiramente para que o Negócios funcione</w:t>
                      </w:r>
                      <w:r w:rsidRPr="00556459">
                        <w:rPr>
                          <w:sz w:val="20"/>
                        </w:rPr>
                        <w:t xml:space="preserve">. </w:t>
                      </w:r>
                    </w:p>
                    <w:p w:rsidR="00556459" w:rsidRPr="00556459" w:rsidRDefault="00556459" w:rsidP="0055645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Produção e Vendas</w:t>
                      </w:r>
                    </w:p>
                    <w:p w:rsidR="00556459" w:rsidRDefault="00556459"/>
                  </w:txbxContent>
                </v:textbox>
                <w10:wrap type="square"/>
              </v:shape>
            </w:pict>
          </mc:Fallback>
        </mc:AlternateContent>
      </w:r>
      <w:r w:rsidR="00E844B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1E990B" wp14:editId="16E20780">
                <wp:simplePos x="0" y="0"/>
                <wp:positionH relativeFrom="column">
                  <wp:posOffset>5567680</wp:posOffset>
                </wp:positionH>
                <wp:positionV relativeFrom="paragraph">
                  <wp:posOffset>1253490</wp:posOffset>
                </wp:positionV>
                <wp:extent cx="1343025" cy="1404620"/>
                <wp:effectExtent l="0" t="0" r="28575" b="2032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4BB" w:rsidRDefault="00E844BB">
                            <w:r w:rsidRPr="00E844BB">
                              <w:t>O relacionamento visa criar retenção</w:t>
                            </w:r>
                          </w:p>
                          <w:p w:rsidR="00E844BB" w:rsidRDefault="00E844BB">
                            <w:r>
                              <w:t>Cartão fidelidade</w:t>
                            </w:r>
                          </w:p>
                          <w:p w:rsidR="00556459" w:rsidRDefault="00556459">
                            <w:r>
                              <w:t>Redes sociais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E990B" id="_x0000_s1029" type="#_x0000_t202" style="position:absolute;margin-left:438.4pt;margin-top:98.7pt;width:105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">
                <v:textbox style="mso-fit-shape-to-text:t">
                  <w:txbxContent>
                    <w:p w:rsidR="00E844BB" w:rsidRDefault="00E844BB">
                      <w:r w:rsidRPr="00E844BB">
                        <w:t>O relacionamento visa criar retenção</w:t>
                      </w:r>
                    </w:p>
                    <w:p w:rsidR="00E844BB" w:rsidRDefault="00E844BB">
                      <w:r>
                        <w:t>Cartão fidelidade</w:t>
                      </w:r>
                    </w:p>
                    <w:p w:rsidR="00556459" w:rsidRDefault="00556459">
                      <w:r>
                        <w:t>Redes sociais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D424B3" wp14:editId="3B90C271">
                <wp:simplePos x="0" y="0"/>
                <wp:positionH relativeFrom="margin">
                  <wp:posOffset>6034405</wp:posOffset>
                </wp:positionH>
                <wp:positionV relativeFrom="paragraph">
                  <wp:posOffset>4330065</wp:posOffset>
                </wp:positionV>
                <wp:extent cx="2628900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4BB" w:rsidRDefault="00E844BB"/>
                          <w:p w:rsidR="00E844BB" w:rsidRDefault="00E844BB">
                            <w:r w:rsidRPr="00E844BB">
                              <w:t xml:space="preserve">É </w:t>
                            </w:r>
                            <w:r w:rsidR="004C3C4C" w:rsidRPr="00E844BB">
                              <w:t>a maneira</w:t>
                            </w:r>
                            <w:r w:rsidRPr="00E844BB">
                              <w:t xml:space="preserve"> como o cliente pagará pelos benefícios recebidos.</w:t>
                            </w:r>
                            <w:r>
                              <w:t xml:space="preserve"> </w:t>
                            </w:r>
                            <w:r w:rsidRPr="00E844BB">
                              <w:t>É uma das grandes f</w:t>
                            </w:r>
                            <w:r w:rsidR="00556459">
                              <w:t xml:space="preserve">ontes de inovação. </w:t>
                            </w:r>
                            <w:proofErr w:type="spellStart"/>
                            <w:r w:rsidR="00556459">
                              <w:t>Ex</w:t>
                            </w:r>
                            <w:proofErr w:type="spellEnd"/>
                            <w:r w:rsidR="00556459">
                              <w:t xml:space="preserve">: assinatura, aluguel, agenciamento, </w:t>
                            </w:r>
                            <w:r w:rsidR="004C3C4C">
                              <w:t>seguro, empréstimo</w:t>
                            </w:r>
                          </w:p>
                          <w:p w:rsidR="00E844BB" w:rsidRPr="00E844BB" w:rsidRDefault="00E844BB">
                            <w:pPr>
                              <w:rPr>
                                <w:b/>
                              </w:rPr>
                            </w:pPr>
                            <w:r w:rsidRPr="00E844BB">
                              <w:rPr>
                                <w:b/>
                              </w:rPr>
                              <w:t xml:space="preserve">Venda do </w:t>
                            </w:r>
                            <w:r w:rsidR="004C3C4C" w:rsidRPr="00E844BB">
                              <w:rPr>
                                <w:b/>
                              </w:rPr>
                              <w:t>produto:</w:t>
                            </w:r>
                            <w:r w:rsidRPr="00E844B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844BB">
                              <w:rPr>
                                <w:b/>
                              </w:rPr>
                              <w:t>Pix</w:t>
                            </w:r>
                            <w:proofErr w:type="spellEnd"/>
                            <w:r w:rsidRPr="00E844BB">
                              <w:rPr>
                                <w:b/>
                              </w:rPr>
                              <w:t xml:space="preserve">, cartão, </w:t>
                            </w:r>
                            <w:proofErr w:type="spellStart"/>
                            <w:r w:rsidRPr="00E844BB">
                              <w:rPr>
                                <w:b/>
                              </w:rPr>
                              <w:t>á</w:t>
                            </w:r>
                            <w:proofErr w:type="spellEnd"/>
                            <w:r w:rsidRPr="00E844BB">
                              <w:rPr>
                                <w:b/>
                              </w:rPr>
                              <w:t xml:space="preserve"> vista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424B3" id="_x0000_s1030" type="#_x0000_t202" style="position:absolute;margin-left:475.15pt;margin-top:340.95pt;width:20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" filled="f" stroked="f">
                <v:textbox style="mso-fit-shape-to-text:t">
                  <w:txbxContent>
                    <w:p w:rsidR="00E844BB" w:rsidRDefault="00E844BB"/>
                    <w:p w:rsidR="00E844BB" w:rsidRDefault="00E844BB">
                      <w:r w:rsidRPr="00E844BB">
                        <w:t xml:space="preserve">É </w:t>
                      </w:r>
                      <w:r w:rsidR="004C3C4C" w:rsidRPr="00E844BB">
                        <w:t>a maneira</w:t>
                      </w:r>
                      <w:r w:rsidRPr="00E844BB">
                        <w:t xml:space="preserve"> como o cliente pagará pelos benefícios recebidos.</w:t>
                      </w:r>
                      <w:r>
                        <w:t xml:space="preserve"> </w:t>
                      </w:r>
                      <w:r w:rsidRPr="00E844BB">
                        <w:t>É uma das grandes f</w:t>
                      </w:r>
                      <w:r w:rsidR="00556459">
                        <w:t xml:space="preserve">ontes de inovação. </w:t>
                      </w:r>
                      <w:proofErr w:type="spellStart"/>
                      <w:r w:rsidR="00556459">
                        <w:t>Ex</w:t>
                      </w:r>
                      <w:proofErr w:type="spellEnd"/>
                      <w:r w:rsidR="00556459">
                        <w:t xml:space="preserve">: assinatura, aluguel, agenciamento, </w:t>
                      </w:r>
                      <w:r w:rsidR="004C3C4C">
                        <w:t>seguro, empréstimo</w:t>
                      </w:r>
                    </w:p>
                    <w:p w:rsidR="00E844BB" w:rsidRPr="00E844BB" w:rsidRDefault="00E844BB">
                      <w:pPr>
                        <w:rPr>
                          <w:b/>
                        </w:rPr>
                      </w:pPr>
                      <w:r w:rsidRPr="00E844BB">
                        <w:rPr>
                          <w:b/>
                        </w:rPr>
                        <w:t xml:space="preserve">Venda do </w:t>
                      </w:r>
                      <w:r w:rsidR="004C3C4C" w:rsidRPr="00E844BB">
                        <w:rPr>
                          <w:b/>
                        </w:rPr>
                        <w:t>produto:</w:t>
                      </w:r>
                      <w:r w:rsidRPr="00E844B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E844BB">
                        <w:rPr>
                          <w:b/>
                        </w:rPr>
                        <w:t>Pix</w:t>
                      </w:r>
                      <w:proofErr w:type="spellEnd"/>
                      <w:r w:rsidRPr="00E844BB">
                        <w:rPr>
                          <w:b/>
                        </w:rPr>
                        <w:t xml:space="preserve">, cartão, </w:t>
                      </w:r>
                      <w:proofErr w:type="spellStart"/>
                      <w:r w:rsidRPr="00E844BB">
                        <w:rPr>
                          <w:b/>
                        </w:rPr>
                        <w:t>á</w:t>
                      </w:r>
                      <w:proofErr w:type="spellEnd"/>
                      <w:r w:rsidRPr="00E844BB">
                        <w:rPr>
                          <w:b/>
                        </w:rPr>
                        <w:t xml:space="preserve"> vista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0C9D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2996565</wp:posOffset>
                </wp:positionV>
                <wp:extent cx="1647825" cy="1562100"/>
                <wp:effectExtent l="0" t="0" r="28575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59" w:rsidRPr="00556459" w:rsidRDefault="00556459" w:rsidP="00E844BB">
                            <w:pPr>
                              <w:pStyle w:val="SemEspaamento"/>
                              <w:rPr>
                                <w:rStyle w:val="Forte"/>
                                <w:rFonts w:ascii="Arial" w:hAnsi="Arial" w:cs="Arial"/>
                                <w:sz w:val="18"/>
                                <w:szCs w:val="20"/>
                                <w:shd w:val="clear" w:color="auto" w:fill="FFFFFF"/>
                              </w:rPr>
                            </w:pPr>
                            <w:r w:rsidRPr="00556459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0"/>
                                <w:shd w:val="clear" w:color="auto" w:fill="FFFFFF"/>
                              </w:rPr>
                              <w:t xml:space="preserve">São os </w:t>
                            </w:r>
                            <w:r w:rsidR="004C3C4C" w:rsidRPr="00556459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0"/>
                                <w:shd w:val="clear" w:color="auto" w:fill="FFFFFF"/>
                              </w:rPr>
                              <w:t xml:space="preserve">ativos </w:t>
                            </w:r>
                            <w:r w:rsidR="004C3C4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0"/>
                                <w:shd w:val="clear" w:color="auto" w:fill="FFFFFF"/>
                              </w:rPr>
                              <w:t>fundamentais</w:t>
                            </w:r>
                            <w:r w:rsidRPr="00556459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0"/>
                                <w:shd w:val="clear" w:color="auto" w:fill="FFFFFF"/>
                              </w:rPr>
                              <w:t xml:space="preserve"> para fazer o negócio funcionar</w:t>
                            </w:r>
                          </w:p>
                          <w:p w:rsidR="00E844BB" w:rsidRDefault="005A0C9D" w:rsidP="00E844BB">
                            <w:pPr>
                              <w:pStyle w:val="SemEspaamento"/>
                            </w:pPr>
                            <w:r w:rsidRPr="00E844BB">
                              <w:rPr>
                                <w:rStyle w:val="Forte"/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Carrinho de pipoca</w:t>
                            </w:r>
                            <w:r w:rsidR="00556459">
                              <w:rPr>
                                <w:rStyle w:val="Forte"/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; </w:t>
                            </w:r>
                            <w:r w:rsidRPr="00E844BB">
                              <w:rPr>
                                <w:rStyle w:val="Forte"/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Utensílios: </w:t>
                            </w:r>
                            <w:r w:rsidRPr="00E844BB">
                              <w:rPr>
                                <w:rStyle w:val="Forte"/>
                                <w:rFonts w:ascii="Arial" w:hAnsi="Arial" w:cs="Arial"/>
                                <w:b w:val="0"/>
                                <w:sz w:val="20"/>
                                <w:szCs w:val="20"/>
                                <w:shd w:val="clear" w:color="auto" w:fill="FFFFFF"/>
                              </w:rPr>
                              <w:t>panela, lixeira</w:t>
                            </w:r>
                            <w:r w:rsidR="00E844BB" w:rsidRPr="00E844BB">
                              <w:rPr>
                                <w:rStyle w:val="Forte"/>
                                <w:rFonts w:ascii="Arial" w:hAnsi="Arial" w:cs="Arial"/>
                                <w:b w:val="0"/>
                                <w:sz w:val="20"/>
                                <w:szCs w:val="20"/>
                                <w:shd w:val="clear" w:color="auto" w:fill="FFFFFF"/>
                              </w:rPr>
                              <w:t>...</w:t>
                            </w:r>
                            <w:r w:rsidR="00556459">
                              <w:rPr>
                                <w:rStyle w:val="Forte"/>
                                <w:rFonts w:ascii="Arial" w:hAnsi="Arial" w:cs="Arial"/>
                                <w:b w:val="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E844BB" w:rsidRPr="00E844BB">
                              <w:rPr>
                                <w:rStyle w:val="Forte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Insumos: </w:t>
                            </w:r>
                            <w:r w:rsidR="00E844BB" w:rsidRPr="00E844BB">
                              <w:rPr>
                                <w:sz w:val="20"/>
                                <w:szCs w:val="20"/>
                              </w:rPr>
                              <w:t xml:space="preserve">Óleo de Soja Bacon de marca; </w:t>
                            </w:r>
                            <w:bookmarkStart w:id="0" w:name="_GoBack"/>
                            <w:bookmarkEnd w:id="0"/>
                            <w:r w:rsidR="004C3C4C" w:rsidRPr="00E844BB">
                              <w:rPr>
                                <w:sz w:val="20"/>
                                <w:szCs w:val="20"/>
                              </w:rPr>
                              <w:t>achocolatado</w:t>
                            </w:r>
                            <w:r w:rsidR="00E844BB" w:rsidRPr="00E844BB">
                              <w:rPr>
                                <w:sz w:val="20"/>
                                <w:szCs w:val="20"/>
                              </w:rPr>
                              <w:t xml:space="preserve"> de marca; Embalagem amanteigada branca (não passa gordura)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1.15pt;margin-top:235.95pt;width:129.75pt;height:12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">
                <v:textbox>
                  <w:txbxContent>
                    <w:p w:rsidR="00556459" w:rsidRPr="00556459" w:rsidRDefault="00556459" w:rsidP="00E844BB">
                      <w:pPr>
                        <w:pStyle w:val="SemEspaamento"/>
                        <w:rPr>
                          <w:rStyle w:val="Forte"/>
                          <w:rFonts w:ascii="Arial" w:hAnsi="Arial" w:cs="Arial"/>
                          <w:sz w:val="18"/>
                          <w:szCs w:val="20"/>
                          <w:shd w:val="clear" w:color="auto" w:fill="FFFFFF"/>
                        </w:rPr>
                      </w:pPr>
                      <w:r w:rsidRPr="00556459">
                        <w:rPr>
                          <w:rFonts w:ascii="Arial" w:hAnsi="Arial" w:cs="Arial"/>
                          <w:b/>
                          <w:bCs/>
                          <w:sz w:val="18"/>
                          <w:szCs w:val="20"/>
                          <w:shd w:val="clear" w:color="auto" w:fill="FFFFFF"/>
                        </w:rPr>
                        <w:t xml:space="preserve">São os </w:t>
                      </w:r>
                      <w:r w:rsidR="004C3C4C" w:rsidRPr="00556459">
                        <w:rPr>
                          <w:rFonts w:ascii="Arial" w:hAnsi="Arial" w:cs="Arial"/>
                          <w:b/>
                          <w:bCs/>
                          <w:sz w:val="18"/>
                          <w:szCs w:val="20"/>
                          <w:shd w:val="clear" w:color="auto" w:fill="FFFFFF"/>
                        </w:rPr>
                        <w:t xml:space="preserve">ativos </w:t>
                      </w:r>
                      <w:r w:rsidR="004C3C4C">
                        <w:rPr>
                          <w:rFonts w:ascii="Arial" w:hAnsi="Arial" w:cs="Arial"/>
                          <w:b/>
                          <w:bCs/>
                          <w:sz w:val="18"/>
                          <w:szCs w:val="20"/>
                          <w:shd w:val="clear" w:color="auto" w:fill="FFFFFF"/>
                        </w:rPr>
                        <w:t>fundamentais</w:t>
                      </w:r>
                      <w:r w:rsidRPr="00556459">
                        <w:rPr>
                          <w:rFonts w:ascii="Arial" w:hAnsi="Arial" w:cs="Arial"/>
                          <w:b/>
                          <w:bCs/>
                          <w:sz w:val="18"/>
                          <w:szCs w:val="20"/>
                          <w:shd w:val="clear" w:color="auto" w:fill="FFFFFF"/>
                        </w:rPr>
                        <w:t xml:space="preserve"> para fazer o negócio funcionar</w:t>
                      </w:r>
                    </w:p>
                    <w:p w:rsidR="00E844BB" w:rsidRDefault="005A0C9D" w:rsidP="00E844BB">
                      <w:pPr>
                        <w:pStyle w:val="SemEspaamento"/>
                      </w:pPr>
                      <w:r w:rsidRPr="00E844BB">
                        <w:rPr>
                          <w:rStyle w:val="Forte"/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Carrinho de pipoca</w:t>
                      </w:r>
                      <w:r w:rsidR="00556459">
                        <w:rPr>
                          <w:rStyle w:val="Forte"/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; </w:t>
                      </w:r>
                      <w:r w:rsidRPr="00E844BB">
                        <w:rPr>
                          <w:rStyle w:val="Forte"/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Utensílios: </w:t>
                      </w:r>
                      <w:r w:rsidRPr="00E844BB">
                        <w:rPr>
                          <w:rStyle w:val="Forte"/>
                          <w:rFonts w:ascii="Arial" w:hAnsi="Arial" w:cs="Arial"/>
                          <w:b w:val="0"/>
                          <w:sz w:val="20"/>
                          <w:szCs w:val="20"/>
                          <w:shd w:val="clear" w:color="auto" w:fill="FFFFFF"/>
                        </w:rPr>
                        <w:t>panela, lixeira</w:t>
                      </w:r>
                      <w:r w:rsidR="00E844BB" w:rsidRPr="00E844BB">
                        <w:rPr>
                          <w:rStyle w:val="Forte"/>
                          <w:rFonts w:ascii="Arial" w:hAnsi="Arial" w:cs="Arial"/>
                          <w:b w:val="0"/>
                          <w:sz w:val="20"/>
                          <w:szCs w:val="20"/>
                          <w:shd w:val="clear" w:color="auto" w:fill="FFFFFF"/>
                        </w:rPr>
                        <w:t>...</w:t>
                      </w:r>
                      <w:r w:rsidR="00556459">
                        <w:rPr>
                          <w:rStyle w:val="Forte"/>
                          <w:rFonts w:ascii="Arial" w:hAnsi="Arial" w:cs="Arial"/>
                          <w:b w:val="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E844BB" w:rsidRPr="00E844BB">
                        <w:rPr>
                          <w:rStyle w:val="Forte"/>
                          <w:rFonts w:ascii="Arial" w:hAnsi="Arial" w:cs="Arial"/>
                          <w:sz w:val="20"/>
                          <w:szCs w:val="20"/>
                        </w:rPr>
                        <w:t xml:space="preserve">Insumos: </w:t>
                      </w:r>
                      <w:r w:rsidR="00E844BB" w:rsidRPr="00E844BB">
                        <w:rPr>
                          <w:sz w:val="20"/>
                          <w:szCs w:val="20"/>
                        </w:rPr>
                        <w:t xml:space="preserve">Óleo de Soja Bacon de marca; </w:t>
                      </w:r>
                      <w:bookmarkStart w:id="1" w:name="_GoBack"/>
                      <w:bookmarkEnd w:id="1"/>
                      <w:r w:rsidR="004C3C4C" w:rsidRPr="00E844BB">
                        <w:rPr>
                          <w:sz w:val="20"/>
                          <w:szCs w:val="20"/>
                        </w:rPr>
                        <w:t>achocolatado</w:t>
                      </w:r>
                      <w:r w:rsidR="00E844BB" w:rsidRPr="00E844BB">
                        <w:rPr>
                          <w:sz w:val="20"/>
                          <w:szCs w:val="20"/>
                        </w:rPr>
                        <w:t xml:space="preserve"> de marca; Embalagem amanteigada branca (não passa gordura)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C9D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7282180</wp:posOffset>
                </wp:positionH>
                <wp:positionV relativeFrom="paragraph">
                  <wp:posOffset>1453515</wp:posOffset>
                </wp:positionV>
                <wp:extent cx="1400175" cy="1404620"/>
                <wp:effectExtent l="0" t="0" r="28575" b="1397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C9D" w:rsidRPr="005A0C9D" w:rsidRDefault="005A0C9D" w:rsidP="005A0C9D">
                            <w:pPr>
                              <w:pStyle w:val="Default"/>
                              <w:rPr>
                                <w:rFonts w:ascii="Garamond" w:hAnsi="Garamond" w:cs="Garamond"/>
                                <w:sz w:val="22"/>
                              </w:rPr>
                            </w:pPr>
                          </w:p>
                          <w:p w:rsidR="005A0C9D" w:rsidRDefault="005A0C9D" w:rsidP="005A0C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5A0C9D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Alto número população de média e baixa renda </w:t>
                            </w:r>
                          </w:p>
                          <w:p w:rsidR="005A0C9D" w:rsidRPr="005A0C9D" w:rsidRDefault="005A0C9D" w:rsidP="005A0C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  <w:p w:rsidR="005A0C9D" w:rsidRPr="005A0C9D" w:rsidRDefault="005A0C9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573.4pt;margin-top:114.45pt;width:11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">
                <v:textbox style="mso-fit-shape-to-text:t">
                  <w:txbxContent>
                    <w:p w:rsidR="005A0C9D" w:rsidRPr="005A0C9D" w:rsidRDefault="005A0C9D" w:rsidP="005A0C9D">
                      <w:pPr>
                        <w:pStyle w:val="Default"/>
                        <w:rPr>
                          <w:rFonts w:ascii="Garamond" w:hAnsi="Garamond" w:cs="Garamond"/>
                          <w:sz w:val="22"/>
                        </w:rPr>
                      </w:pPr>
                    </w:p>
                    <w:p w:rsidR="005A0C9D" w:rsidRDefault="005A0C9D" w:rsidP="005A0C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5A0C9D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Alto número população de média e baixa renda </w:t>
                      </w:r>
                    </w:p>
                    <w:p w:rsidR="005A0C9D" w:rsidRPr="005A0C9D" w:rsidRDefault="005A0C9D" w:rsidP="005A0C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  <w:p w:rsidR="005A0C9D" w:rsidRPr="005A0C9D" w:rsidRDefault="005A0C9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A0C9D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D12BE" wp14:editId="5954F7FC">
                <wp:simplePos x="0" y="0"/>
                <wp:positionH relativeFrom="margin">
                  <wp:posOffset>3719830</wp:posOffset>
                </wp:positionH>
                <wp:positionV relativeFrom="paragraph">
                  <wp:posOffset>1301115</wp:posOffset>
                </wp:positionV>
                <wp:extent cx="1428750" cy="30670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C9D" w:rsidRPr="005A0C9D" w:rsidRDefault="005A0C9D" w:rsidP="00B30D9D">
                            <w:pPr>
                              <w:pStyle w:val="SemEspaamento"/>
                            </w:pPr>
                            <w:r>
                              <w:t xml:space="preserve">- </w:t>
                            </w:r>
                            <w:r w:rsidRPr="005A0C9D">
                              <w:t xml:space="preserve">Guarda pó </w:t>
                            </w:r>
                          </w:p>
                          <w:p w:rsidR="005A0C9D" w:rsidRPr="005A0C9D" w:rsidRDefault="005A0C9D" w:rsidP="00B30D9D">
                            <w:pPr>
                              <w:pStyle w:val="SemEspaamento"/>
                            </w:pPr>
                            <w:r w:rsidRPr="005A0C9D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Pr="005A0C9D">
                              <w:t xml:space="preserve">Kit Higiene </w:t>
                            </w:r>
                          </w:p>
                          <w:p w:rsidR="005A0C9D" w:rsidRPr="005A0C9D" w:rsidRDefault="005A0C9D" w:rsidP="00B30D9D">
                            <w:pPr>
                              <w:pStyle w:val="SemEspaamento"/>
                            </w:pPr>
                            <w:r w:rsidRPr="005A0C9D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Pr="005A0C9D">
                              <w:t xml:space="preserve">Óleo e pipoca </w:t>
                            </w:r>
                          </w:p>
                          <w:p w:rsidR="005A0C9D" w:rsidRPr="005A0C9D" w:rsidRDefault="005A0C9D" w:rsidP="00B30D9D">
                            <w:pPr>
                              <w:pStyle w:val="SemEspaamento"/>
                            </w:pPr>
                            <w:r w:rsidRPr="005A0C9D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Pr="005A0C9D">
                              <w:t xml:space="preserve"> </w:t>
                            </w:r>
                            <w:r w:rsidR="00B30D9D" w:rsidRPr="005A0C9D">
                              <w:t>Limpeza do local</w:t>
                            </w:r>
                          </w:p>
                          <w:p w:rsidR="005A0C9D" w:rsidRPr="005A0C9D" w:rsidRDefault="005A0C9D" w:rsidP="00B30D9D">
                            <w:pPr>
                              <w:pStyle w:val="SemEspaamento"/>
                            </w:pPr>
                            <w:r w:rsidRPr="005A0C9D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Pr="005A0C9D">
                              <w:t xml:space="preserve">Entrega </w:t>
                            </w:r>
                          </w:p>
                          <w:p w:rsidR="005A0C9D" w:rsidRPr="005A0C9D" w:rsidRDefault="005A0C9D" w:rsidP="00B30D9D">
                            <w:pPr>
                              <w:pStyle w:val="SemEspaamento"/>
                            </w:pPr>
                            <w:r w:rsidRPr="005A0C9D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Pr="005A0C9D">
                              <w:t xml:space="preserve">Álcool em gel </w:t>
                            </w:r>
                          </w:p>
                          <w:p w:rsidR="00B30D9D" w:rsidRPr="00B30D9D" w:rsidRDefault="005A0C9D" w:rsidP="00B30D9D">
                            <w:pPr>
                              <w:pStyle w:val="SemEspaamento"/>
                              <w:rPr>
                                <w:rFonts w:ascii="Garamond" w:hAnsi="Garamond" w:cs="Garamond"/>
                              </w:rPr>
                            </w:pPr>
                            <w:r w:rsidRPr="005A0C9D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Pr="005A0C9D">
                              <w:t xml:space="preserve"> </w:t>
                            </w:r>
                            <w:r w:rsidR="00B30D9D" w:rsidRPr="005A0C9D">
                              <w:rPr>
                                <w:rFonts w:ascii="Garamond" w:hAnsi="Garamond"/>
                                <w:iCs/>
                              </w:rPr>
                              <w:t>Atendimento</w:t>
                            </w:r>
                            <w:r w:rsidR="00B30D9D" w:rsidRPr="005A0C9D">
                              <w:rPr>
                                <w:rFonts w:ascii="Garamond" w:hAnsi="Garamond" w:cs="Garamond"/>
                              </w:rPr>
                              <w:t xml:space="preserve">; </w:t>
                            </w:r>
                          </w:p>
                          <w:p w:rsidR="005A0C9D" w:rsidRDefault="005A0C9D" w:rsidP="00B30D9D">
                            <w:pPr>
                              <w:pStyle w:val="SemEspaamento"/>
                            </w:pPr>
                          </w:p>
                          <w:p w:rsidR="005A0C9D" w:rsidRPr="005A0C9D" w:rsidRDefault="00B30D9D" w:rsidP="00B30D9D">
                            <w:pPr>
                              <w:pStyle w:val="SemEspaamento"/>
                              <w:rPr>
                                <w:rFonts w:ascii="Garamond" w:hAnsi="Garamond" w:cs="Garamond"/>
                              </w:rPr>
                            </w:pPr>
                            <w:r w:rsidRPr="005A0C9D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="005A0C9D" w:rsidRPr="005A0C9D">
                              <w:rPr>
                                <w:rFonts w:ascii="Garamond" w:hAnsi="Garamond" w:cs="Garamond"/>
                              </w:rPr>
                              <w:t xml:space="preserve">Pipoca sempre fresquinha </w:t>
                            </w:r>
                          </w:p>
                          <w:p w:rsidR="005A0C9D" w:rsidRPr="005A0C9D" w:rsidRDefault="005A0C9D" w:rsidP="005A0C9D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  <w:p w:rsidR="005A0C9D" w:rsidRPr="005A0C9D" w:rsidRDefault="005A0C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12BE" id="_x0000_s1033" type="#_x0000_t202" style="position:absolute;margin-left:292.9pt;margin-top:102.45pt;width:112.5pt;height:2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">
                <v:textbox>
                  <w:txbxContent>
                    <w:p w:rsidR="005A0C9D" w:rsidRPr="005A0C9D" w:rsidRDefault="005A0C9D" w:rsidP="00B30D9D">
                      <w:pPr>
                        <w:pStyle w:val="SemEspaamento"/>
                      </w:pPr>
                      <w:r>
                        <w:t xml:space="preserve">- </w:t>
                      </w:r>
                      <w:r w:rsidRPr="005A0C9D">
                        <w:t xml:space="preserve">Guarda pó </w:t>
                      </w:r>
                    </w:p>
                    <w:p w:rsidR="005A0C9D" w:rsidRPr="005A0C9D" w:rsidRDefault="005A0C9D" w:rsidP="00B30D9D">
                      <w:pPr>
                        <w:pStyle w:val="SemEspaamento"/>
                      </w:pPr>
                      <w:r w:rsidRPr="005A0C9D">
                        <w:rPr>
                          <w:rFonts w:ascii="Arial" w:hAnsi="Arial" w:cs="Arial"/>
                        </w:rPr>
                        <w:t>–</w:t>
                      </w:r>
                      <w:r w:rsidRPr="005A0C9D">
                        <w:t xml:space="preserve">Kit Higiene </w:t>
                      </w:r>
                    </w:p>
                    <w:p w:rsidR="005A0C9D" w:rsidRPr="005A0C9D" w:rsidRDefault="005A0C9D" w:rsidP="00B30D9D">
                      <w:pPr>
                        <w:pStyle w:val="SemEspaamento"/>
                      </w:pPr>
                      <w:r w:rsidRPr="005A0C9D">
                        <w:rPr>
                          <w:rFonts w:ascii="Arial" w:hAnsi="Arial" w:cs="Arial"/>
                        </w:rPr>
                        <w:t>–</w:t>
                      </w:r>
                      <w:r w:rsidRPr="005A0C9D">
                        <w:t xml:space="preserve">Óleo e pipoca </w:t>
                      </w:r>
                    </w:p>
                    <w:p w:rsidR="005A0C9D" w:rsidRPr="005A0C9D" w:rsidRDefault="005A0C9D" w:rsidP="00B30D9D">
                      <w:pPr>
                        <w:pStyle w:val="SemEspaamento"/>
                      </w:pPr>
                      <w:r w:rsidRPr="005A0C9D">
                        <w:rPr>
                          <w:rFonts w:ascii="Arial" w:hAnsi="Arial" w:cs="Arial"/>
                        </w:rPr>
                        <w:t>–</w:t>
                      </w:r>
                      <w:r w:rsidRPr="005A0C9D">
                        <w:t xml:space="preserve"> </w:t>
                      </w:r>
                      <w:r w:rsidR="00B30D9D" w:rsidRPr="005A0C9D">
                        <w:t>Limpeza do local</w:t>
                      </w:r>
                    </w:p>
                    <w:p w:rsidR="005A0C9D" w:rsidRPr="005A0C9D" w:rsidRDefault="005A0C9D" w:rsidP="00B30D9D">
                      <w:pPr>
                        <w:pStyle w:val="SemEspaamento"/>
                      </w:pPr>
                      <w:r w:rsidRPr="005A0C9D">
                        <w:rPr>
                          <w:rFonts w:ascii="Arial" w:hAnsi="Arial" w:cs="Arial"/>
                        </w:rPr>
                        <w:t>–</w:t>
                      </w:r>
                      <w:r w:rsidRPr="005A0C9D">
                        <w:t xml:space="preserve">Entrega </w:t>
                      </w:r>
                    </w:p>
                    <w:p w:rsidR="005A0C9D" w:rsidRPr="005A0C9D" w:rsidRDefault="005A0C9D" w:rsidP="00B30D9D">
                      <w:pPr>
                        <w:pStyle w:val="SemEspaamento"/>
                      </w:pPr>
                      <w:r w:rsidRPr="005A0C9D">
                        <w:rPr>
                          <w:rFonts w:ascii="Arial" w:hAnsi="Arial" w:cs="Arial"/>
                        </w:rPr>
                        <w:t>–</w:t>
                      </w:r>
                      <w:r w:rsidRPr="005A0C9D">
                        <w:t xml:space="preserve">Álcool em gel </w:t>
                      </w:r>
                    </w:p>
                    <w:p w:rsidR="00B30D9D" w:rsidRPr="00B30D9D" w:rsidRDefault="005A0C9D" w:rsidP="00B30D9D">
                      <w:pPr>
                        <w:pStyle w:val="SemEspaamento"/>
                        <w:rPr>
                          <w:rFonts w:ascii="Garamond" w:hAnsi="Garamond" w:cs="Garamond"/>
                        </w:rPr>
                      </w:pPr>
                      <w:r w:rsidRPr="005A0C9D">
                        <w:rPr>
                          <w:rFonts w:ascii="Arial" w:hAnsi="Arial" w:cs="Arial"/>
                        </w:rPr>
                        <w:t>–</w:t>
                      </w:r>
                      <w:r w:rsidRPr="005A0C9D">
                        <w:t xml:space="preserve"> </w:t>
                      </w:r>
                      <w:r w:rsidR="00B30D9D" w:rsidRPr="005A0C9D">
                        <w:rPr>
                          <w:rFonts w:ascii="Garamond" w:hAnsi="Garamond"/>
                          <w:iCs/>
                        </w:rPr>
                        <w:t>Atendimento</w:t>
                      </w:r>
                      <w:r w:rsidR="00B30D9D" w:rsidRPr="005A0C9D">
                        <w:rPr>
                          <w:rFonts w:ascii="Garamond" w:hAnsi="Garamond" w:cs="Garamond"/>
                        </w:rPr>
                        <w:t xml:space="preserve">; </w:t>
                      </w:r>
                    </w:p>
                    <w:p w:rsidR="005A0C9D" w:rsidRDefault="005A0C9D" w:rsidP="00B30D9D">
                      <w:pPr>
                        <w:pStyle w:val="SemEspaamento"/>
                      </w:pPr>
                    </w:p>
                    <w:p w:rsidR="005A0C9D" w:rsidRPr="005A0C9D" w:rsidRDefault="00B30D9D" w:rsidP="00B30D9D">
                      <w:pPr>
                        <w:pStyle w:val="SemEspaamento"/>
                        <w:rPr>
                          <w:rFonts w:ascii="Garamond" w:hAnsi="Garamond" w:cs="Garamond"/>
                        </w:rPr>
                      </w:pPr>
                      <w:r w:rsidRPr="005A0C9D">
                        <w:rPr>
                          <w:rFonts w:ascii="Arial" w:hAnsi="Arial" w:cs="Arial"/>
                        </w:rPr>
                        <w:t>–</w:t>
                      </w:r>
                      <w:r w:rsidR="005A0C9D" w:rsidRPr="005A0C9D">
                        <w:rPr>
                          <w:rFonts w:ascii="Garamond" w:hAnsi="Garamond" w:cs="Garamond"/>
                        </w:rPr>
                        <w:t xml:space="preserve">Pipoca sempre fresquinha </w:t>
                      </w:r>
                    </w:p>
                    <w:p w:rsidR="005A0C9D" w:rsidRPr="005A0C9D" w:rsidRDefault="005A0C9D" w:rsidP="005A0C9D">
                      <w:pPr>
                        <w:pStyle w:val="Default"/>
                        <w:rPr>
                          <w:color w:val="auto"/>
                        </w:rPr>
                      </w:pPr>
                    </w:p>
                    <w:p w:rsidR="005A0C9D" w:rsidRPr="005A0C9D" w:rsidRDefault="005A0C9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0C9D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8000B" wp14:editId="68E6A2E6">
                <wp:simplePos x="0" y="0"/>
                <wp:positionH relativeFrom="column">
                  <wp:posOffset>5501005</wp:posOffset>
                </wp:positionH>
                <wp:positionV relativeFrom="paragraph">
                  <wp:posOffset>3129915</wp:posOffset>
                </wp:positionV>
                <wp:extent cx="1371600" cy="1404620"/>
                <wp:effectExtent l="0" t="0" r="19050" b="2095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C9D" w:rsidRDefault="005A0C9D" w:rsidP="005A0C9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A0C9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Praça Tiradentes</w:t>
                            </w:r>
                          </w:p>
                          <w:p w:rsidR="00E844BB" w:rsidRDefault="005A0C9D" w:rsidP="005A0C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5A0C9D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Tele Entrega</w:t>
                            </w:r>
                          </w:p>
                          <w:p w:rsidR="00E844BB" w:rsidRDefault="00E844BB" w:rsidP="005A0C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Redes Sociais</w:t>
                            </w:r>
                          </w:p>
                          <w:p w:rsidR="005A0C9D" w:rsidRPr="005A0C9D" w:rsidRDefault="00E844BB" w:rsidP="005A0C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Site</w:t>
                            </w:r>
                            <w:r w:rsidR="005A0C9D" w:rsidRPr="005A0C9D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A0C9D" w:rsidRPr="005A0C9D" w:rsidRDefault="005A0C9D" w:rsidP="005A0C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8000B" id="_x0000_s1034" type="#_x0000_t202" style="position:absolute;margin-left:433.15pt;margin-top:246.45pt;width:10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">
                <v:textbox style="mso-fit-shape-to-text:t">
                  <w:txbxContent>
                    <w:p w:rsidR="005A0C9D" w:rsidRDefault="005A0C9D" w:rsidP="005A0C9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5A0C9D">
                        <w:rPr>
                          <w:i/>
                          <w:iCs/>
                          <w:sz w:val="24"/>
                          <w:szCs w:val="24"/>
                        </w:rPr>
                        <w:t>Praça Tiradentes</w:t>
                      </w:r>
                    </w:p>
                    <w:p w:rsidR="00E844BB" w:rsidRDefault="005A0C9D" w:rsidP="005A0C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 w:rsidRPr="005A0C9D">
                        <w:rPr>
                          <w:rFonts w:ascii="Garamond" w:hAnsi="Garamond"/>
                          <w:sz w:val="24"/>
                          <w:szCs w:val="24"/>
                        </w:rPr>
                        <w:t>Tele Entrega</w:t>
                      </w:r>
                    </w:p>
                    <w:p w:rsidR="00E844BB" w:rsidRDefault="00E844BB" w:rsidP="005A0C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24"/>
                        </w:rPr>
                        <w:t>Redes Sociais</w:t>
                      </w:r>
                    </w:p>
                    <w:p w:rsidR="005A0C9D" w:rsidRPr="005A0C9D" w:rsidRDefault="00E844BB" w:rsidP="005A0C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24"/>
                        </w:rPr>
                        <w:t>Site</w:t>
                      </w:r>
                      <w:r w:rsidR="005A0C9D" w:rsidRPr="005A0C9D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A0C9D" w:rsidRPr="005A0C9D" w:rsidRDefault="005A0C9D" w:rsidP="005A0C9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4033">
        <w:rPr>
          <w:noProof/>
          <w:lang w:eastAsia="pt-BR"/>
        </w:rPr>
        <w:drawing>
          <wp:inline distT="0" distB="0" distL="0" distR="0">
            <wp:extent cx="8972550" cy="58882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660" cy="58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E73" w:rsidSect="00EB40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33"/>
    <w:rsid w:val="004C3C4C"/>
    <w:rsid w:val="00556459"/>
    <w:rsid w:val="005A0C9D"/>
    <w:rsid w:val="00B30D9D"/>
    <w:rsid w:val="00DC4E73"/>
    <w:rsid w:val="00E844BB"/>
    <w:rsid w:val="00EB4033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B99AD-484F-45E4-A458-0E64722E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A0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5A0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E844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 EXCLUSIVO</dc:creator>
  <cp:keywords/>
  <dc:description/>
  <cp:lastModifiedBy>USO EXCLUSIVO</cp:lastModifiedBy>
  <cp:revision>3</cp:revision>
  <dcterms:created xsi:type="dcterms:W3CDTF">2022-10-18T22:30:00Z</dcterms:created>
  <dcterms:modified xsi:type="dcterms:W3CDTF">2023-04-19T18:26:00Z</dcterms:modified>
</cp:coreProperties>
</file>