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ECF1" w14:textId="27743FF0" w:rsidR="00086686" w:rsidRPr="00B018F8" w:rsidRDefault="008735D2" w:rsidP="00B018F8">
      <w:pPr>
        <w:spacing w:after="240"/>
        <w:jc w:val="center"/>
        <w:rPr>
          <w:rFonts w:eastAsia="Arial" w:cs="Times New Roman"/>
          <w:bCs/>
          <w:szCs w:val="24"/>
        </w:rPr>
      </w:pPr>
      <w:r>
        <w:rPr>
          <w:rFonts w:eastAsia="Arial" w:cs="Times New Roman"/>
          <w:bCs/>
          <w:szCs w:val="24"/>
        </w:rPr>
        <w:t xml:space="preserve">GT </w:t>
      </w:r>
      <w:r w:rsidR="00027A49">
        <w:rPr>
          <w:rFonts w:eastAsia="Arial" w:cs="Times New Roman"/>
          <w:bCs/>
          <w:szCs w:val="24"/>
        </w:rPr>
        <w:t xml:space="preserve">- </w:t>
      </w:r>
      <w:r w:rsidR="00027A49">
        <w:rPr>
          <w:rFonts w:eastAsia="Arial"/>
          <w:bCs/>
          <w:szCs w:val="24"/>
        </w:rPr>
        <w:t>ORGANIZAÇÃO, MEDIAÇÃO, TECNOLOGIA E SOCIEDADE</w:t>
      </w:r>
    </w:p>
    <w:p w14:paraId="678BA1EE" w14:textId="77777777" w:rsidR="00F66D4C" w:rsidRDefault="008360EE" w:rsidP="00027A49">
      <w:pPr>
        <w:pStyle w:val="Ttulo"/>
      </w:pPr>
      <w:r w:rsidRPr="008360EE">
        <w:t xml:space="preserve">DESVENDANDO </w:t>
      </w:r>
      <w:r w:rsidR="00AF18E7">
        <w:t xml:space="preserve">MOTIVOS PARA </w:t>
      </w:r>
      <w:r w:rsidRPr="008360EE">
        <w:t xml:space="preserve">A AUSÊNCIA DOS DISCENTES NA </w:t>
      </w:r>
      <w:r w:rsidRPr="00C31E0C">
        <w:t>BIBLIOTECA DO</w:t>
      </w:r>
      <w:r w:rsidR="00AF18E7" w:rsidRPr="00C31E0C">
        <w:t xml:space="preserve"> CENTRO UNIVERSITÁRIO DO</w:t>
      </w:r>
      <w:r w:rsidRPr="00C31E0C">
        <w:t xml:space="preserve"> RIO GRANDE DO NORTE</w:t>
      </w:r>
      <w:r w:rsidR="009564B0" w:rsidRPr="00C31E0C">
        <w:t xml:space="preserve"> (UNI-RN)</w:t>
      </w:r>
    </w:p>
    <w:p w14:paraId="3E539362" w14:textId="22658861" w:rsidR="00B12312" w:rsidRPr="002B0782" w:rsidRDefault="00B12312" w:rsidP="002B0782">
      <w:pPr>
        <w:spacing w:line="240" w:lineRule="auto"/>
        <w:jc w:val="right"/>
        <w:rPr>
          <w:rFonts w:eastAsia="Georgia" w:cs="Georgia"/>
          <w:iCs/>
          <w:color w:val="666666"/>
          <w:sz w:val="22"/>
          <w:szCs w:val="48"/>
        </w:rPr>
      </w:pPr>
      <w:r w:rsidRPr="002B0782">
        <w:rPr>
          <w:rFonts w:eastAsia="Georgia" w:cs="Georgia"/>
          <w:iCs/>
          <w:color w:val="666666"/>
          <w:sz w:val="22"/>
          <w:szCs w:val="48"/>
        </w:rPr>
        <w:t>Gabriela da Silva Barbosa</w:t>
      </w:r>
      <w:r w:rsidR="00027A49" w:rsidRPr="002B0782">
        <w:rPr>
          <w:rFonts w:eastAsia="Georgia" w:cs="Georgia"/>
          <w:iCs/>
          <w:color w:val="666666"/>
          <w:sz w:val="22"/>
          <w:szCs w:val="48"/>
        </w:rPr>
        <w:t xml:space="preserve">, </w:t>
      </w:r>
      <w:r w:rsidRPr="002B0782">
        <w:rPr>
          <w:rFonts w:eastAsia="Georgia" w:cs="Georgia"/>
          <w:iCs/>
          <w:color w:val="666666"/>
          <w:sz w:val="22"/>
          <w:szCs w:val="48"/>
        </w:rPr>
        <w:t>Arthur Ferreira Campos</w:t>
      </w:r>
      <w:r w:rsidR="00027A49" w:rsidRPr="002B0782">
        <w:rPr>
          <w:rFonts w:eastAsia="Georgia" w:cs="Georgia"/>
          <w:iCs/>
          <w:color w:val="666666"/>
          <w:sz w:val="22"/>
          <w:szCs w:val="48"/>
        </w:rPr>
        <w:t xml:space="preserve">, </w:t>
      </w:r>
      <w:r w:rsidRPr="002B0782">
        <w:rPr>
          <w:rFonts w:eastAsia="Georgia" w:cs="Georgia"/>
          <w:iCs/>
          <w:color w:val="666666"/>
          <w:sz w:val="22"/>
          <w:szCs w:val="48"/>
        </w:rPr>
        <w:t>Luciana de Albuquerque Moreira</w:t>
      </w:r>
      <w:r w:rsidR="00027A49" w:rsidRPr="002B0782">
        <w:rPr>
          <w:rFonts w:eastAsia="Georgia" w:cs="Georgia"/>
          <w:iCs/>
          <w:color w:val="666666"/>
          <w:sz w:val="22"/>
          <w:szCs w:val="48"/>
        </w:rPr>
        <w:t xml:space="preserve">, </w:t>
      </w:r>
      <w:proofErr w:type="spellStart"/>
      <w:r w:rsidRPr="002B0782">
        <w:rPr>
          <w:rFonts w:eastAsia="Georgia" w:cs="Georgia"/>
          <w:iCs/>
          <w:color w:val="666666"/>
          <w:sz w:val="22"/>
          <w:szCs w:val="48"/>
        </w:rPr>
        <w:t>Kadja</w:t>
      </w:r>
      <w:proofErr w:type="spellEnd"/>
      <w:r w:rsidRPr="002B0782">
        <w:rPr>
          <w:rFonts w:eastAsia="Georgia" w:cs="Georgia"/>
          <w:iCs/>
          <w:color w:val="666666"/>
          <w:sz w:val="22"/>
          <w:szCs w:val="48"/>
        </w:rPr>
        <w:t xml:space="preserve"> </w:t>
      </w:r>
      <w:proofErr w:type="spellStart"/>
      <w:r w:rsidRPr="002B0782">
        <w:rPr>
          <w:rFonts w:eastAsia="Georgia" w:cs="Georgia"/>
          <w:iCs/>
          <w:color w:val="666666"/>
          <w:sz w:val="22"/>
          <w:szCs w:val="48"/>
        </w:rPr>
        <w:t>Jammylle</w:t>
      </w:r>
      <w:proofErr w:type="spellEnd"/>
      <w:r w:rsidRPr="002B0782">
        <w:rPr>
          <w:rFonts w:eastAsia="Georgia" w:cs="Georgia"/>
          <w:iCs/>
          <w:color w:val="666666"/>
          <w:sz w:val="22"/>
          <w:szCs w:val="48"/>
        </w:rPr>
        <w:t xml:space="preserve"> Nascimento</w:t>
      </w:r>
      <w:r w:rsidR="00027A49" w:rsidRPr="002B0782">
        <w:rPr>
          <w:rFonts w:eastAsia="Georgia" w:cs="Georgia"/>
          <w:iCs/>
          <w:color w:val="666666"/>
          <w:sz w:val="22"/>
          <w:szCs w:val="48"/>
        </w:rPr>
        <w:t xml:space="preserve">, </w:t>
      </w:r>
      <w:proofErr w:type="spellStart"/>
      <w:r w:rsidRPr="002B0782">
        <w:rPr>
          <w:rFonts w:eastAsia="Georgia" w:cs="Georgia"/>
          <w:iCs/>
          <w:color w:val="666666"/>
          <w:sz w:val="22"/>
          <w:szCs w:val="48"/>
        </w:rPr>
        <w:t>Kailane</w:t>
      </w:r>
      <w:proofErr w:type="spellEnd"/>
      <w:r w:rsidRPr="002B0782">
        <w:rPr>
          <w:rFonts w:eastAsia="Georgia" w:cs="Georgia"/>
          <w:iCs/>
          <w:color w:val="666666"/>
          <w:sz w:val="22"/>
          <w:szCs w:val="48"/>
        </w:rPr>
        <w:t xml:space="preserve"> Natália de Sousa Silva</w:t>
      </w:r>
    </w:p>
    <w:p w14:paraId="7E3E4D27" w14:textId="77777777" w:rsidR="002B0782" w:rsidRPr="002B0782" w:rsidRDefault="002B0782" w:rsidP="00F45644">
      <w:pPr>
        <w:spacing w:after="240" w:line="240" w:lineRule="auto"/>
        <w:rPr>
          <w:rFonts w:eastAsia="Arial" w:cs="Times New Roman"/>
          <w:b/>
          <w:caps/>
          <w:sz w:val="6"/>
          <w:szCs w:val="6"/>
        </w:rPr>
      </w:pPr>
    </w:p>
    <w:p w14:paraId="2749E906" w14:textId="7FAF2C2A" w:rsidR="00CD5C27" w:rsidRPr="00F45644" w:rsidRDefault="008735D2" w:rsidP="00F45644">
      <w:pPr>
        <w:spacing w:after="240" w:line="240" w:lineRule="auto"/>
        <w:rPr>
          <w:rFonts w:eastAsia="Arial" w:cs="Times New Roman"/>
          <w:b/>
          <w:caps/>
          <w:szCs w:val="24"/>
        </w:rPr>
      </w:pPr>
      <w:r>
        <w:rPr>
          <w:rFonts w:eastAsia="Arial" w:cs="Times New Roman"/>
          <w:b/>
          <w:caps/>
          <w:szCs w:val="24"/>
        </w:rPr>
        <w:t>Resumo</w:t>
      </w:r>
    </w:p>
    <w:p w14:paraId="597D5D86" w14:textId="77777777" w:rsidR="002267CA" w:rsidRPr="00932B1A" w:rsidRDefault="004C2778" w:rsidP="00F45644">
      <w:pPr>
        <w:spacing w:after="240" w:line="240" w:lineRule="auto"/>
        <w:rPr>
          <w:rFonts w:cs="Times New Roman"/>
          <w:sz w:val="22"/>
        </w:rPr>
      </w:pPr>
      <w:r w:rsidRPr="00932B1A">
        <w:rPr>
          <w:rFonts w:cs="Times New Roman"/>
          <w:sz w:val="22"/>
        </w:rPr>
        <w:t>Os estudos de usuários desempenham papel fundamental na promoção dos serviços de referência</w:t>
      </w:r>
      <w:r w:rsidR="005D3CC8" w:rsidRPr="00932B1A">
        <w:rPr>
          <w:rFonts w:cs="Times New Roman"/>
          <w:sz w:val="22"/>
        </w:rPr>
        <w:t xml:space="preserve"> </w:t>
      </w:r>
      <w:r w:rsidR="005857E5" w:rsidRPr="00932B1A">
        <w:rPr>
          <w:rFonts w:cs="Times New Roman"/>
          <w:sz w:val="22"/>
        </w:rPr>
        <w:t>a partir do momento</w:t>
      </w:r>
      <w:r w:rsidRPr="00932B1A">
        <w:rPr>
          <w:rFonts w:cs="Times New Roman"/>
          <w:sz w:val="22"/>
        </w:rPr>
        <w:t xml:space="preserve"> que </w:t>
      </w:r>
      <w:r w:rsidR="005857E5" w:rsidRPr="00932B1A">
        <w:rPr>
          <w:rFonts w:cs="Times New Roman"/>
          <w:sz w:val="22"/>
        </w:rPr>
        <w:t>essas duas áreas d</w:t>
      </w:r>
      <w:r w:rsidR="00C85C57" w:rsidRPr="00932B1A">
        <w:rPr>
          <w:rFonts w:cs="Times New Roman"/>
          <w:sz w:val="22"/>
        </w:rPr>
        <w:t>o conhecimento</w:t>
      </w:r>
      <w:r w:rsidR="00B571BB" w:rsidRPr="00932B1A">
        <w:rPr>
          <w:rFonts w:cs="Times New Roman"/>
          <w:sz w:val="22"/>
        </w:rPr>
        <w:t xml:space="preserve"> </w:t>
      </w:r>
      <w:r w:rsidRPr="00932B1A">
        <w:rPr>
          <w:rFonts w:cs="Times New Roman"/>
          <w:sz w:val="22"/>
        </w:rPr>
        <w:t>proporcionam experiência</w:t>
      </w:r>
      <w:r w:rsidR="00B571BB" w:rsidRPr="00932B1A">
        <w:rPr>
          <w:rFonts w:cs="Times New Roman"/>
          <w:sz w:val="22"/>
        </w:rPr>
        <w:t>s</w:t>
      </w:r>
      <w:r w:rsidRPr="00932B1A">
        <w:rPr>
          <w:rFonts w:cs="Times New Roman"/>
          <w:sz w:val="22"/>
        </w:rPr>
        <w:t xml:space="preserve"> única</w:t>
      </w:r>
      <w:r w:rsidR="00B571BB" w:rsidRPr="00932B1A">
        <w:rPr>
          <w:rFonts w:cs="Times New Roman"/>
          <w:sz w:val="22"/>
        </w:rPr>
        <w:t>s</w:t>
      </w:r>
      <w:r w:rsidRPr="00932B1A">
        <w:rPr>
          <w:rFonts w:cs="Times New Roman"/>
          <w:sz w:val="22"/>
        </w:rPr>
        <w:t xml:space="preserve"> e eficazes aos sujeitos informacionais.</w:t>
      </w:r>
      <w:r w:rsidR="000D5CC1">
        <w:rPr>
          <w:rFonts w:cs="Times New Roman"/>
          <w:sz w:val="22"/>
        </w:rPr>
        <w:t xml:space="preserve"> O presente estudo tem como objetivo investigar</w:t>
      </w:r>
      <w:r w:rsidR="00574AA4">
        <w:rPr>
          <w:rFonts w:cs="Times New Roman"/>
          <w:sz w:val="22"/>
        </w:rPr>
        <w:t xml:space="preserve"> </w:t>
      </w:r>
      <w:r w:rsidR="00ED15DB" w:rsidRPr="00932B1A">
        <w:rPr>
          <w:rFonts w:cs="Times New Roman"/>
          <w:sz w:val="22"/>
        </w:rPr>
        <w:t>a relação da Biblioteca do Centro Universitário do Rio Grande do Norte (UNI-RN) com os usuários da instituição, no contexto da interação entre usuário e bibliotecário</w:t>
      </w:r>
      <w:r w:rsidR="00761CCD">
        <w:rPr>
          <w:rFonts w:cs="Times New Roman"/>
          <w:sz w:val="22"/>
        </w:rPr>
        <w:t xml:space="preserve">, assim como entender </w:t>
      </w:r>
      <w:r w:rsidR="00F7359F">
        <w:rPr>
          <w:rFonts w:cs="Times New Roman"/>
          <w:sz w:val="22"/>
        </w:rPr>
        <w:t>os seus serviços de referências ofertados</w:t>
      </w:r>
      <w:r w:rsidR="00ED15DB" w:rsidRPr="00932B1A">
        <w:rPr>
          <w:rFonts w:cs="Times New Roman"/>
          <w:sz w:val="22"/>
        </w:rPr>
        <w:t xml:space="preserve">. </w:t>
      </w:r>
      <w:r w:rsidRPr="00932B1A">
        <w:rPr>
          <w:rFonts w:cs="Times New Roman"/>
          <w:sz w:val="22"/>
        </w:rPr>
        <w:t>Do tipo</w:t>
      </w:r>
      <w:r w:rsidR="00A71CDE" w:rsidRPr="00932B1A">
        <w:rPr>
          <w:rFonts w:cs="Times New Roman"/>
          <w:sz w:val="22"/>
        </w:rPr>
        <w:t xml:space="preserve"> </w:t>
      </w:r>
      <w:r w:rsidRPr="00932B1A">
        <w:rPr>
          <w:rFonts w:cs="Times New Roman"/>
          <w:sz w:val="22"/>
        </w:rPr>
        <w:t>qualitativo, foram realizadas entrevistas semiestruturadas com d</w:t>
      </w:r>
      <w:r w:rsidR="00AF18E7" w:rsidRPr="00932B1A">
        <w:rPr>
          <w:rFonts w:cs="Times New Roman"/>
          <w:sz w:val="22"/>
        </w:rPr>
        <w:t>uas pessoas</w:t>
      </w:r>
      <w:r w:rsidRPr="00932B1A">
        <w:rPr>
          <w:rFonts w:cs="Times New Roman"/>
          <w:sz w:val="22"/>
        </w:rPr>
        <w:t xml:space="preserve"> bibliotecári</w:t>
      </w:r>
      <w:r w:rsidR="00AF18E7" w:rsidRPr="00932B1A">
        <w:rPr>
          <w:rFonts w:cs="Times New Roman"/>
          <w:sz w:val="22"/>
        </w:rPr>
        <w:t>a</w:t>
      </w:r>
      <w:r w:rsidR="002D3C45" w:rsidRPr="00932B1A">
        <w:rPr>
          <w:rFonts w:cs="Times New Roman"/>
          <w:sz w:val="22"/>
        </w:rPr>
        <w:t>s</w:t>
      </w:r>
      <w:r w:rsidRPr="00932B1A">
        <w:rPr>
          <w:rFonts w:cs="Times New Roman"/>
          <w:sz w:val="22"/>
        </w:rPr>
        <w:t xml:space="preserve"> </w:t>
      </w:r>
      <w:r w:rsidR="00AF18E7" w:rsidRPr="00932B1A">
        <w:rPr>
          <w:rFonts w:cs="Times New Roman"/>
          <w:sz w:val="22"/>
        </w:rPr>
        <w:t xml:space="preserve">que atuam na gestão dessa biblioteca, </w:t>
      </w:r>
      <w:r w:rsidRPr="00932B1A">
        <w:rPr>
          <w:rFonts w:cs="Times New Roman"/>
          <w:sz w:val="22"/>
        </w:rPr>
        <w:t xml:space="preserve">seguindo a análise do discurso como abordagem metodológica. Os resultados obtidos indicam que </w:t>
      </w:r>
      <w:r w:rsidR="00AF18E7" w:rsidRPr="00932B1A">
        <w:rPr>
          <w:rFonts w:cs="Times New Roman"/>
          <w:sz w:val="22"/>
        </w:rPr>
        <w:t>existem pontos que o serviço de referência e o estudo de usuário deveriam ser melhorados indicando possibilidades de inovação para o trabalho d</w:t>
      </w:r>
      <w:r w:rsidRPr="00932B1A">
        <w:rPr>
          <w:rFonts w:cs="Times New Roman"/>
          <w:sz w:val="22"/>
        </w:rPr>
        <w:t>os bibliotecários da instituição</w:t>
      </w:r>
      <w:r w:rsidR="00F02226" w:rsidRPr="00932B1A">
        <w:rPr>
          <w:rFonts w:cs="Times New Roman"/>
          <w:sz w:val="22"/>
        </w:rPr>
        <w:t xml:space="preserve"> </w:t>
      </w:r>
      <w:r w:rsidR="00AF18E7" w:rsidRPr="00932B1A">
        <w:rPr>
          <w:rFonts w:cs="Times New Roman"/>
          <w:sz w:val="22"/>
        </w:rPr>
        <w:t xml:space="preserve">mencionada. Esses pontos podem contribuir com a oferta de serviços e mediação da informação, dos quais precisam ter mais atenção por parte da gestão. </w:t>
      </w:r>
      <w:r w:rsidRPr="00932B1A">
        <w:rPr>
          <w:rFonts w:cs="Times New Roman"/>
          <w:sz w:val="22"/>
        </w:rPr>
        <w:t>Sendo assim, a realização de</w:t>
      </w:r>
      <w:r w:rsidR="00DE2D44" w:rsidRPr="00932B1A">
        <w:rPr>
          <w:rFonts w:cs="Times New Roman"/>
          <w:sz w:val="22"/>
        </w:rPr>
        <w:t>sta</w:t>
      </w:r>
      <w:r w:rsidRPr="00932B1A">
        <w:rPr>
          <w:rFonts w:cs="Times New Roman"/>
          <w:sz w:val="22"/>
        </w:rPr>
        <w:t xml:space="preserve"> pesquisa de campo</w:t>
      </w:r>
      <w:r w:rsidR="00DE2D44" w:rsidRPr="00932B1A">
        <w:rPr>
          <w:rFonts w:cs="Times New Roman"/>
          <w:sz w:val="22"/>
        </w:rPr>
        <w:t>,</w:t>
      </w:r>
      <w:r w:rsidRPr="00932B1A">
        <w:rPr>
          <w:rFonts w:cs="Times New Roman"/>
          <w:sz w:val="22"/>
        </w:rPr>
        <w:t xml:space="preserve"> mostra-se eficaz para se compreender a realidade além dos muros universitários, permitindo, então, observar de perto a praticidade do que</w:t>
      </w:r>
      <w:r w:rsidR="00020369" w:rsidRPr="00932B1A">
        <w:rPr>
          <w:rFonts w:cs="Times New Roman"/>
          <w:sz w:val="22"/>
        </w:rPr>
        <w:t xml:space="preserve"> é ensinando em sala de aula.</w:t>
      </w:r>
    </w:p>
    <w:p w14:paraId="3979CF6C" w14:textId="77777777" w:rsidR="002B1C19" w:rsidRPr="002B1C19" w:rsidRDefault="004C2778" w:rsidP="00F45644">
      <w:pPr>
        <w:spacing w:after="240" w:line="240" w:lineRule="auto"/>
        <w:rPr>
          <w:rFonts w:cs="Times New Roman"/>
          <w:sz w:val="22"/>
        </w:rPr>
      </w:pPr>
      <w:r w:rsidRPr="00932B1A">
        <w:rPr>
          <w:rFonts w:cs="Times New Roman"/>
          <w:b/>
          <w:bCs/>
          <w:sz w:val="22"/>
        </w:rPr>
        <w:t>Palavras-chave</w:t>
      </w:r>
      <w:r w:rsidRPr="00932B1A">
        <w:rPr>
          <w:rFonts w:cs="Times New Roman"/>
          <w:sz w:val="22"/>
        </w:rPr>
        <w:t>: Serviço de referência</w:t>
      </w:r>
      <w:r w:rsidR="00672A29" w:rsidRPr="00932B1A">
        <w:rPr>
          <w:rFonts w:cs="Times New Roman"/>
          <w:sz w:val="22"/>
        </w:rPr>
        <w:t xml:space="preserve">. </w:t>
      </w:r>
      <w:r w:rsidRPr="00932B1A">
        <w:rPr>
          <w:rFonts w:cs="Times New Roman"/>
          <w:sz w:val="22"/>
        </w:rPr>
        <w:t>Estudo de usuário</w:t>
      </w:r>
      <w:r w:rsidR="00672A29" w:rsidRPr="00932B1A">
        <w:rPr>
          <w:rFonts w:cs="Times New Roman"/>
          <w:sz w:val="22"/>
        </w:rPr>
        <w:t xml:space="preserve">. </w:t>
      </w:r>
      <w:r w:rsidRPr="00932B1A">
        <w:rPr>
          <w:rFonts w:cs="Times New Roman"/>
          <w:sz w:val="22"/>
        </w:rPr>
        <w:t>Usuário da informação</w:t>
      </w:r>
      <w:r w:rsidR="00672A29" w:rsidRPr="00932B1A">
        <w:rPr>
          <w:rFonts w:cs="Times New Roman"/>
          <w:sz w:val="22"/>
        </w:rPr>
        <w:t xml:space="preserve">. </w:t>
      </w:r>
      <w:r w:rsidRPr="00932B1A">
        <w:rPr>
          <w:rFonts w:cs="Times New Roman"/>
          <w:sz w:val="22"/>
        </w:rPr>
        <w:t xml:space="preserve">Serviço </w:t>
      </w:r>
      <w:r w:rsidRPr="004A48AE">
        <w:rPr>
          <w:rFonts w:cs="Times New Roman"/>
          <w:sz w:val="22"/>
        </w:rPr>
        <w:t>biblioteconômico.</w:t>
      </w:r>
    </w:p>
    <w:p w14:paraId="111731BD" w14:textId="77777777" w:rsidR="002B1C19" w:rsidRDefault="002B1C19" w:rsidP="00027A49">
      <w:pPr>
        <w:pStyle w:val="Ttulo1"/>
      </w:pPr>
      <w:r>
        <w:t>1 INTRODUÇÃO</w:t>
      </w:r>
    </w:p>
    <w:p w14:paraId="41DBC86C" w14:textId="77777777" w:rsidR="003E044B" w:rsidRPr="000552DE" w:rsidRDefault="00163B66" w:rsidP="000552DE">
      <w:pPr>
        <w:ind w:firstLine="851"/>
        <w:rPr>
          <w:rFonts w:eastAsia="Arial" w:cs="Times New Roman"/>
          <w:spacing w:val="-2"/>
          <w:szCs w:val="24"/>
        </w:rPr>
      </w:pPr>
      <w:r>
        <w:rPr>
          <w:rFonts w:eastAsia="Arial" w:cs="Times New Roman"/>
          <w:spacing w:val="-2"/>
          <w:szCs w:val="24"/>
        </w:rPr>
        <w:t>A</w:t>
      </w:r>
      <w:r w:rsidR="00017126">
        <w:rPr>
          <w:rFonts w:eastAsia="Arial" w:cs="Times New Roman"/>
          <w:spacing w:val="-2"/>
          <w:szCs w:val="24"/>
        </w:rPr>
        <w:t xml:space="preserve"> </w:t>
      </w:r>
      <w:r w:rsidR="00DB45E2">
        <w:rPr>
          <w:rFonts w:eastAsia="Arial" w:cs="Times New Roman"/>
          <w:spacing w:val="-2"/>
          <w:szCs w:val="24"/>
        </w:rPr>
        <w:t>B</w:t>
      </w:r>
      <w:r>
        <w:rPr>
          <w:rFonts w:eastAsia="Arial" w:cs="Times New Roman"/>
          <w:spacing w:val="-2"/>
          <w:szCs w:val="24"/>
        </w:rPr>
        <w:t>iblioteconomia</w:t>
      </w:r>
      <w:r w:rsidR="00727846">
        <w:rPr>
          <w:rFonts w:eastAsia="Arial" w:cs="Times New Roman"/>
          <w:spacing w:val="-2"/>
          <w:szCs w:val="24"/>
        </w:rPr>
        <w:t xml:space="preserve"> no Brasil, </w:t>
      </w:r>
      <w:r w:rsidR="00E67374">
        <w:rPr>
          <w:rFonts w:eastAsia="Arial" w:cs="Times New Roman"/>
          <w:spacing w:val="-2"/>
          <w:szCs w:val="24"/>
        </w:rPr>
        <w:t>historicamente</w:t>
      </w:r>
      <w:r w:rsidR="004530E0">
        <w:rPr>
          <w:rFonts w:eastAsia="Arial" w:cs="Times New Roman"/>
          <w:spacing w:val="-2"/>
          <w:szCs w:val="24"/>
        </w:rPr>
        <w:t xml:space="preserve">, não seguiu um caminho metodológico igualmente </w:t>
      </w:r>
      <w:r w:rsidR="00E67374">
        <w:rPr>
          <w:rFonts w:eastAsia="Arial" w:cs="Times New Roman"/>
          <w:spacing w:val="-2"/>
          <w:szCs w:val="24"/>
        </w:rPr>
        <w:t>a</w:t>
      </w:r>
      <w:r w:rsidR="004530E0">
        <w:rPr>
          <w:rFonts w:eastAsia="Arial" w:cs="Times New Roman"/>
          <w:spacing w:val="-2"/>
          <w:szCs w:val="24"/>
        </w:rPr>
        <w:t>os demais países</w:t>
      </w:r>
      <w:r w:rsidR="00021C08">
        <w:rPr>
          <w:rFonts w:eastAsia="Arial" w:cs="Times New Roman"/>
          <w:spacing w:val="-2"/>
          <w:szCs w:val="24"/>
        </w:rPr>
        <w:t>, haja vista que em terras brasileiras</w:t>
      </w:r>
      <w:r w:rsidR="008D0D59">
        <w:rPr>
          <w:rFonts w:eastAsia="Arial" w:cs="Times New Roman"/>
          <w:spacing w:val="-2"/>
          <w:szCs w:val="24"/>
        </w:rPr>
        <w:t xml:space="preserve">, especificamente no século XIX, </w:t>
      </w:r>
      <w:r w:rsidR="00E67374">
        <w:rPr>
          <w:rFonts w:eastAsia="Arial" w:cs="Times New Roman"/>
          <w:spacing w:val="-2"/>
          <w:szCs w:val="24"/>
        </w:rPr>
        <w:t xml:space="preserve">a </w:t>
      </w:r>
      <w:r w:rsidR="008D0D59">
        <w:rPr>
          <w:rFonts w:eastAsia="Arial" w:cs="Times New Roman"/>
          <w:spacing w:val="-2"/>
          <w:szCs w:val="24"/>
        </w:rPr>
        <w:t>sua criação</w:t>
      </w:r>
      <w:r w:rsidR="00E67374">
        <w:rPr>
          <w:rFonts w:eastAsia="Arial" w:cs="Times New Roman"/>
          <w:spacing w:val="-2"/>
          <w:szCs w:val="24"/>
        </w:rPr>
        <w:t xml:space="preserve"> foi direcionada</w:t>
      </w:r>
      <w:r w:rsidR="008D0D59">
        <w:rPr>
          <w:rFonts w:eastAsia="Arial" w:cs="Times New Roman"/>
          <w:spacing w:val="-2"/>
          <w:szCs w:val="24"/>
        </w:rPr>
        <w:t xml:space="preserve"> </w:t>
      </w:r>
      <w:r w:rsidR="00E67374">
        <w:rPr>
          <w:rFonts w:eastAsia="Arial" w:cs="Times New Roman"/>
          <w:spacing w:val="-2"/>
          <w:szCs w:val="24"/>
        </w:rPr>
        <w:t xml:space="preserve">para </w:t>
      </w:r>
      <w:r w:rsidR="000A34F8">
        <w:rPr>
          <w:rFonts w:eastAsia="Arial" w:cs="Times New Roman"/>
          <w:spacing w:val="-2"/>
          <w:szCs w:val="24"/>
        </w:rPr>
        <w:t>suprir</w:t>
      </w:r>
      <w:r w:rsidR="008D0D59">
        <w:rPr>
          <w:rFonts w:eastAsia="Arial" w:cs="Times New Roman"/>
          <w:spacing w:val="-2"/>
          <w:szCs w:val="24"/>
        </w:rPr>
        <w:t xml:space="preserve"> </w:t>
      </w:r>
      <w:r w:rsidR="000916DB">
        <w:rPr>
          <w:rFonts w:eastAsia="Arial" w:cs="Times New Roman"/>
          <w:spacing w:val="-2"/>
          <w:szCs w:val="24"/>
        </w:rPr>
        <w:t>necessidades internas</w:t>
      </w:r>
      <w:r w:rsidR="00A17C24">
        <w:rPr>
          <w:rFonts w:eastAsia="Arial" w:cs="Times New Roman"/>
          <w:spacing w:val="-2"/>
          <w:szCs w:val="24"/>
        </w:rPr>
        <w:t xml:space="preserve"> da </w:t>
      </w:r>
      <w:r w:rsidR="00F9383A">
        <w:rPr>
          <w:rFonts w:eastAsia="Arial" w:cs="Times New Roman"/>
          <w:spacing w:val="-2"/>
          <w:szCs w:val="24"/>
        </w:rPr>
        <w:t>I</w:t>
      </w:r>
      <w:r w:rsidR="00A17C24">
        <w:rPr>
          <w:rFonts w:eastAsia="Arial" w:cs="Times New Roman"/>
          <w:spacing w:val="-2"/>
          <w:szCs w:val="24"/>
        </w:rPr>
        <w:t>greja.</w:t>
      </w:r>
      <w:r w:rsidR="000A34F8">
        <w:rPr>
          <w:rFonts w:eastAsia="Arial" w:cs="Times New Roman"/>
          <w:spacing w:val="-2"/>
          <w:szCs w:val="24"/>
        </w:rPr>
        <w:t xml:space="preserve"> Porém, quando houve </w:t>
      </w:r>
      <w:r w:rsidR="00913A70">
        <w:rPr>
          <w:rFonts w:eastAsia="Arial" w:cs="Times New Roman"/>
          <w:spacing w:val="-2"/>
          <w:szCs w:val="24"/>
        </w:rPr>
        <w:t xml:space="preserve">sua consolidação enquanto </w:t>
      </w:r>
      <w:r w:rsidR="00E111B4">
        <w:rPr>
          <w:rFonts w:eastAsia="Arial" w:cs="Times New Roman"/>
          <w:spacing w:val="-2"/>
          <w:szCs w:val="24"/>
        </w:rPr>
        <w:t>ofício, no século XX,</w:t>
      </w:r>
      <w:r w:rsidR="00F47306">
        <w:rPr>
          <w:rFonts w:eastAsia="Arial" w:cs="Times New Roman"/>
          <w:spacing w:val="-2"/>
          <w:szCs w:val="24"/>
        </w:rPr>
        <w:t xml:space="preserve"> </w:t>
      </w:r>
      <w:r w:rsidR="00444482">
        <w:rPr>
          <w:rFonts w:eastAsia="Arial" w:cs="Times New Roman"/>
          <w:spacing w:val="-2"/>
          <w:szCs w:val="24"/>
        </w:rPr>
        <w:t>propi</w:t>
      </w:r>
      <w:r w:rsidR="002E0952">
        <w:rPr>
          <w:rFonts w:eastAsia="Arial" w:cs="Times New Roman"/>
          <w:spacing w:val="-2"/>
          <w:szCs w:val="24"/>
        </w:rPr>
        <w:t>ciou</w:t>
      </w:r>
      <w:r w:rsidR="00935809">
        <w:rPr>
          <w:rFonts w:eastAsia="Arial" w:cs="Times New Roman"/>
          <w:spacing w:val="-2"/>
          <w:szCs w:val="24"/>
        </w:rPr>
        <w:t xml:space="preserve"> nascer novas perspectivas e assim </w:t>
      </w:r>
      <w:r w:rsidR="00A97BC7">
        <w:rPr>
          <w:rFonts w:eastAsia="Arial" w:cs="Times New Roman"/>
          <w:spacing w:val="-2"/>
          <w:szCs w:val="24"/>
        </w:rPr>
        <w:t>maneiras</w:t>
      </w:r>
      <w:r w:rsidR="00935809">
        <w:rPr>
          <w:rFonts w:eastAsia="Arial" w:cs="Times New Roman"/>
          <w:spacing w:val="-2"/>
          <w:szCs w:val="24"/>
        </w:rPr>
        <w:t xml:space="preserve"> de gerar novos profissionais</w:t>
      </w:r>
      <w:r w:rsidR="00A97BC7">
        <w:rPr>
          <w:rFonts w:eastAsia="Arial" w:cs="Times New Roman"/>
          <w:spacing w:val="-2"/>
          <w:szCs w:val="24"/>
        </w:rPr>
        <w:t xml:space="preserve"> com o objetivo de suprir necessidades</w:t>
      </w:r>
      <w:r w:rsidR="000552DE">
        <w:rPr>
          <w:rFonts w:eastAsia="Arial" w:cs="Times New Roman"/>
          <w:spacing w:val="-2"/>
          <w:szCs w:val="24"/>
        </w:rPr>
        <w:t xml:space="preserve"> por intermédio da busca por </w:t>
      </w:r>
      <w:r w:rsidR="00B85DAE">
        <w:rPr>
          <w:rFonts w:eastAsia="Arial" w:cs="Times New Roman"/>
          <w:spacing w:val="-2"/>
          <w:szCs w:val="24"/>
        </w:rPr>
        <w:t xml:space="preserve">inéditos </w:t>
      </w:r>
      <w:r w:rsidR="000552DE">
        <w:rPr>
          <w:rFonts w:eastAsia="Arial" w:cs="Times New Roman"/>
          <w:spacing w:val="-2"/>
          <w:szCs w:val="24"/>
        </w:rPr>
        <w:t xml:space="preserve">conhecimentos. </w:t>
      </w:r>
      <w:r w:rsidR="00E533A6" w:rsidRPr="00831DB1">
        <w:rPr>
          <w:rFonts w:cs="Times New Roman"/>
          <w:szCs w:val="24"/>
        </w:rPr>
        <w:t>Dessa forma, sua demanda</w:t>
      </w:r>
      <w:r w:rsidR="00E032AF" w:rsidRPr="00831DB1">
        <w:rPr>
          <w:rFonts w:cs="Times New Roman"/>
          <w:szCs w:val="24"/>
        </w:rPr>
        <w:t xml:space="preserve"> histórica, assim como seus saberes, é de extrema importância para se compreender as diversas facetas da Biblioteconomia</w:t>
      </w:r>
      <w:r w:rsidR="00655455" w:rsidRPr="00831DB1">
        <w:rPr>
          <w:rFonts w:cs="Times New Roman"/>
          <w:szCs w:val="24"/>
        </w:rPr>
        <w:t>, da pessoa bibliotecária</w:t>
      </w:r>
      <w:r w:rsidR="00130741" w:rsidRPr="00831DB1">
        <w:rPr>
          <w:rFonts w:cs="Times New Roman"/>
          <w:szCs w:val="24"/>
        </w:rPr>
        <w:t>, assim como compreender as carências da biblioteca e dos sujeitos que dela se alimentam.</w:t>
      </w:r>
    </w:p>
    <w:p w14:paraId="27A4A9E2" w14:textId="77777777" w:rsidR="00637C6F" w:rsidRPr="000E4793" w:rsidRDefault="00935745" w:rsidP="00337678">
      <w:pPr>
        <w:ind w:firstLine="851"/>
        <w:rPr>
          <w:rFonts w:cs="Times New Roman"/>
          <w:szCs w:val="24"/>
        </w:rPr>
      </w:pPr>
      <w:r>
        <w:rPr>
          <w:rFonts w:cs="Times New Roman"/>
          <w:szCs w:val="24"/>
        </w:rPr>
        <w:lastRenderedPageBreak/>
        <w:t>O campo do saber</w:t>
      </w:r>
      <w:r w:rsidR="00821110" w:rsidRPr="00B85DAE">
        <w:rPr>
          <w:rFonts w:cs="Times New Roman"/>
          <w:szCs w:val="24"/>
        </w:rPr>
        <w:t xml:space="preserve"> assim como </w:t>
      </w:r>
      <w:r w:rsidR="00E67374">
        <w:rPr>
          <w:rFonts w:cs="Times New Roman"/>
          <w:szCs w:val="24"/>
        </w:rPr>
        <w:t>o campo d</w:t>
      </w:r>
      <w:r w:rsidR="00821110">
        <w:rPr>
          <w:rFonts w:cs="Times New Roman"/>
          <w:szCs w:val="24"/>
        </w:rPr>
        <w:t>a escrita,</w:t>
      </w:r>
      <w:r>
        <w:rPr>
          <w:rFonts w:cs="Times New Roman"/>
          <w:szCs w:val="24"/>
        </w:rPr>
        <w:t xml:space="preserve"> em sua concepção</w:t>
      </w:r>
      <w:r w:rsidR="00CE64B9">
        <w:rPr>
          <w:rFonts w:cs="Times New Roman"/>
          <w:szCs w:val="24"/>
        </w:rPr>
        <w:t xml:space="preserve"> geral</w:t>
      </w:r>
      <w:r w:rsidR="003B2C79">
        <w:rPr>
          <w:rFonts w:cs="Times New Roman"/>
          <w:szCs w:val="24"/>
        </w:rPr>
        <w:t xml:space="preserve">, </w:t>
      </w:r>
      <w:r w:rsidR="00CA654B">
        <w:rPr>
          <w:rFonts w:cs="Times New Roman"/>
          <w:szCs w:val="24"/>
        </w:rPr>
        <w:t xml:space="preserve">nos primeiros </w:t>
      </w:r>
      <w:r w:rsidR="00744437">
        <w:rPr>
          <w:rFonts w:cs="Times New Roman"/>
          <w:szCs w:val="24"/>
        </w:rPr>
        <w:t>anos do século XV</w:t>
      </w:r>
      <w:r w:rsidR="00BF1E91">
        <w:rPr>
          <w:rFonts w:cs="Times New Roman"/>
          <w:szCs w:val="24"/>
        </w:rPr>
        <w:t>, constantemente fo</w:t>
      </w:r>
      <w:r w:rsidR="00E67374">
        <w:rPr>
          <w:rFonts w:cs="Times New Roman"/>
          <w:szCs w:val="24"/>
        </w:rPr>
        <w:t>ram</w:t>
      </w:r>
      <w:r w:rsidR="00BF1E91">
        <w:rPr>
          <w:rFonts w:cs="Times New Roman"/>
          <w:szCs w:val="24"/>
        </w:rPr>
        <w:t xml:space="preserve"> considerad</w:t>
      </w:r>
      <w:r w:rsidR="00E67374">
        <w:rPr>
          <w:rFonts w:cs="Times New Roman"/>
          <w:szCs w:val="24"/>
        </w:rPr>
        <w:t>os</w:t>
      </w:r>
      <w:r w:rsidR="00BF1E91">
        <w:rPr>
          <w:rFonts w:cs="Times New Roman"/>
          <w:szCs w:val="24"/>
        </w:rPr>
        <w:t xml:space="preserve"> </w:t>
      </w:r>
      <w:r w:rsidR="00E67374">
        <w:rPr>
          <w:rFonts w:cs="Times New Roman"/>
          <w:szCs w:val="24"/>
        </w:rPr>
        <w:t xml:space="preserve">como </w:t>
      </w:r>
      <w:r w:rsidR="00BF1E91">
        <w:rPr>
          <w:rFonts w:cs="Times New Roman"/>
          <w:szCs w:val="24"/>
        </w:rPr>
        <w:t>instrumento</w:t>
      </w:r>
      <w:r w:rsidR="00E67374">
        <w:rPr>
          <w:rFonts w:cs="Times New Roman"/>
          <w:szCs w:val="24"/>
        </w:rPr>
        <w:t>s</w:t>
      </w:r>
      <w:r w:rsidR="00BF1E91">
        <w:rPr>
          <w:rFonts w:cs="Times New Roman"/>
          <w:szCs w:val="24"/>
        </w:rPr>
        <w:t xml:space="preserve"> “perigosos” para a sociedade</w:t>
      </w:r>
      <w:r w:rsidR="00E67374">
        <w:rPr>
          <w:rFonts w:cs="Times New Roman"/>
          <w:szCs w:val="24"/>
        </w:rPr>
        <w:t>. A consequência disso</w:t>
      </w:r>
      <w:r w:rsidR="00FC758C">
        <w:rPr>
          <w:rFonts w:cs="Times New Roman"/>
          <w:szCs w:val="24"/>
        </w:rPr>
        <w:t xml:space="preserve"> </w:t>
      </w:r>
      <w:r w:rsidR="00E67374">
        <w:rPr>
          <w:rFonts w:cs="Times New Roman"/>
          <w:szCs w:val="24"/>
        </w:rPr>
        <w:t xml:space="preserve">levou a custódia de materiais informacionais </w:t>
      </w:r>
      <w:r w:rsidR="002D29B5">
        <w:rPr>
          <w:rFonts w:cs="Times New Roman"/>
          <w:szCs w:val="24"/>
        </w:rPr>
        <w:t>colocando-</w:t>
      </w:r>
      <w:r w:rsidR="00E67374">
        <w:rPr>
          <w:rFonts w:cs="Times New Roman"/>
          <w:szCs w:val="24"/>
        </w:rPr>
        <w:t xml:space="preserve">os </w:t>
      </w:r>
      <w:r w:rsidR="00FC758C">
        <w:rPr>
          <w:rFonts w:cs="Times New Roman"/>
          <w:szCs w:val="24"/>
        </w:rPr>
        <w:t>trancafiad</w:t>
      </w:r>
      <w:r w:rsidR="00E67374">
        <w:rPr>
          <w:rFonts w:cs="Times New Roman"/>
          <w:szCs w:val="24"/>
        </w:rPr>
        <w:t>os</w:t>
      </w:r>
      <w:r w:rsidR="00FC758C">
        <w:rPr>
          <w:rFonts w:cs="Times New Roman"/>
          <w:szCs w:val="24"/>
        </w:rPr>
        <w:t xml:space="preserve"> a sete chaves</w:t>
      </w:r>
      <w:r w:rsidR="009A3052">
        <w:rPr>
          <w:rFonts w:cs="Times New Roman"/>
          <w:szCs w:val="24"/>
        </w:rPr>
        <w:t xml:space="preserve"> e somente homens, </w:t>
      </w:r>
      <w:r w:rsidR="002D29B5">
        <w:rPr>
          <w:rFonts w:cs="Times New Roman"/>
          <w:szCs w:val="24"/>
        </w:rPr>
        <w:t xml:space="preserve">monges </w:t>
      </w:r>
      <w:r w:rsidR="009A3052">
        <w:rPr>
          <w:rFonts w:cs="Times New Roman"/>
          <w:szCs w:val="24"/>
        </w:rPr>
        <w:t>copistas</w:t>
      </w:r>
      <w:r w:rsidR="00D24CE5">
        <w:rPr>
          <w:rFonts w:cs="Times New Roman"/>
          <w:szCs w:val="24"/>
        </w:rPr>
        <w:t xml:space="preserve"> e pessoas privilegiadas do alto clero e re</w:t>
      </w:r>
      <w:r w:rsidR="004F365E">
        <w:rPr>
          <w:rFonts w:cs="Times New Roman"/>
          <w:szCs w:val="24"/>
        </w:rPr>
        <w:t>aleza</w:t>
      </w:r>
      <w:r w:rsidR="003721AF">
        <w:rPr>
          <w:rFonts w:cs="Times New Roman"/>
          <w:szCs w:val="24"/>
        </w:rPr>
        <w:t xml:space="preserve">, poderiam ter contato com esse </w:t>
      </w:r>
      <w:r w:rsidR="00DC54BB">
        <w:rPr>
          <w:rFonts w:cs="Times New Roman"/>
          <w:szCs w:val="24"/>
        </w:rPr>
        <w:t>“</w:t>
      </w:r>
      <w:r w:rsidR="003721AF">
        <w:rPr>
          <w:rFonts w:cs="Times New Roman"/>
          <w:szCs w:val="24"/>
        </w:rPr>
        <w:t>conhecimento</w:t>
      </w:r>
      <w:r w:rsidR="00DC54BB">
        <w:rPr>
          <w:rFonts w:cs="Times New Roman"/>
          <w:szCs w:val="24"/>
        </w:rPr>
        <w:t>”</w:t>
      </w:r>
      <w:r w:rsidR="00B863F3">
        <w:rPr>
          <w:rFonts w:cs="Times New Roman"/>
          <w:szCs w:val="24"/>
        </w:rPr>
        <w:t xml:space="preserve">. </w:t>
      </w:r>
      <w:r w:rsidR="003F48D0" w:rsidRPr="008D2D58">
        <w:rPr>
          <w:rFonts w:cs="Times New Roman"/>
          <w:szCs w:val="24"/>
        </w:rPr>
        <w:t>O</w:t>
      </w:r>
      <w:r w:rsidR="00B863F3" w:rsidRPr="008D2D58">
        <w:rPr>
          <w:rFonts w:cs="Times New Roman"/>
          <w:szCs w:val="24"/>
        </w:rPr>
        <w:t xml:space="preserve"> que o medievo conse</w:t>
      </w:r>
      <w:r w:rsidR="00D22144" w:rsidRPr="008D2D58">
        <w:rPr>
          <w:rFonts w:cs="Times New Roman"/>
          <w:szCs w:val="24"/>
        </w:rPr>
        <w:t>rvou em conhecimentos</w:t>
      </w:r>
      <w:r w:rsidR="00746DD2" w:rsidRPr="008D2D58">
        <w:rPr>
          <w:rFonts w:cs="Times New Roman"/>
          <w:szCs w:val="24"/>
        </w:rPr>
        <w:t>, guardando livros e saberes nos</w:t>
      </w:r>
      <w:r w:rsidR="00FC6F0A" w:rsidRPr="008D2D58">
        <w:rPr>
          <w:rFonts w:cs="Times New Roman"/>
          <w:szCs w:val="24"/>
        </w:rPr>
        <w:t xml:space="preserve"> conventos da</w:t>
      </w:r>
      <w:r w:rsidR="002A7A30" w:rsidRPr="008D2D58">
        <w:rPr>
          <w:rFonts w:cs="Times New Roman"/>
          <w:szCs w:val="24"/>
        </w:rPr>
        <w:t xml:space="preserve">s </w:t>
      </w:r>
      <w:r w:rsidR="004166EE">
        <w:rPr>
          <w:rFonts w:cs="Times New Roman"/>
          <w:szCs w:val="24"/>
        </w:rPr>
        <w:t>I</w:t>
      </w:r>
      <w:r w:rsidR="002A7A30" w:rsidRPr="008D2D58">
        <w:rPr>
          <w:rFonts w:cs="Times New Roman"/>
          <w:szCs w:val="24"/>
        </w:rPr>
        <w:t>grejas</w:t>
      </w:r>
      <w:r w:rsidR="00746DD2" w:rsidRPr="008D2D58">
        <w:rPr>
          <w:rFonts w:cs="Times New Roman"/>
          <w:szCs w:val="24"/>
        </w:rPr>
        <w:t>, n</w:t>
      </w:r>
      <w:r w:rsidR="00AB7B0E" w:rsidRPr="008D2D58">
        <w:rPr>
          <w:rFonts w:cs="Times New Roman"/>
          <w:szCs w:val="24"/>
        </w:rPr>
        <w:t>a Renascença</w:t>
      </w:r>
      <w:r w:rsidR="00C246BD" w:rsidRPr="008D2D58">
        <w:rPr>
          <w:rFonts w:cs="Times New Roman"/>
          <w:szCs w:val="24"/>
        </w:rPr>
        <w:t xml:space="preserve">, </w:t>
      </w:r>
      <w:r w:rsidR="00F014E4" w:rsidRPr="008D2D58">
        <w:rPr>
          <w:rFonts w:cs="Times New Roman"/>
          <w:szCs w:val="24"/>
        </w:rPr>
        <w:t xml:space="preserve">“é necessário supor que os profanos </w:t>
      </w:r>
      <w:r w:rsidR="00DD7C8D" w:rsidRPr="008D2D58">
        <w:rPr>
          <w:rFonts w:cs="Times New Roman"/>
          <w:szCs w:val="24"/>
        </w:rPr>
        <w:t>tiveram acesso, um acesso cada vez maior, às bibliotecas, ou</w:t>
      </w:r>
      <w:r w:rsidR="00DD7C8D" w:rsidRPr="000E4793">
        <w:rPr>
          <w:rFonts w:cs="Times New Roman"/>
          <w:szCs w:val="24"/>
        </w:rPr>
        <w:t>, pelo menos, que tiveram conhecimento dos manuscritos que somente nas bibliotecas existiam” (MARTINS, 2002, p.</w:t>
      </w:r>
      <w:r w:rsidR="00337678" w:rsidRPr="000E4793">
        <w:rPr>
          <w:rFonts w:cs="Times New Roman"/>
          <w:szCs w:val="24"/>
        </w:rPr>
        <w:t>4).</w:t>
      </w:r>
    </w:p>
    <w:p w14:paraId="731603FD" w14:textId="77777777" w:rsidR="000A1DEE" w:rsidRPr="000E4793" w:rsidRDefault="000A1DEE" w:rsidP="00337678">
      <w:pPr>
        <w:ind w:firstLine="851"/>
        <w:rPr>
          <w:rFonts w:cs="Times New Roman"/>
          <w:szCs w:val="24"/>
        </w:rPr>
      </w:pPr>
      <w:r w:rsidRPr="000E4793">
        <w:rPr>
          <w:rFonts w:cs="Times New Roman"/>
          <w:szCs w:val="24"/>
        </w:rPr>
        <w:t xml:space="preserve">Faz-se importante entender que a humanidade, a cada período histórico, vivenciou vários tipos de revoluções, seja revolução alfabética à revolução da prensa, na qual </w:t>
      </w:r>
      <w:r w:rsidR="00FD3556" w:rsidRPr="000E4793">
        <w:rPr>
          <w:rFonts w:cs="Times New Roman"/>
          <w:szCs w:val="24"/>
        </w:rPr>
        <w:t>houve</w:t>
      </w:r>
      <w:r w:rsidRPr="000E4793">
        <w:rPr>
          <w:rFonts w:cs="Times New Roman"/>
          <w:szCs w:val="24"/>
        </w:rPr>
        <w:t xml:space="preserve"> </w:t>
      </w:r>
      <w:r w:rsidR="005E6F69" w:rsidRPr="000E4793">
        <w:rPr>
          <w:rFonts w:cs="Times New Roman"/>
          <w:szCs w:val="24"/>
        </w:rPr>
        <w:t>nov</w:t>
      </w:r>
      <w:r w:rsidR="000741B0">
        <w:rPr>
          <w:rFonts w:cs="Times New Roman"/>
          <w:szCs w:val="24"/>
        </w:rPr>
        <w:t xml:space="preserve">os ângulos </w:t>
      </w:r>
      <w:r w:rsidR="005E6F69" w:rsidRPr="000E4793">
        <w:rPr>
          <w:rFonts w:cs="Times New Roman"/>
          <w:szCs w:val="24"/>
        </w:rPr>
        <w:t xml:space="preserve">para a humanidade e, dessa </w:t>
      </w:r>
      <w:r w:rsidR="005E6F69" w:rsidRPr="001402D2">
        <w:rPr>
          <w:rFonts w:cs="Times New Roman"/>
          <w:szCs w:val="24"/>
        </w:rPr>
        <w:t xml:space="preserve">forma, proporcionar progressos </w:t>
      </w:r>
      <w:r w:rsidR="005E6F69" w:rsidRPr="00FD3556">
        <w:rPr>
          <w:rFonts w:cs="Times New Roman"/>
          <w:szCs w:val="24"/>
        </w:rPr>
        <w:t xml:space="preserve">e desenvolvimentos antes considerados impossíveis, melhorando cada vez mais as ideias desenvolvidas e dando </w:t>
      </w:r>
      <w:r w:rsidR="005E6F69">
        <w:rPr>
          <w:rFonts w:cs="Times New Roman"/>
          <w:szCs w:val="24"/>
        </w:rPr>
        <w:t xml:space="preserve">seguimento ao </w:t>
      </w:r>
      <w:r w:rsidR="005E6F69" w:rsidRPr="000E4793">
        <w:rPr>
          <w:rFonts w:cs="Times New Roman"/>
          <w:szCs w:val="24"/>
        </w:rPr>
        <w:t>que era apenas considerado um sonho.</w:t>
      </w:r>
      <w:r w:rsidR="00015D68" w:rsidRPr="000E4793">
        <w:rPr>
          <w:rFonts w:cs="Times New Roman"/>
          <w:szCs w:val="24"/>
        </w:rPr>
        <w:t xml:space="preserve"> Sendo assim, a</w:t>
      </w:r>
      <w:r w:rsidR="00231820">
        <w:rPr>
          <w:rFonts w:cs="Times New Roman"/>
          <w:szCs w:val="24"/>
        </w:rPr>
        <w:t xml:space="preserve">o </w:t>
      </w:r>
      <w:r w:rsidR="00E336EE">
        <w:rPr>
          <w:rFonts w:cs="Times New Roman"/>
          <w:szCs w:val="24"/>
        </w:rPr>
        <w:t>pensar</w:t>
      </w:r>
      <w:r w:rsidR="00015D68" w:rsidRPr="000E4793">
        <w:rPr>
          <w:rFonts w:cs="Times New Roman"/>
          <w:szCs w:val="24"/>
        </w:rPr>
        <w:t xml:space="preserve"> numa Revolução a qual envolve</w:t>
      </w:r>
      <w:r w:rsidR="00674D42" w:rsidRPr="000E4793">
        <w:rPr>
          <w:rFonts w:cs="Times New Roman"/>
          <w:szCs w:val="24"/>
        </w:rPr>
        <w:t xml:space="preserve"> o papel, </w:t>
      </w:r>
      <w:r w:rsidR="00E336EE">
        <w:rPr>
          <w:rFonts w:cs="Times New Roman"/>
          <w:szCs w:val="24"/>
        </w:rPr>
        <w:t>lembra-se</w:t>
      </w:r>
      <w:r w:rsidR="00674D42" w:rsidRPr="000E4793">
        <w:rPr>
          <w:rFonts w:cs="Times New Roman"/>
          <w:szCs w:val="24"/>
        </w:rPr>
        <w:t xml:space="preserve"> de imediato na </w:t>
      </w:r>
      <w:r w:rsidR="00534B81" w:rsidRPr="000E4793">
        <w:rPr>
          <w:rFonts w:cs="Times New Roman"/>
          <w:szCs w:val="24"/>
        </w:rPr>
        <w:t xml:space="preserve">prensa </w:t>
      </w:r>
      <w:r w:rsidR="00674D42" w:rsidRPr="000E4793">
        <w:rPr>
          <w:rFonts w:cs="Times New Roman"/>
          <w:szCs w:val="24"/>
        </w:rPr>
        <w:t xml:space="preserve">de Gutenberg, o qual, no </w:t>
      </w:r>
      <w:r w:rsidR="005E7BA6" w:rsidRPr="000E4793">
        <w:rPr>
          <w:rFonts w:cs="Times New Roman"/>
          <w:szCs w:val="24"/>
        </w:rPr>
        <w:t xml:space="preserve">século XVI, ele foi além ao reinventar a imprensa inspirado pelos ofícios asiáticos, tornando-se peça fundamental </w:t>
      </w:r>
      <w:r w:rsidR="00FD3556" w:rsidRPr="000E4793">
        <w:rPr>
          <w:rFonts w:cs="Times New Roman"/>
          <w:szCs w:val="24"/>
        </w:rPr>
        <w:t>e um marco histórico à época</w:t>
      </w:r>
      <w:r w:rsidR="00266847" w:rsidRPr="000E4793">
        <w:rPr>
          <w:rFonts w:cs="Times New Roman"/>
          <w:szCs w:val="24"/>
        </w:rPr>
        <w:t>.</w:t>
      </w:r>
    </w:p>
    <w:p w14:paraId="60C67594" w14:textId="100FBE7F" w:rsidR="007060A7" w:rsidRPr="00027A49" w:rsidRDefault="00613BD4" w:rsidP="00027A49">
      <w:pPr>
        <w:pStyle w:val="Citao"/>
      </w:pPr>
      <w:r w:rsidRPr="000E4793">
        <w:t xml:space="preserve">Gutenberg </w:t>
      </w:r>
      <w:r w:rsidR="00BF6F35" w:rsidRPr="000E4793">
        <w:t xml:space="preserve">e a imprensa de há muito vêm sendo celebrados. Desde o século XVI a </w:t>
      </w:r>
      <w:r w:rsidR="00BF6F35" w:rsidRPr="000E4793">
        <w:rPr>
          <w:b/>
        </w:rPr>
        <w:t>máquina impressora é</w:t>
      </w:r>
      <w:r w:rsidR="00BF6F35" w:rsidRPr="000E4793">
        <w:t xml:space="preserve"> </w:t>
      </w:r>
      <w:r w:rsidR="00BF6F35" w:rsidRPr="000E4793">
        <w:rPr>
          <w:b/>
        </w:rPr>
        <w:t>descrita como tendo literalmente marcado uma época</w:t>
      </w:r>
      <w:r w:rsidR="00BF6F35" w:rsidRPr="000E4793">
        <w:t xml:space="preserve">. Tem sido vista como o símbolo de uma nova era, associada com frequência à pólvora (outra invenção atribuída aos alemães) e às vezes também à bússola. Francis Bacon vinculava a imprensa ao progresso do conhecimento (o </w:t>
      </w:r>
      <w:proofErr w:type="spellStart"/>
      <w:r w:rsidR="00BF6F35" w:rsidRPr="000E4793">
        <w:t>advancement</w:t>
      </w:r>
      <w:proofErr w:type="spellEnd"/>
      <w:r w:rsidR="00BF6F35" w:rsidRPr="000E4793">
        <w:t xml:space="preserve"> </w:t>
      </w:r>
      <w:proofErr w:type="spellStart"/>
      <w:r w:rsidR="00BF6F35" w:rsidRPr="000E4793">
        <w:t>of</w:t>
      </w:r>
      <w:proofErr w:type="spellEnd"/>
      <w:r w:rsidR="00BF6F35" w:rsidRPr="000E4793">
        <w:t xml:space="preserve"> learning, segundo suas palavras), ao ideal da pansofia e ao sonho utópico de anular as consequências do pecado original (BURKE, 2002, p.173</w:t>
      </w:r>
      <w:r w:rsidR="005075C6" w:rsidRPr="000E4793">
        <w:t>, grifo nosso</w:t>
      </w:r>
      <w:r w:rsidR="00316678" w:rsidRPr="000E4793">
        <w:t>)</w:t>
      </w:r>
      <w:r w:rsidR="0011505D" w:rsidRPr="000E4793">
        <w:t>.</w:t>
      </w:r>
    </w:p>
    <w:p w14:paraId="3899A0A8" w14:textId="77777777" w:rsidR="00C831C1" w:rsidRPr="000E4793" w:rsidRDefault="00696E99" w:rsidP="00AD0FC2">
      <w:pPr>
        <w:ind w:firstLine="851"/>
        <w:rPr>
          <w:rFonts w:cs="Times New Roman"/>
          <w:szCs w:val="24"/>
        </w:rPr>
      </w:pPr>
      <w:r w:rsidRPr="000E4793">
        <w:rPr>
          <w:rFonts w:cs="Times New Roman"/>
          <w:szCs w:val="24"/>
        </w:rPr>
        <w:t xml:space="preserve">A </w:t>
      </w:r>
      <w:r w:rsidRPr="000E4793">
        <w:rPr>
          <w:rFonts w:cs="Times New Roman"/>
          <w:i/>
          <w:iCs/>
          <w:szCs w:val="24"/>
        </w:rPr>
        <w:t xml:space="preserve">American Library </w:t>
      </w:r>
      <w:proofErr w:type="spellStart"/>
      <w:r w:rsidRPr="000E4793">
        <w:rPr>
          <w:rFonts w:cs="Times New Roman"/>
          <w:i/>
          <w:iCs/>
          <w:szCs w:val="24"/>
        </w:rPr>
        <w:t>Association</w:t>
      </w:r>
      <w:proofErr w:type="spellEnd"/>
      <w:r w:rsidRPr="000E4793">
        <w:rPr>
          <w:rFonts w:cs="Times New Roman"/>
          <w:szCs w:val="24"/>
        </w:rPr>
        <w:t xml:space="preserve"> (ALA)</w:t>
      </w:r>
      <w:r w:rsidR="008370FE" w:rsidRPr="000E4793">
        <w:rPr>
          <w:rFonts w:cs="Times New Roman"/>
          <w:szCs w:val="24"/>
        </w:rPr>
        <w:t xml:space="preserve"> – fundada no século XIX -, sendo uma das mais importantes quando se trata da abertura biblioteconômica</w:t>
      </w:r>
      <w:r w:rsidR="006D464D" w:rsidRPr="000E4793">
        <w:rPr>
          <w:rFonts w:cs="Times New Roman"/>
          <w:szCs w:val="24"/>
        </w:rPr>
        <w:t xml:space="preserve"> ao mundo, </w:t>
      </w:r>
      <w:r w:rsidR="00581275" w:rsidRPr="000E4793">
        <w:rPr>
          <w:rFonts w:cs="Times New Roman"/>
          <w:szCs w:val="24"/>
        </w:rPr>
        <w:t>viabilizou</w:t>
      </w:r>
      <w:r w:rsidR="00C40BC7">
        <w:rPr>
          <w:rFonts w:cs="Times New Roman"/>
          <w:szCs w:val="24"/>
        </w:rPr>
        <w:t xml:space="preserve"> </w:t>
      </w:r>
      <w:r w:rsidR="006D464D" w:rsidRPr="000E4793">
        <w:rPr>
          <w:rFonts w:cs="Times New Roman"/>
          <w:szCs w:val="24"/>
        </w:rPr>
        <w:t xml:space="preserve">regulamentá-la e </w:t>
      </w:r>
      <w:r w:rsidR="004414B8" w:rsidRPr="000E4793">
        <w:rPr>
          <w:rFonts w:cs="Times New Roman"/>
          <w:szCs w:val="24"/>
        </w:rPr>
        <w:t>torná-la</w:t>
      </w:r>
      <w:r w:rsidR="006D464D" w:rsidRPr="000E4793">
        <w:rPr>
          <w:rFonts w:cs="Times New Roman"/>
          <w:szCs w:val="24"/>
        </w:rPr>
        <w:t xml:space="preserve">, enquanto disciplina, uma ciência capaz de compreender </w:t>
      </w:r>
      <w:r w:rsidR="006D464D">
        <w:rPr>
          <w:rFonts w:cs="Times New Roman"/>
          <w:szCs w:val="24"/>
        </w:rPr>
        <w:t xml:space="preserve">uma sociedade na qual possa ter capacidade </w:t>
      </w:r>
      <w:r w:rsidR="005E7F14">
        <w:rPr>
          <w:rFonts w:cs="Times New Roman"/>
          <w:szCs w:val="24"/>
        </w:rPr>
        <w:t>de atuação</w:t>
      </w:r>
      <w:r w:rsidR="002026FE">
        <w:rPr>
          <w:rFonts w:cs="Times New Roman"/>
          <w:szCs w:val="24"/>
        </w:rPr>
        <w:t xml:space="preserve">, bem como </w:t>
      </w:r>
      <w:r w:rsidR="006B22B5">
        <w:rPr>
          <w:rFonts w:cs="Times New Roman"/>
          <w:szCs w:val="24"/>
        </w:rPr>
        <w:t>ser capaz de fazer surgir profissionais bem qualificados</w:t>
      </w:r>
      <w:r w:rsidR="00E770E8">
        <w:rPr>
          <w:rFonts w:cs="Times New Roman"/>
          <w:szCs w:val="24"/>
        </w:rPr>
        <w:t xml:space="preserve"> e responsáveis;</w:t>
      </w:r>
      <w:r w:rsidR="00452ADF">
        <w:rPr>
          <w:rFonts w:cs="Times New Roman"/>
          <w:szCs w:val="24"/>
        </w:rPr>
        <w:t xml:space="preserve"> os quais</w:t>
      </w:r>
      <w:r w:rsidR="00C40BC7">
        <w:rPr>
          <w:rFonts w:cs="Times New Roman"/>
          <w:szCs w:val="24"/>
        </w:rPr>
        <w:t xml:space="preserve"> têm</w:t>
      </w:r>
      <w:r w:rsidR="00E770E8">
        <w:rPr>
          <w:rFonts w:cs="Times New Roman"/>
          <w:szCs w:val="24"/>
        </w:rPr>
        <w:t xml:space="preserve"> noção de seu ofício,</w:t>
      </w:r>
      <w:r w:rsidR="00C40BC7">
        <w:rPr>
          <w:rFonts w:cs="Times New Roman"/>
          <w:szCs w:val="24"/>
        </w:rPr>
        <w:t xml:space="preserve"> </w:t>
      </w:r>
      <w:r w:rsidR="0026055C">
        <w:rPr>
          <w:rFonts w:cs="Times New Roman"/>
          <w:szCs w:val="24"/>
        </w:rPr>
        <w:t xml:space="preserve">seu significado social, entendendo para quem trabalha, e qual a </w:t>
      </w:r>
      <w:r w:rsidR="0026055C">
        <w:rPr>
          <w:rFonts w:cs="Times New Roman"/>
          <w:szCs w:val="24"/>
        </w:rPr>
        <w:lastRenderedPageBreak/>
        <w:t>natureza da biblioteca que atua.</w:t>
      </w:r>
      <w:r w:rsidR="00E96375">
        <w:rPr>
          <w:rFonts w:cs="Times New Roman"/>
          <w:szCs w:val="24"/>
        </w:rPr>
        <w:t xml:space="preserve"> Nesse interim, </w:t>
      </w:r>
      <w:r w:rsidR="00EB7A3B">
        <w:rPr>
          <w:rFonts w:cs="Times New Roman"/>
          <w:szCs w:val="24"/>
        </w:rPr>
        <w:t xml:space="preserve">entende-se que, as bibliotecas, que se constituem nas perspectivas </w:t>
      </w:r>
      <w:r w:rsidR="00F40E9E">
        <w:rPr>
          <w:rFonts w:cs="Times New Roman"/>
          <w:szCs w:val="24"/>
        </w:rPr>
        <w:t xml:space="preserve">da própria Biblioteconomia, regularizavam o </w:t>
      </w:r>
      <w:r w:rsidR="00FD74A4">
        <w:rPr>
          <w:rFonts w:cs="Times New Roman"/>
          <w:szCs w:val="24"/>
        </w:rPr>
        <w:t xml:space="preserve">conhecimento </w:t>
      </w:r>
      <w:r w:rsidR="00FD74A4" w:rsidRPr="000E4793">
        <w:rPr>
          <w:rFonts w:cs="Times New Roman"/>
          <w:szCs w:val="24"/>
        </w:rPr>
        <w:t>com o objetivo de preservar, conservar, armazenar e organizar toda a informação na qual foram postas (TANUS</w:t>
      </w:r>
      <w:r w:rsidR="006654C3" w:rsidRPr="000E4793">
        <w:rPr>
          <w:rFonts w:cs="Times New Roman"/>
          <w:szCs w:val="24"/>
        </w:rPr>
        <w:t>, 2015)</w:t>
      </w:r>
      <w:r w:rsidR="00C831C1" w:rsidRPr="000E4793">
        <w:rPr>
          <w:rFonts w:cs="Times New Roman"/>
          <w:szCs w:val="24"/>
        </w:rPr>
        <w:t>. Logo,</w:t>
      </w:r>
      <w:r w:rsidR="00FF412A" w:rsidRPr="000E4793">
        <w:rPr>
          <w:rFonts w:cs="Times New Roman"/>
          <w:szCs w:val="24"/>
        </w:rPr>
        <w:t xml:space="preserve"> a criação de algo que ainda estava dando seus primeiros passos, ocorrendo</w:t>
      </w:r>
      <w:r w:rsidR="00E46078" w:rsidRPr="000E4793">
        <w:rPr>
          <w:rFonts w:cs="Times New Roman"/>
          <w:szCs w:val="24"/>
        </w:rPr>
        <w:t xml:space="preserve"> em uma sociedade em pleno desenvolvimento</w:t>
      </w:r>
      <w:r w:rsidR="00AD0FC2" w:rsidRPr="000E4793">
        <w:rPr>
          <w:rFonts w:cs="Times New Roman"/>
          <w:szCs w:val="24"/>
        </w:rPr>
        <w:t xml:space="preserve">, aliada as novas descobertas informacionais, </w:t>
      </w:r>
      <w:r w:rsidR="003A1D64" w:rsidRPr="000E4793">
        <w:rPr>
          <w:rFonts w:cs="Times New Roman"/>
          <w:szCs w:val="24"/>
        </w:rPr>
        <w:t>representou um marco significativo ao desenvolvimento das bibliotecas</w:t>
      </w:r>
      <w:r w:rsidR="00D84501" w:rsidRPr="000E4793">
        <w:rPr>
          <w:rFonts w:cs="Times New Roman"/>
          <w:szCs w:val="24"/>
        </w:rPr>
        <w:t xml:space="preserve"> e, consequentemente, impulsionou o crescimento e a consolidação do campo biblioteconômico ao redor do mundo. </w:t>
      </w:r>
    </w:p>
    <w:p w14:paraId="78B52A77" w14:textId="77777777" w:rsidR="007D4693" w:rsidRDefault="00D84501" w:rsidP="00485983">
      <w:pPr>
        <w:rPr>
          <w:rFonts w:cs="Times New Roman"/>
          <w:szCs w:val="24"/>
        </w:rPr>
      </w:pPr>
      <w:r>
        <w:rPr>
          <w:rFonts w:cs="Times New Roman"/>
          <w:szCs w:val="24"/>
        </w:rPr>
        <w:tab/>
      </w:r>
      <w:r w:rsidR="00267062" w:rsidRPr="00AE1AC2">
        <w:rPr>
          <w:rFonts w:cs="Times New Roman"/>
          <w:szCs w:val="24"/>
        </w:rPr>
        <w:t>No</w:t>
      </w:r>
      <w:r w:rsidR="00435296" w:rsidRPr="00AE1AC2">
        <w:rPr>
          <w:rFonts w:cs="Times New Roman"/>
          <w:szCs w:val="24"/>
        </w:rPr>
        <w:t xml:space="preserve"> </w:t>
      </w:r>
      <w:r w:rsidR="000D6759" w:rsidRPr="00AE1AC2">
        <w:rPr>
          <w:rFonts w:cs="Times New Roman"/>
          <w:szCs w:val="24"/>
        </w:rPr>
        <w:t xml:space="preserve">século XX, </w:t>
      </w:r>
      <w:r w:rsidR="002609EB" w:rsidRPr="00AE1AC2">
        <w:rPr>
          <w:rFonts w:cs="Times New Roman"/>
          <w:szCs w:val="24"/>
        </w:rPr>
        <w:t>a sociedade presenciou a grande expansão das novas</w:t>
      </w:r>
      <w:r w:rsidR="004D5B2C" w:rsidRPr="00AE1AC2">
        <w:rPr>
          <w:rFonts w:cs="Times New Roman"/>
          <w:szCs w:val="24"/>
        </w:rPr>
        <w:t xml:space="preserve"> </w:t>
      </w:r>
      <w:r w:rsidR="002609EB" w:rsidRPr="00AE1AC2">
        <w:rPr>
          <w:rFonts w:cs="Times New Roman"/>
          <w:szCs w:val="24"/>
        </w:rPr>
        <w:t>tecnol</w:t>
      </w:r>
      <w:r w:rsidR="00C40BC7">
        <w:rPr>
          <w:rFonts w:cs="Times New Roman"/>
          <w:szCs w:val="24"/>
        </w:rPr>
        <w:t>o</w:t>
      </w:r>
      <w:r w:rsidR="002609EB" w:rsidRPr="00AE1AC2">
        <w:rPr>
          <w:rFonts w:cs="Times New Roman"/>
          <w:szCs w:val="24"/>
        </w:rPr>
        <w:t>gias</w:t>
      </w:r>
      <w:r w:rsidR="009E05D2" w:rsidRPr="00AE1AC2">
        <w:rPr>
          <w:rFonts w:cs="Times New Roman"/>
          <w:szCs w:val="24"/>
        </w:rPr>
        <w:t xml:space="preserve"> que estavam </w:t>
      </w:r>
      <w:r w:rsidR="002609EB" w:rsidRPr="00AE1AC2">
        <w:rPr>
          <w:rFonts w:cs="Times New Roman"/>
          <w:szCs w:val="24"/>
        </w:rPr>
        <w:t xml:space="preserve">surgindo. O chamado </w:t>
      </w:r>
      <w:r w:rsidR="002609EB" w:rsidRPr="00AE1AC2">
        <w:rPr>
          <w:rFonts w:cs="Times New Roman"/>
          <w:i/>
          <w:iCs/>
          <w:szCs w:val="24"/>
        </w:rPr>
        <w:t>boom</w:t>
      </w:r>
      <w:r w:rsidR="00651F4C" w:rsidRPr="00AE1AC2">
        <w:rPr>
          <w:rFonts w:cs="Times New Roman"/>
          <w:szCs w:val="24"/>
        </w:rPr>
        <w:t xml:space="preserve"> exagerado dessa nova forma de mecanização de processos, das novas </w:t>
      </w:r>
      <w:r w:rsidR="000F49D6">
        <w:rPr>
          <w:rFonts w:cs="Times New Roman"/>
          <w:szCs w:val="24"/>
        </w:rPr>
        <w:t>visões</w:t>
      </w:r>
      <w:r w:rsidR="00651F4C" w:rsidRPr="00AE1AC2">
        <w:rPr>
          <w:rFonts w:cs="Times New Roman"/>
          <w:szCs w:val="24"/>
        </w:rPr>
        <w:t xml:space="preserve"> do </w:t>
      </w:r>
      <w:r w:rsidR="00651F4C">
        <w:rPr>
          <w:rFonts w:cs="Times New Roman"/>
          <w:szCs w:val="24"/>
        </w:rPr>
        <w:t>que era considerado ciência, informação e, posteriormente, conhecimento, acelerou seu processo, principalmente, após a grande Segunda Guerra Mundial, quando</w:t>
      </w:r>
      <w:r w:rsidR="004D5B2C">
        <w:rPr>
          <w:rFonts w:cs="Times New Roman"/>
          <w:szCs w:val="24"/>
        </w:rPr>
        <w:t xml:space="preserve"> a </w:t>
      </w:r>
      <w:r w:rsidR="00651F4C" w:rsidRPr="008F2175">
        <w:rPr>
          <w:rFonts w:cs="Times New Roman"/>
          <w:i/>
          <w:iCs/>
          <w:szCs w:val="24"/>
        </w:rPr>
        <w:t>Ciência da Informação</w:t>
      </w:r>
      <w:r w:rsidR="00651F4C">
        <w:rPr>
          <w:rFonts w:cs="Times New Roman"/>
          <w:szCs w:val="24"/>
        </w:rPr>
        <w:t xml:space="preserve"> </w:t>
      </w:r>
      <w:r w:rsidR="006373DD">
        <w:rPr>
          <w:rFonts w:cs="Times New Roman"/>
          <w:szCs w:val="24"/>
        </w:rPr>
        <w:t>se eleva</w:t>
      </w:r>
      <w:r w:rsidR="00DA7A1B">
        <w:rPr>
          <w:rFonts w:cs="Times New Roman"/>
          <w:szCs w:val="24"/>
        </w:rPr>
        <w:t xml:space="preserve"> para suprimir </w:t>
      </w:r>
      <w:r w:rsidR="006373DD">
        <w:rPr>
          <w:rFonts w:cs="Times New Roman"/>
          <w:szCs w:val="24"/>
        </w:rPr>
        <w:t xml:space="preserve">aquilo </w:t>
      </w:r>
      <w:r w:rsidR="00104EA3">
        <w:rPr>
          <w:rFonts w:cs="Times New Roman"/>
          <w:szCs w:val="24"/>
        </w:rPr>
        <w:t>que era novo e desconhecido</w:t>
      </w:r>
      <w:r w:rsidR="00AC1DF8">
        <w:rPr>
          <w:rFonts w:cs="Times New Roman"/>
          <w:szCs w:val="24"/>
        </w:rPr>
        <w:t>, dando espaço a uma nova sociedade que ali surgia</w:t>
      </w:r>
      <w:r w:rsidR="00485983">
        <w:rPr>
          <w:rFonts w:cs="Times New Roman"/>
          <w:szCs w:val="24"/>
        </w:rPr>
        <w:t>.</w:t>
      </w:r>
      <w:r w:rsidR="00CC5116">
        <w:rPr>
          <w:rFonts w:cs="Times New Roman"/>
          <w:szCs w:val="24"/>
        </w:rPr>
        <w:t xml:space="preserve"> Se antes</w:t>
      </w:r>
      <w:r w:rsidR="0049003F">
        <w:rPr>
          <w:rFonts w:cs="Times New Roman"/>
          <w:szCs w:val="24"/>
        </w:rPr>
        <w:t xml:space="preserve"> a relação do tempo e </w:t>
      </w:r>
      <w:r w:rsidR="00B00E37">
        <w:rPr>
          <w:rFonts w:cs="Times New Roman"/>
          <w:szCs w:val="24"/>
        </w:rPr>
        <w:t>d</w:t>
      </w:r>
      <w:r w:rsidR="0049003F">
        <w:rPr>
          <w:rFonts w:cs="Times New Roman"/>
          <w:szCs w:val="24"/>
        </w:rPr>
        <w:t>a informação</w:t>
      </w:r>
      <w:r w:rsidR="00F05817">
        <w:rPr>
          <w:rFonts w:cs="Times New Roman"/>
          <w:szCs w:val="24"/>
        </w:rPr>
        <w:t xml:space="preserve"> </w:t>
      </w:r>
      <w:r w:rsidR="00586150">
        <w:rPr>
          <w:rFonts w:cs="Times New Roman"/>
          <w:szCs w:val="24"/>
        </w:rPr>
        <w:t xml:space="preserve">eram </w:t>
      </w:r>
      <w:r w:rsidR="00712C0F">
        <w:rPr>
          <w:rFonts w:cs="Times New Roman"/>
          <w:szCs w:val="24"/>
        </w:rPr>
        <w:t>reduzidos a cartas e a jornais, após as grandes duas guerras</w:t>
      </w:r>
      <w:r w:rsidR="009D5D1A">
        <w:rPr>
          <w:rFonts w:cs="Times New Roman"/>
          <w:szCs w:val="24"/>
        </w:rPr>
        <w:t>, o mundo pôde conhecer</w:t>
      </w:r>
      <w:r w:rsidR="000A5B6C">
        <w:rPr>
          <w:rFonts w:cs="Times New Roman"/>
          <w:szCs w:val="24"/>
        </w:rPr>
        <w:t xml:space="preserve"> </w:t>
      </w:r>
      <w:r w:rsidR="00FD717E">
        <w:rPr>
          <w:rFonts w:cs="Times New Roman"/>
          <w:szCs w:val="24"/>
        </w:rPr>
        <w:t>as</w:t>
      </w:r>
      <w:r w:rsidR="00062AA2">
        <w:rPr>
          <w:rFonts w:cs="Times New Roman"/>
          <w:szCs w:val="24"/>
        </w:rPr>
        <w:t xml:space="preserve"> vigentes maneiras</w:t>
      </w:r>
      <w:r w:rsidR="000A5B6C">
        <w:rPr>
          <w:rFonts w:cs="Times New Roman"/>
          <w:szCs w:val="24"/>
        </w:rPr>
        <w:t xml:space="preserve"> de </w:t>
      </w:r>
      <w:r w:rsidR="00744827">
        <w:rPr>
          <w:rFonts w:cs="Times New Roman"/>
          <w:szCs w:val="24"/>
        </w:rPr>
        <w:t xml:space="preserve">padronização, onde as tecnologias estavam cada vez </w:t>
      </w:r>
      <w:r w:rsidR="00744827" w:rsidRPr="00832A28">
        <w:rPr>
          <w:rFonts w:cs="Times New Roman"/>
          <w:szCs w:val="24"/>
        </w:rPr>
        <w:t xml:space="preserve">mais avançadas, transformando uma sociedade </w:t>
      </w:r>
      <w:r w:rsidR="0096633D" w:rsidRPr="00832A28">
        <w:rPr>
          <w:rFonts w:cs="Times New Roman"/>
          <w:szCs w:val="24"/>
        </w:rPr>
        <w:t>que antes era do “conhecimento” para uma sociedade da informação</w:t>
      </w:r>
      <w:r w:rsidR="005A36D3" w:rsidRPr="00832A28">
        <w:rPr>
          <w:rFonts w:cs="Times New Roman"/>
          <w:szCs w:val="24"/>
        </w:rPr>
        <w:t xml:space="preserve"> (</w:t>
      </w:r>
      <w:r w:rsidR="00FD47E9" w:rsidRPr="00832A28">
        <w:rPr>
          <w:rFonts w:cs="Times New Roman"/>
          <w:szCs w:val="24"/>
        </w:rPr>
        <w:t>1970</w:t>
      </w:r>
      <w:r w:rsidR="005A36D3" w:rsidRPr="00832A28">
        <w:rPr>
          <w:rFonts w:cs="Times New Roman"/>
          <w:szCs w:val="24"/>
        </w:rPr>
        <w:t>)</w:t>
      </w:r>
      <w:r w:rsidR="0096633D" w:rsidRPr="00832A28">
        <w:rPr>
          <w:rFonts w:cs="Times New Roman"/>
          <w:szCs w:val="24"/>
        </w:rPr>
        <w:t xml:space="preserve"> e digital</w:t>
      </w:r>
      <w:r w:rsidR="005A36D3" w:rsidRPr="00832A28">
        <w:rPr>
          <w:rFonts w:cs="Times New Roman"/>
          <w:szCs w:val="24"/>
        </w:rPr>
        <w:t xml:space="preserve"> (</w:t>
      </w:r>
      <w:r w:rsidR="001232BC" w:rsidRPr="00832A28">
        <w:rPr>
          <w:rFonts w:cs="Times New Roman"/>
          <w:szCs w:val="24"/>
        </w:rPr>
        <w:t>1980</w:t>
      </w:r>
      <w:r w:rsidR="008D3ABB" w:rsidRPr="00832A28">
        <w:rPr>
          <w:rFonts w:cs="Times New Roman"/>
          <w:szCs w:val="24"/>
        </w:rPr>
        <w:t>)</w:t>
      </w:r>
      <w:r w:rsidR="00CA2152" w:rsidRPr="00832A28">
        <w:rPr>
          <w:rFonts w:cs="Times New Roman"/>
          <w:szCs w:val="24"/>
        </w:rPr>
        <w:t xml:space="preserve">. </w:t>
      </w:r>
      <w:r w:rsidR="000541F3" w:rsidRPr="00832A28">
        <w:rPr>
          <w:rFonts w:cs="Times New Roman"/>
          <w:szCs w:val="24"/>
        </w:rPr>
        <w:t xml:space="preserve">Dessa maneira, </w:t>
      </w:r>
      <w:r w:rsidR="00832A28" w:rsidRPr="00832A28">
        <w:rPr>
          <w:rFonts w:cs="Times New Roman"/>
          <w:szCs w:val="24"/>
        </w:rPr>
        <w:t>voltando-se</w:t>
      </w:r>
      <w:r w:rsidR="000541F3" w:rsidRPr="00832A28">
        <w:rPr>
          <w:rFonts w:cs="Times New Roman"/>
          <w:szCs w:val="24"/>
        </w:rPr>
        <w:t xml:space="preserve"> às questões do fazer biblioteconômico,</w:t>
      </w:r>
      <w:r w:rsidR="007E7279" w:rsidRPr="00832A28">
        <w:rPr>
          <w:rFonts w:cs="Times New Roman"/>
          <w:szCs w:val="24"/>
        </w:rPr>
        <w:t xml:space="preserve"> faz-se necessário entender que as bibliotecas </w:t>
      </w:r>
      <w:r w:rsidR="00974C19" w:rsidRPr="00832A28">
        <w:rPr>
          <w:rFonts w:cs="Times New Roman"/>
          <w:szCs w:val="24"/>
        </w:rPr>
        <w:t>não são depósitos de livros, ou locais de pesquisa e interação entre acervos</w:t>
      </w:r>
      <w:r w:rsidR="000745AE">
        <w:rPr>
          <w:rFonts w:cs="Times New Roman"/>
          <w:szCs w:val="24"/>
        </w:rPr>
        <w:t xml:space="preserve">, </w:t>
      </w:r>
      <w:r w:rsidR="008E5E27">
        <w:rPr>
          <w:rFonts w:cs="Times New Roman"/>
          <w:szCs w:val="24"/>
        </w:rPr>
        <w:t xml:space="preserve">porque </w:t>
      </w:r>
      <w:r w:rsidR="000745AE">
        <w:rPr>
          <w:rFonts w:cs="Times New Roman"/>
          <w:szCs w:val="24"/>
        </w:rPr>
        <w:t>q</w:t>
      </w:r>
      <w:r w:rsidR="004B35BE" w:rsidRPr="00832A28">
        <w:rPr>
          <w:rFonts w:cs="Times New Roman"/>
          <w:szCs w:val="24"/>
        </w:rPr>
        <w:t xml:space="preserve">uanto mais o tempo passa, mais esse estereótipo </w:t>
      </w:r>
      <w:r w:rsidR="00B71F36" w:rsidRPr="00832A28">
        <w:rPr>
          <w:rFonts w:cs="Times New Roman"/>
          <w:szCs w:val="24"/>
        </w:rPr>
        <w:t>vem sendo desconstruído e é nesse contexto que</w:t>
      </w:r>
      <w:r w:rsidR="00332684" w:rsidRPr="00832A28">
        <w:rPr>
          <w:rFonts w:cs="Times New Roman"/>
          <w:szCs w:val="24"/>
        </w:rPr>
        <w:t xml:space="preserve"> emergem os Serviços de Referência e Estudo de Usuário da Informação,</w:t>
      </w:r>
      <w:r w:rsidR="00163AF3" w:rsidRPr="00832A28">
        <w:rPr>
          <w:rFonts w:cs="Times New Roman"/>
          <w:szCs w:val="24"/>
        </w:rPr>
        <w:t xml:space="preserve"> </w:t>
      </w:r>
      <w:r w:rsidR="00737529" w:rsidRPr="00832A28">
        <w:rPr>
          <w:rFonts w:cs="Times New Roman"/>
          <w:szCs w:val="24"/>
        </w:rPr>
        <w:t>para explicar</w:t>
      </w:r>
      <w:r w:rsidR="000745AE">
        <w:rPr>
          <w:rFonts w:cs="Times New Roman"/>
          <w:szCs w:val="24"/>
        </w:rPr>
        <w:t xml:space="preserve"> </w:t>
      </w:r>
      <w:r w:rsidR="00737529" w:rsidRPr="00832A28">
        <w:rPr>
          <w:rFonts w:cs="Times New Roman"/>
          <w:szCs w:val="24"/>
        </w:rPr>
        <w:t xml:space="preserve">como esses conglomerados de </w:t>
      </w:r>
      <w:r w:rsidR="0093557A" w:rsidRPr="00832A28">
        <w:rPr>
          <w:rFonts w:cs="Times New Roman"/>
          <w:szCs w:val="24"/>
        </w:rPr>
        <w:t xml:space="preserve">informações podem atingir determinados usuários que dessa mesma linha informacional </w:t>
      </w:r>
      <w:r w:rsidR="006646D7" w:rsidRPr="00832A28">
        <w:rPr>
          <w:rFonts w:cs="Times New Roman"/>
          <w:i/>
          <w:iCs/>
          <w:szCs w:val="24"/>
        </w:rPr>
        <w:t>necessitam</w:t>
      </w:r>
      <w:r w:rsidR="006646D7" w:rsidRPr="00832A28">
        <w:rPr>
          <w:rFonts w:cs="Times New Roman"/>
          <w:szCs w:val="24"/>
        </w:rPr>
        <w:t xml:space="preserve"> e </w:t>
      </w:r>
      <w:r w:rsidR="006646D7" w:rsidRPr="00832A28">
        <w:rPr>
          <w:rFonts w:cs="Times New Roman"/>
          <w:i/>
          <w:iCs/>
          <w:szCs w:val="24"/>
        </w:rPr>
        <w:t>buscam</w:t>
      </w:r>
      <w:r w:rsidR="006646D7" w:rsidRPr="00832A28">
        <w:rPr>
          <w:rFonts w:cs="Times New Roman"/>
          <w:szCs w:val="24"/>
        </w:rPr>
        <w:t>.</w:t>
      </w:r>
    </w:p>
    <w:p w14:paraId="592B047A" w14:textId="77777777" w:rsidR="0052104B" w:rsidRPr="000E4793" w:rsidRDefault="00EB34E1" w:rsidP="000E1E34">
      <w:pPr>
        <w:rPr>
          <w:rFonts w:cs="Times New Roman"/>
          <w:szCs w:val="24"/>
        </w:rPr>
      </w:pPr>
      <w:r>
        <w:rPr>
          <w:rFonts w:cs="Times New Roman"/>
          <w:szCs w:val="24"/>
        </w:rPr>
        <w:tab/>
      </w:r>
      <w:r w:rsidRPr="00EB34E1">
        <w:rPr>
          <w:rFonts w:cs="Times New Roman"/>
          <w:szCs w:val="24"/>
        </w:rPr>
        <w:t xml:space="preserve">Portanto, </w:t>
      </w:r>
      <w:r>
        <w:rPr>
          <w:rFonts w:cs="Times New Roman"/>
          <w:szCs w:val="24"/>
        </w:rPr>
        <w:t xml:space="preserve">a partir desta introdução, </w:t>
      </w:r>
      <w:r w:rsidRPr="00EB34E1">
        <w:rPr>
          <w:rFonts w:cs="Times New Roman"/>
          <w:szCs w:val="24"/>
        </w:rPr>
        <w:t>o objetivo deste artigo é analisar a relação da Biblioteca do Centro Universitário do Rio Grande do Norte (UNI-RN)</w:t>
      </w:r>
      <w:r w:rsidR="00ED15DB">
        <w:rPr>
          <w:rFonts w:cs="Times New Roman"/>
          <w:szCs w:val="24"/>
        </w:rPr>
        <w:t>,</w:t>
      </w:r>
      <w:r w:rsidRPr="00EB34E1">
        <w:rPr>
          <w:rFonts w:cs="Times New Roman"/>
          <w:szCs w:val="24"/>
        </w:rPr>
        <w:t xml:space="preserve"> </w:t>
      </w:r>
      <w:r w:rsidR="00ED15DB">
        <w:rPr>
          <w:rFonts w:cs="Times New Roman"/>
          <w:szCs w:val="24"/>
        </w:rPr>
        <w:t>no contexto da</w:t>
      </w:r>
      <w:r w:rsidRPr="00EB34E1">
        <w:rPr>
          <w:rFonts w:cs="Times New Roman"/>
          <w:szCs w:val="24"/>
        </w:rPr>
        <w:t xml:space="preserve"> interação entre usuário e bibliotecário. Buscaremos entender se as necessidades dos usuários são atendidas e se suas experiências são únicas e complementares, focando nos serviços informacionais de uma biblioteca universitária privada como ponto de partida.</w:t>
      </w:r>
      <w:r w:rsidR="008B24D3">
        <w:rPr>
          <w:rFonts w:cs="Times New Roman"/>
          <w:szCs w:val="24"/>
        </w:rPr>
        <w:t xml:space="preserve"> </w:t>
      </w:r>
      <w:r w:rsidR="008B24D3" w:rsidRPr="008B24D3">
        <w:rPr>
          <w:rFonts w:cs="Times New Roman"/>
          <w:szCs w:val="24"/>
        </w:rPr>
        <w:t xml:space="preserve">Ao problematizar a questão dos serviços oferecidos pela biblioteca, surge a </w:t>
      </w:r>
      <w:r w:rsidR="008B24D3" w:rsidRPr="008B24D3">
        <w:rPr>
          <w:rFonts w:cs="Times New Roman"/>
          <w:szCs w:val="24"/>
        </w:rPr>
        <w:lastRenderedPageBreak/>
        <w:t>necessidade de questionar a realidade dessa instituição em relação aos seus usuários e seus serviços oferecidos. Nesse contexto, algumas perguntas são levantadas, tais como: Qual a dificuldade</w:t>
      </w:r>
      <w:r w:rsidR="0071021D">
        <w:rPr>
          <w:rFonts w:cs="Times New Roman"/>
          <w:szCs w:val="24"/>
        </w:rPr>
        <w:t xml:space="preserve"> </w:t>
      </w:r>
      <w:r w:rsidR="008B24D3" w:rsidRPr="008B24D3">
        <w:rPr>
          <w:rFonts w:cs="Times New Roman"/>
          <w:szCs w:val="24"/>
        </w:rPr>
        <w:t xml:space="preserve">na relação de contato direto entre bibliotecário e usuário da informação dentro da Biblioteca do UNI-RN? Por que, mesmo </w:t>
      </w:r>
      <w:r w:rsidR="008B24D3" w:rsidRPr="000E4793">
        <w:rPr>
          <w:rFonts w:cs="Times New Roman"/>
          <w:szCs w:val="24"/>
        </w:rPr>
        <w:t>sendo discentes, a frequência no acervo e a interação com os bibliotecários são limitadas? e Como os estudos de usuários, assim como os serviços de referência, podem auxiliar os bibliotecários a melhorarem essa situação de menor quantidade de usuários visitando o acervo institucional? É importante ressaltar que nem todas essas perguntas podem ser respondidas integralmente, abrindo possibilidades para que outras pessoas possam identificar e dar continuidade ao que ainda não foi solucionado.</w:t>
      </w:r>
      <w:r w:rsidR="00E94025" w:rsidRPr="000E4793">
        <w:rPr>
          <w:rFonts w:cs="Times New Roman"/>
          <w:szCs w:val="24"/>
        </w:rPr>
        <w:t xml:space="preserve"> </w:t>
      </w:r>
      <w:r w:rsidR="0057682F" w:rsidRPr="000E4793">
        <w:rPr>
          <w:rFonts w:cs="Times New Roman"/>
          <w:szCs w:val="24"/>
        </w:rPr>
        <w:t>P</w:t>
      </w:r>
      <w:r w:rsidR="000D589A" w:rsidRPr="000E4793">
        <w:rPr>
          <w:rFonts w:cs="Times New Roman"/>
          <w:szCs w:val="24"/>
        </w:rPr>
        <w:t>or conseguinte</w:t>
      </w:r>
      <w:r w:rsidR="0057682F" w:rsidRPr="000E4793">
        <w:rPr>
          <w:rFonts w:cs="Times New Roman"/>
          <w:szCs w:val="24"/>
        </w:rPr>
        <w:t>, este trabalho</w:t>
      </w:r>
      <w:r w:rsidR="00E6230F" w:rsidRPr="000E4793">
        <w:rPr>
          <w:rFonts w:cs="Times New Roman"/>
          <w:szCs w:val="24"/>
        </w:rPr>
        <w:t xml:space="preserve"> busca compreender</w:t>
      </w:r>
      <w:r w:rsidR="00EE476C" w:rsidRPr="000E4793">
        <w:rPr>
          <w:rFonts w:cs="Times New Roman"/>
          <w:szCs w:val="24"/>
        </w:rPr>
        <w:t xml:space="preserve"> essas questões já apresentadas, fazendo-se entender que “não somos estudantes de assuntos, </w:t>
      </w:r>
      <w:r w:rsidR="006F1677" w:rsidRPr="000E4793">
        <w:rPr>
          <w:rFonts w:cs="Times New Roman"/>
          <w:szCs w:val="24"/>
        </w:rPr>
        <w:t>mas estudantes de problemas” (SARACEVIC, 1996</w:t>
      </w:r>
      <w:r w:rsidR="008F22AD" w:rsidRPr="000E4793">
        <w:rPr>
          <w:rFonts w:cs="Times New Roman"/>
          <w:szCs w:val="24"/>
        </w:rPr>
        <w:t>, p.41</w:t>
      </w:r>
      <w:r w:rsidR="006F1677" w:rsidRPr="000E4793">
        <w:rPr>
          <w:rFonts w:cs="Times New Roman"/>
          <w:szCs w:val="24"/>
        </w:rPr>
        <w:t>).</w:t>
      </w:r>
    </w:p>
    <w:p w14:paraId="62578FDD" w14:textId="77777777" w:rsidR="00BB2E0A" w:rsidRPr="005A513B" w:rsidRDefault="005A513B" w:rsidP="00027A49">
      <w:pPr>
        <w:pStyle w:val="Ttulo1"/>
        <w:rPr>
          <w:rFonts w:eastAsia="Arial"/>
        </w:rPr>
      </w:pPr>
      <w:r>
        <w:t xml:space="preserve">2 </w:t>
      </w:r>
      <w:r w:rsidRPr="005A513B">
        <w:t>O BIBLIOTECÁRIO E O SERVIÇO DE REFERÊNCIA APLICADO AOS ESTUDOS DE USUÁRIO DA INFORMAÇÃO</w:t>
      </w:r>
    </w:p>
    <w:p w14:paraId="5436FF6E" w14:textId="77777777" w:rsidR="00086686" w:rsidRPr="000E4793" w:rsidRDefault="008D01E1" w:rsidP="005A513B">
      <w:pPr>
        <w:rPr>
          <w:rFonts w:cs="Times New Roman"/>
          <w:szCs w:val="24"/>
        </w:rPr>
      </w:pPr>
      <w:r>
        <w:rPr>
          <w:rFonts w:cs="Times New Roman"/>
          <w:szCs w:val="24"/>
        </w:rPr>
        <w:tab/>
      </w:r>
      <w:r w:rsidR="005C0659">
        <w:rPr>
          <w:rFonts w:cs="Times New Roman"/>
          <w:szCs w:val="24"/>
        </w:rPr>
        <w:t xml:space="preserve">As abordagens e pesquisas </w:t>
      </w:r>
      <w:r w:rsidR="00160C92">
        <w:rPr>
          <w:rFonts w:cs="Times New Roman"/>
          <w:szCs w:val="24"/>
        </w:rPr>
        <w:t xml:space="preserve">sobre </w:t>
      </w:r>
      <w:r w:rsidR="00EE2F2A">
        <w:rPr>
          <w:rFonts w:cs="Times New Roman"/>
          <w:szCs w:val="24"/>
        </w:rPr>
        <w:t>Serviços de Referência e Estudo de usuário da Informação</w:t>
      </w:r>
      <w:r w:rsidR="00A96196">
        <w:rPr>
          <w:rFonts w:cs="Times New Roman"/>
          <w:szCs w:val="24"/>
        </w:rPr>
        <w:t xml:space="preserve">, deram-se destaque na metade do século XX, nos anos 60. Desde então, houve grandes mudanças de focos e crescentes interesses em investigar o </w:t>
      </w:r>
      <w:r w:rsidR="00B9732A">
        <w:rPr>
          <w:rFonts w:cs="Times New Roman"/>
          <w:szCs w:val="24"/>
        </w:rPr>
        <w:t>comportamento, as caracte</w:t>
      </w:r>
      <w:r w:rsidR="000D090D">
        <w:rPr>
          <w:rFonts w:cs="Times New Roman"/>
          <w:szCs w:val="24"/>
        </w:rPr>
        <w:t>rísticas</w:t>
      </w:r>
      <w:r w:rsidR="00B9732A">
        <w:rPr>
          <w:rFonts w:cs="Times New Roman"/>
          <w:szCs w:val="24"/>
        </w:rPr>
        <w:t>, assim como as necessidades de uso da informação, havendo, portanto, uma mudança</w:t>
      </w:r>
      <w:r w:rsidR="000245F4">
        <w:rPr>
          <w:rFonts w:cs="Times New Roman"/>
          <w:szCs w:val="24"/>
        </w:rPr>
        <w:t xml:space="preserve"> </w:t>
      </w:r>
      <w:r w:rsidR="000D090D">
        <w:rPr>
          <w:rFonts w:cs="Times New Roman"/>
          <w:szCs w:val="24"/>
        </w:rPr>
        <w:t xml:space="preserve">de ações e práticas </w:t>
      </w:r>
      <w:r w:rsidR="00FB01CB">
        <w:rPr>
          <w:rFonts w:cs="Times New Roman"/>
          <w:szCs w:val="24"/>
        </w:rPr>
        <w:t>as quais</w:t>
      </w:r>
      <w:r w:rsidR="00A35D33">
        <w:rPr>
          <w:rFonts w:cs="Times New Roman"/>
          <w:szCs w:val="24"/>
        </w:rPr>
        <w:t xml:space="preserve"> agora eram </w:t>
      </w:r>
      <w:r w:rsidR="00FE5351">
        <w:rPr>
          <w:rFonts w:cs="Times New Roman"/>
          <w:szCs w:val="24"/>
        </w:rPr>
        <w:t>inteiramente centradas ao usuário e não mais sendo o bibliotecário provedor de toda forma de informação. Sabendo-se que o prin</w:t>
      </w:r>
      <w:r w:rsidR="00AE2362">
        <w:rPr>
          <w:rFonts w:cs="Times New Roman"/>
          <w:szCs w:val="24"/>
        </w:rPr>
        <w:t>cipal mediador desse meio de referência veio do ano de 1876, com o bibliote</w:t>
      </w:r>
      <w:r w:rsidR="00B75083">
        <w:rPr>
          <w:rFonts w:cs="Times New Roman"/>
          <w:szCs w:val="24"/>
        </w:rPr>
        <w:t xml:space="preserve">cário Samuel </w:t>
      </w:r>
      <w:proofErr w:type="spellStart"/>
      <w:r w:rsidR="00B75083">
        <w:rPr>
          <w:rFonts w:cs="Times New Roman"/>
          <w:szCs w:val="24"/>
        </w:rPr>
        <w:t>Swett</w:t>
      </w:r>
      <w:proofErr w:type="spellEnd"/>
      <w:r w:rsidR="00B75083">
        <w:rPr>
          <w:rFonts w:cs="Times New Roman"/>
          <w:szCs w:val="24"/>
        </w:rPr>
        <w:t xml:space="preserve"> (1837-1918)</w:t>
      </w:r>
      <w:r w:rsidR="00C24C89">
        <w:rPr>
          <w:rFonts w:cs="Times New Roman"/>
          <w:szCs w:val="24"/>
        </w:rPr>
        <w:t xml:space="preserve"> cuja imagem adverte como figura primeira do movimento pelas bibliotecas </w:t>
      </w:r>
      <w:r w:rsidR="005D3B4C">
        <w:rPr>
          <w:rFonts w:cs="Times New Roman"/>
          <w:szCs w:val="24"/>
        </w:rPr>
        <w:t>públicas</w:t>
      </w:r>
      <w:r w:rsidR="00C24C89">
        <w:rPr>
          <w:rFonts w:cs="Times New Roman"/>
          <w:szCs w:val="24"/>
        </w:rPr>
        <w:t xml:space="preserve"> dos Esta</w:t>
      </w:r>
      <w:r w:rsidR="005D3B4C">
        <w:rPr>
          <w:rFonts w:cs="Times New Roman"/>
          <w:szCs w:val="24"/>
        </w:rPr>
        <w:t xml:space="preserve">dos Unidos, com o passar dos anos, esse novo enfoque de mudanças de paradigma fez nascer o reconhecimento por parte das bibliotecas, bibliotecários </w:t>
      </w:r>
      <w:r w:rsidR="00185AF1">
        <w:rPr>
          <w:rFonts w:cs="Times New Roman"/>
          <w:szCs w:val="24"/>
        </w:rPr>
        <w:t xml:space="preserve">e estudiosos, com </w:t>
      </w:r>
      <w:r w:rsidR="004F45B6">
        <w:rPr>
          <w:rFonts w:cs="Times New Roman"/>
          <w:szCs w:val="24"/>
        </w:rPr>
        <w:t xml:space="preserve">o entendimento </w:t>
      </w:r>
      <w:r w:rsidR="00185AF1">
        <w:rPr>
          <w:rFonts w:cs="Times New Roman"/>
          <w:szCs w:val="24"/>
        </w:rPr>
        <w:t xml:space="preserve">de que se fazia necessário entender, frequentemente, o usuário para depois reformular as concepções de seus serviços </w:t>
      </w:r>
      <w:r w:rsidR="004757C3">
        <w:rPr>
          <w:rFonts w:cs="Times New Roman"/>
          <w:szCs w:val="24"/>
        </w:rPr>
        <w:t xml:space="preserve">e </w:t>
      </w:r>
      <w:r w:rsidR="004757C3" w:rsidRPr="000E4793">
        <w:rPr>
          <w:rFonts w:cs="Times New Roman"/>
          <w:szCs w:val="24"/>
        </w:rPr>
        <w:t>sistemas informacionais.</w:t>
      </w:r>
    </w:p>
    <w:p w14:paraId="5CF1F940" w14:textId="77777777" w:rsidR="00866780" w:rsidRPr="000E4793" w:rsidRDefault="0051716E" w:rsidP="005A513B">
      <w:pPr>
        <w:rPr>
          <w:rFonts w:cs="Times New Roman"/>
          <w:szCs w:val="24"/>
        </w:rPr>
      </w:pPr>
      <w:r w:rsidRPr="000E4793">
        <w:rPr>
          <w:rFonts w:cs="Times New Roman"/>
          <w:szCs w:val="24"/>
        </w:rPr>
        <w:tab/>
        <w:t xml:space="preserve">Neusa Dias de Macedo, em seu trabalho intitulado “Princípios e </w:t>
      </w:r>
      <w:r w:rsidR="00A7783B" w:rsidRPr="000E4793">
        <w:rPr>
          <w:rFonts w:cs="Times New Roman"/>
          <w:szCs w:val="24"/>
        </w:rPr>
        <w:t xml:space="preserve">reflexões sobre o serviço de referência e informação”, de 1990, pôde desmistificar e contribuir, de </w:t>
      </w:r>
      <w:r w:rsidR="00A7783B" w:rsidRPr="000E4793">
        <w:rPr>
          <w:rFonts w:cs="Times New Roman"/>
          <w:szCs w:val="24"/>
        </w:rPr>
        <w:lastRenderedPageBreak/>
        <w:t xml:space="preserve">maneira significativa, ao abordar sobre os </w:t>
      </w:r>
      <w:r w:rsidR="009C0E13" w:rsidRPr="000E4793">
        <w:rPr>
          <w:rFonts w:cs="Times New Roman"/>
          <w:szCs w:val="24"/>
        </w:rPr>
        <w:t xml:space="preserve">“Serviço de Referência” e “Serviço de Referência e Informação” a partir de </w:t>
      </w:r>
      <w:r w:rsidR="00814CD5">
        <w:rPr>
          <w:rFonts w:cs="Times New Roman"/>
          <w:szCs w:val="24"/>
        </w:rPr>
        <w:t>pensamentos</w:t>
      </w:r>
      <w:r w:rsidR="009C0E13" w:rsidRPr="000E4793">
        <w:rPr>
          <w:rFonts w:cs="Times New Roman"/>
          <w:szCs w:val="24"/>
        </w:rPr>
        <w:t xml:space="preserve"> teórica</w:t>
      </w:r>
      <w:r w:rsidR="008E026D" w:rsidRPr="000E4793">
        <w:rPr>
          <w:rFonts w:cs="Times New Roman"/>
          <w:szCs w:val="24"/>
        </w:rPr>
        <w:t xml:space="preserve"> e didático-reflexivo.</w:t>
      </w:r>
      <w:r w:rsidR="00D41F94">
        <w:rPr>
          <w:rFonts w:cs="Times New Roman"/>
          <w:szCs w:val="24"/>
        </w:rPr>
        <w:t xml:space="preserve"> </w:t>
      </w:r>
      <w:r w:rsidR="004012ED" w:rsidRPr="000E4793">
        <w:rPr>
          <w:rFonts w:cs="Times New Roman"/>
          <w:szCs w:val="24"/>
        </w:rPr>
        <w:t xml:space="preserve">Na busca </w:t>
      </w:r>
      <w:r w:rsidR="009F2512" w:rsidRPr="000E4793">
        <w:rPr>
          <w:rFonts w:cs="Times New Roman"/>
          <w:szCs w:val="24"/>
        </w:rPr>
        <w:t>por</w:t>
      </w:r>
      <w:r w:rsidR="004012ED" w:rsidRPr="000E4793">
        <w:rPr>
          <w:rFonts w:cs="Times New Roman"/>
          <w:szCs w:val="24"/>
        </w:rPr>
        <w:t xml:space="preserve"> explicitar</w:t>
      </w:r>
      <w:r w:rsidR="002D5F71" w:rsidRPr="000E4793">
        <w:rPr>
          <w:rFonts w:cs="Times New Roman"/>
          <w:szCs w:val="24"/>
        </w:rPr>
        <w:t xml:space="preserve"> e explorar</w:t>
      </w:r>
      <w:r w:rsidR="00142D2E">
        <w:rPr>
          <w:rFonts w:cs="Times New Roman"/>
          <w:szCs w:val="24"/>
        </w:rPr>
        <w:t xml:space="preserve"> </w:t>
      </w:r>
      <w:r w:rsidR="00C01010" w:rsidRPr="000E4793">
        <w:rPr>
          <w:rFonts w:cs="Times New Roman"/>
          <w:szCs w:val="24"/>
        </w:rPr>
        <w:t xml:space="preserve">esses serviços, seus estudos foram baseados em ponderações críticas e de temáticas </w:t>
      </w:r>
      <w:r w:rsidR="003F13EB" w:rsidRPr="000E4793">
        <w:rPr>
          <w:rFonts w:cs="Times New Roman"/>
          <w:szCs w:val="24"/>
        </w:rPr>
        <w:t>tradicionais</w:t>
      </w:r>
      <w:r w:rsidR="00C01010" w:rsidRPr="000E4793">
        <w:rPr>
          <w:rFonts w:cs="Times New Roman"/>
          <w:szCs w:val="24"/>
        </w:rPr>
        <w:t>, explicando que à cada biblioteca, existe um tipo de serviço diferente, mas que não</w:t>
      </w:r>
      <w:r w:rsidR="003F13EB" w:rsidRPr="000E4793">
        <w:rPr>
          <w:rFonts w:cs="Times New Roman"/>
          <w:szCs w:val="24"/>
        </w:rPr>
        <w:t xml:space="preserve"> pode deixar de seguir alguns passos</w:t>
      </w:r>
      <w:r w:rsidR="004E181D" w:rsidRPr="000E4793">
        <w:rPr>
          <w:rFonts w:cs="Times New Roman"/>
          <w:szCs w:val="24"/>
        </w:rPr>
        <w:t xml:space="preserve"> onde “</w:t>
      </w:r>
      <w:r w:rsidR="00EE4BD9" w:rsidRPr="000E4793">
        <w:rPr>
          <w:rFonts w:cs="Times New Roman"/>
          <w:szCs w:val="24"/>
        </w:rPr>
        <w:t>seus objetivos deverão ir ao encontro daqueles que beneficiarão os grupos de usuários que propõem a comunidade geral ou específica dessa biblioteca ou tipo de unidade informacional especializada” (MACEDO, 1990, p.13).</w:t>
      </w:r>
    </w:p>
    <w:p w14:paraId="49F3E15E" w14:textId="284BFE81" w:rsidR="002813D1" w:rsidRDefault="00681873" w:rsidP="005A513B">
      <w:pPr>
        <w:rPr>
          <w:rFonts w:cs="Times New Roman"/>
          <w:szCs w:val="24"/>
        </w:rPr>
      </w:pPr>
      <w:r w:rsidRPr="000E4793">
        <w:rPr>
          <w:rFonts w:cs="Times New Roman"/>
          <w:szCs w:val="24"/>
        </w:rPr>
        <w:tab/>
      </w:r>
      <w:r w:rsidR="00E62BE5" w:rsidRPr="000E4793">
        <w:rPr>
          <w:rFonts w:cs="Times New Roman"/>
          <w:szCs w:val="24"/>
        </w:rPr>
        <w:t xml:space="preserve">Adentram-se, dessa forma, as </w:t>
      </w:r>
      <w:r w:rsidR="00D41F94">
        <w:rPr>
          <w:rFonts w:cs="Times New Roman"/>
          <w:szCs w:val="24"/>
        </w:rPr>
        <w:t>concepções</w:t>
      </w:r>
      <w:r w:rsidR="00E62BE5" w:rsidRPr="000E4793">
        <w:rPr>
          <w:rFonts w:cs="Times New Roman"/>
          <w:szCs w:val="24"/>
        </w:rPr>
        <w:t xml:space="preserve"> da relação mais social des</w:t>
      </w:r>
      <w:r w:rsidR="00974CB3" w:rsidRPr="000E4793">
        <w:rPr>
          <w:rFonts w:cs="Times New Roman"/>
          <w:szCs w:val="24"/>
        </w:rPr>
        <w:t>te serviço, que é a sua interação com o</w:t>
      </w:r>
      <w:r w:rsidR="00EE717B" w:rsidRPr="000E4793">
        <w:rPr>
          <w:rFonts w:cs="Times New Roman"/>
          <w:szCs w:val="24"/>
        </w:rPr>
        <w:t xml:space="preserve"> sujeito que busca</w:t>
      </w:r>
      <w:r w:rsidR="002A419A" w:rsidRPr="000E4793">
        <w:rPr>
          <w:rFonts w:cs="Times New Roman"/>
          <w:szCs w:val="24"/>
        </w:rPr>
        <w:t>, na biblioteca</w:t>
      </w:r>
      <w:r w:rsidR="00256C39" w:rsidRPr="000E4793">
        <w:rPr>
          <w:rFonts w:cs="Times New Roman"/>
          <w:szCs w:val="24"/>
        </w:rPr>
        <w:t xml:space="preserve">, </w:t>
      </w:r>
      <w:r w:rsidR="00DD6AF9" w:rsidRPr="000E4793">
        <w:rPr>
          <w:rFonts w:cs="Times New Roman"/>
          <w:szCs w:val="24"/>
        </w:rPr>
        <w:t xml:space="preserve">sanar suas necessidades informacionais. Sendo assim, sabendo que cada biblioteca </w:t>
      </w:r>
      <w:r w:rsidR="00745067" w:rsidRPr="000E4793">
        <w:rPr>
          <w:rFonts w:cs="Times New Roman"/>
          <w:szCs w:val="24"/>
        </w:rPr>
        <w:t>é um caso e que os consulentes são diversos e amplos, Macedo</w:t>
      </w:r>
      <w:r w:rsidR="00ED63AA">
        <w:rPr>
          <w:rFonts w:cs="Times New Roman"/>
          <w:szCs w:val="24"/>
        </w:rPr>
        <w:t xml:space="preserve"> (</w:t>
      </w:r>
      <w:r w:rsidR="000741B0">
        <w:rPr>
          <w:rFonts w:cs="Times New Roman"/>
          <w:szCs w:val="24"/>
        </w:rPr>
        <w:t>1990)</w:t>
      </w:r>
      <w:r w:rsidR="00745067" w:rsidRPr="000E4793">
        <w:rPr>
          <w:rFonts w:cs="Times New Roman"/>
          <w:szCs w:val="24"/>
        </w:rPr>
        <w:t xml:space="preserve"> </w:t>
      </w:r>
      <w:r w:rsidR="005D59B0" w:rsidRPr="000E4793">
        <w:rPr>
          <w:rFonts w:cs="Times New Roman"/>
          <w:szCs w:val="24"/>
        </w:rPr>
        <w:t>estabelece 5 linhas básicas que diz respeito ao Serviço de Referência e que podem ser reajustad</w:t>
      </w:r>
      <w:r w:rsidR="00FE470D" w:rsidRPr="000E4793">
        <w:rPr>
          <w:rFonts w:cs="Times New Roman"/>
          <w:szCs w:val="24"/>
        </w:rPr>
        <w:t>a</w:t>
      </w:r>
      <w:r w:rsidR="005D59B0" w:rsidRPr="000E4793">
        <w:rPr>
          <w:rFonts w:cs="Times New Roman"/>
          <w:szCs w:val="24"/>
        </w:rPr>
        <w:t xml:space="preserve">s de acordo com </w:t>
      </w:r>
      <w:r w:rsidR="00790B0D" w:rsidRPr="000E4793">
        <w:rPr>
          <w:rFonts w:cs="Times New Roman"/>
          <w:szCs w:val="24"/>
        </w:rPr>
        <w:t xml:space="preserve">os acervos bibliográficos. Na </w:t>
      </w:r>
      <w:r w:rsidR="0034454F" w:rsidRPr="000E4793">
        <w:rPr>
          <w:rFonts w:cs="Times New Roman"/>
          <w:szCs w:val="24"/>
        </w:rPr>
        <w:t>primeira linha temos</w:t>
      </w:r>
      <w:r w:rsidR="00E309DB" w:rsidRPr="000E4793">
        <w:rPr>
          <w:rFonts w:cs="Times New Roman"/>
          <w:szCs w:val="24"/>
        </w:rPr>
        <w:t>, o “</w:t>
      </w:r>
      <w:r w:rsidR="00E309DB" w:rsidRPr="00FA33B6">
        <w:rPr>
          <w:rFonts w:cs="Times New Roman"/>
          <w:szCs w:val="24"/>
        </w:rPr>
        <w:t>Serviço de Referência propriamente dito”; na segunda, a “Educação do</w:t>
      </w:r>
      <w:r w:rsidR="00FA33B6" w:rsidRPr="00FA33B6">
        <w:rPr>
          <w:rFonts w:cs="Times New Roman"/>
          <w:szCs w:val="24"/>
        </w:rPr>
        <w:t xml:space="preserve"> </w:t>
      </w:r>
      <w:r w:rsidR="00517900" w:rsidRPr="00FA33B6">
        <w:rPr>
          <w:rFonts w:cs="Times New Roman"/>
          <w:szCs w:val="24"/>
        </w:rPr>
        <w:t>u</w:t>
      </w:r>
      <w:r w:rsidR="00E309DB" w:rsidRPr="00FA33B6">
        <w:rPr>
          <w:rFonts w:cs="Times New Roman"/>
          <w:szCs w:val="24"/>
        </w:rPr>
        <w:t>suário</w:t>
      </w:r>
      <w:r w:rsidR="00CA2770" w:rsidRPr="00FA33B6">
        <w:rPr>
          <w:rFonts w:cs="Times New Roman"/>
          <w:szCs w:val="24"/>
        </w:rPr>
        <w:t xml:space="preserve">”; na terceira, o “Alerta e </w:t>
      </w:r>
      <w:r w:rsidR="00517900" w:rsidRPr="00FA33B6">
        <w:rPr>
          <w:rFonts w:cs="Times New Roman"/>
          <w:szCs w:val="24"/>
        </w:rPr>
        <w:t>d</w:t>
      </w:r>
      <w:r w:rsidR="00CA2770" w:rsidRPr="00FA33B6">
        <w:rPr>
          <w:rFonts w:cs="Times New Roman"/>
          <w:szCs w:val="24"/>
        </w:rPr>
        <w:t xml:space="preserve">isseminação da </w:t>
      </w:r>
      <w:r w:rsidR="00517900" w:rsidRPr="00FA33B6">
        <w:rPr>
          <w:rFonts w:cs="Times New Roman"/>
          <w:szCs w:val="24"/>
        </w:rPr>
        <w:t>i</w:t>
      </w:r>
      <w:r w:rsidR="00CA2770" w:rsidRPr="00FA33B6">
        <w:rPr>
          <w:rFonts w:cs="Times New Roman"/>
          <w:szCs w:val="24"/>
        </w:rPr>
        <w:t>nformação</w:t>
      </w:r>
      <w:r w:rsidR="008812A3" w:rsidRPr="00FA33B6">
        <w:rPr>
          <w:rFonts w:cs="Times New Roman"/>
          <w:szCs w:val="24"/>
        </w:rPr>
        <w:t xml:space="preserve">”; </w:t>
      </w:r>
      <w:r w:rsidR="004F6EC1" w:rsidRPr="00FA33B6">
        <w:rPr>
          <w:rFonts w:cs="Times New Roman"/>
          <w:szCs w:val="24"/>
        </w:rPr>
        <w:t>na quarta, a “Comunicação visual/divulgação da biblioteca”</w:t>
      </w:r>
      <w:r w:rsidR="00517900" w:rsidRPr="00FA33B6">
        <w:rPr>
          <w:rFonts w:cs="Times New Roman"/>
          <w:szCs w:val="24"/>
        </w:rPr>
        <w:t>; e, na quinta, a “Administração/Supervisão do setor de referência”.</w:t>
      </w:r>
      <w:r w:rsidR="00874ECA" w:rsidRPr="00FA33B6">
        <w:rPr>
          <w:rFonts w:cs="Times New Roman"/>
          <w:szCs w:val="24"/>
        </w:rPr>
        <w:t xml:space="preserve"> Esses cinco passos estabelecidos pela</w:t>
      </w:r>
      <w:r w:rsidR="00874ECA">
        <w:rPr>
          <w:rFonts w:cs="Times New Roman"/>
          <w:szCs w:val="24"/>
        </w:rPr>
        <w:t xml:space="preserve"> Macedo, são métodos que podem ser aplicados nos serviços biblioteconômicos</w:t>
      </w:r>
      <w:r w:rsidR="00BD7F2F">
        <w:rPr>
          <w:rFonts w:cs="Times New Roman"/>
          <w:szCs w:val="24"/>
        </w:rPr>
        <w:t xml:space="preserve"> para, justamente, trazer perspectivas de assistência, entrevistas e fornecer respostas</w:t>
      </w:r>
      <w:r w:rsidR="00E36073">
        <w:rPr>
          <w:rFonts w:cs="Times New Roman"/>
          <w:szCs w:val="24"/>
        </w:rPr>
        <w:t xml:space="preserve"> rápidas e eficazes aos usuários.</w:t>
      </w:r>
      <w:r w:rsidR="00446DF4">
        <w:rPr>
          <w:rFonts w:cs="Times New Roman"/>
          <w:szCs w:val="24"/>
        </w:rPr>
        <w:t xml:space="preserve"> </w:t>
      </w:r>
      <w:r w:rsidR="00027A49">
        <w:rPr>
          <w:rFonts w:cs="Times New Roman"/>
          <w:szCs w:val="24"/>
        </w:rPr>
        <w:t>Trata-se</w:t>
      </w:r>
      <w:r w:rsidR="00446DF4">
        <w:rPr>
          <w:rFonts w:cs="Times New Roman"/>
          <w:szCs w:val="24"/>
        </w:rPr>
        <w:t xml:space="preserve"> de práticas para auxiliar os usuários</w:t>
      </w:r>
      <w:r w:rsidR="002E5FAD">
        <w:rPr>
          <w:rFonts w:cs="Times New Roman"/>
          <w:szCs w:val="24"/>
        </w:rPr>
        <w:t xml:space="preserve"> nas questões diversas </w:t>
      </w:r>
      <w:r w:rsidR="00926CE9">
        <w:rPr>
          <w:rFonts w:cs="Times New Roman"/>
          <w:szCs w:val="24"/>
        </w:rPr>
        <w:t>as quais eles po</w:t>
      </w:r>
      <w:r w:rsidR="00065125">
        <w:rPr>
          <w:rFonts w:cs="Times New Roman"/>
          <w:szCs w:val="24"/>
        </w:rPr>
        <w:t>ssam</w:t>
      </w:r>
      <w:r w:rsidR="00926CE9">
        <w:rPr>
          <w:rFonts w:cs="Times New Roman"/>
          <w:szCs w:val="24"/>
        </w:rPr>
        <w:t xml:space="preserve"> chegar a apresentar</w:t>
      </w:r>
      <w:r w:rsidR="00691449">
        <w:rPr>
          <w:rFonts w:cs="Times New Roman"/>
          <w:szCs w:val="24"/>
        </w:rPr>
        <w:t>:</w:t>
      </w:r>
      <w:r w:rsidR="00926CE9">
        <w:rPr>
          <w:rFonts w:cs="Times New Roman"/>
          <w:szCs w:val="24"/>
        </w:rPr>
        <w:t xml:space="preserve"> sejam questões bibliográficas</w:t>
      </w:r>
      <w:r w:rsidR="00F73BC1">
        <w:rPr>
          <w:rFonts w:cs="Times New Roman"/>
          <w:szCs w:val="24"/>
        </w:rPr>
        <w:t xml:space="preserve">, </w:t>
      </w:r>
      <w:proofErr w:type="gramStart"/>
      <w:r w:rsidR="00F73BC1">
        <w:rPr>
          <w:rFonts w:cs="Times New Roman"/>
          <w:szCs w:val="24"/>
        </w:rPr>
        <w:t>à</w:t>
      </w:r>
      <w:proofErr w:type="gramEnd"/>
      <w:r w:rsidR="00926CE9">
        <w:rPr>
          <w:rFonts w:cs="Times New Roman"/>
          <w:szCs w:val="24"/>
        </w:rPr>
        <w:t xml:space="preserve"> como solicitar</w:t>
      </w:r>
      <w:r w:rsidR="00065125">
        <w:rPr>
          <w:rFonts w:cs="Times New Roman"/>
          <w:szCs w:val="24"/>
        </w:rPr>
        <w:t xml:space="preserve"> um determinado livro</w:t>
      </w:r>
      <w:r w:rsidR="00F73BC1">
        <w:rPr>
          <w:rFonts w:cs="Times New Roman"/>
          <w:szCs w:val="24"/>
        </w:rPr>
        <w:t xml:space="preserve"> no catálogo.</w:t>
      </w:r>
      <w:r w:rsidR="00691449">
        <w:rPr>
          <w:rFonts w:cs="Times New Roman"/>
          <w:szCs w:val="24"/>
        </w:rPr>
        <w:t xml:space="preserve"> Além disso</w:t>
      </w:r>
      <w:r w:rsidR="00D139F1">
        <w:rPr>
          <w:rFonts w:cs="Times New Roman"/>
          <w:szCs w:val="24"/>
        </w:rPr>
        <w:t xml:space="preserve">, é imprescindível ressaltar que essa abordagem </w:t>
      </w:r>
      <w:r w:rsidR="00920EC7">
        <w:rPr>
          <w:rFonts w:cs="Times New Roman"/>
          <w:szCs w:val="24"/>
        </w:rPr>
        <w:t xml:space="preserve">está inteiramente ligada à </w:t>
      </w:r>
      <w:r w:rsidR="00920EC7" w:rsidRPr="00447B5A">
        <w:rPr>
          <w:rFonts w:cs="Times New Roman"/>
          <w:i/>
          <w:iCs/>
          <w:szCs w:val="24"/>
        </w:rPr>
        <w:t xml:space="preserve">educação do </w:t>
      </w:r>
      <w:r w:rsidR="00920EC7" w:rsidRPr="00D41F94">
        <w:rPr>
          <w:rFonts w:cs="Times New Roman"/>
          <w:szCs w:val="24"/>
        </w:rPr>
        <w:t>usuário e</w:t>
      </w:r>
      <w:r w:rsidR="005D0E94">
        <w:rPr>
          <w:rFonts w:cs="Times New Roman"/>
          <w:szCs w:val="24"/>
        </w:rPr>
        <w:t>,</w:t>
      </w:r>
      <w:r w:rsidR="00920EC7" w:rsidRPr="00D41F94">
        <w:rPr>
          <w:rFonts w:cs="Times New Roman"/>
          <w:szCs w:val="24"/>
        </w:rPr>
        <w:t xml:space="preserve"> reflete</w:t>
      </w:r>
      <w:r w:rsidR="005D0E94">
        <w:rPr>
          <w:rFonts w:cs="Times New Roman"/>
          <w:szCs w:val="24"/>
        </w:rPr>
        <w:t xml:space="preserve">, </w:t>
      </w:r>
      <w:r w:rsidR="00E55483">
        <w:rPr>
          <w:rFonts w:cs="Times New Roman"/>
          <w:szCs w:val="24"/>
        </w:rPr>
        <w:t>numa conexão clara e exata com o que é conhecido hoje como “competência em informação”.</w:t>
      </w:r>
      <w:r w:rsidR="003C4FEC">
        <w:rPr>
          <w:rFonts w:cs="Times New Roman"/>
          <w:szCs w:val="24"/>
        </w:rPr>
        <w:t xml:space="preserve"> Essa </w:t>
      </w:r>
      <w:r w:rsidR="003C4FEC" w:rsidRPr="00D53281">
        <w:rPr>
          <w:rFonts w:cs="Times New Roman"/>
          <w:i/>
          <w:iCs/>
          <w:szCs w:val="24"/>
        </w:rPr>
        <w:t>competência informacional</w:t>
      </w:r>
      <w:r w:rsidR="00D53281">
        <w:rPr>
          <w:rFonts w:cs="Times New Roman"/>
          <w:szCs w:val="24"/>
        </w:rPr>
        <w:t xml:space="preserve"> tornou-se</w:t>
      </w:r>
      <w:r w:rsidR="00920EC7">
        <w:rPr>
          <w:rFonts w:cs="Times New Roman"/>
          <w:szCs w:val="24"/>
        </w:rPr>
        <w:t xml:space="preserve"> </w:t>
      </w:r>
      <w:r w:rsidR="00742305">
        <w:rPr>
          <w:rFonts w:cs="Times New Roman"/>
          <w:szCs w:val="24"/>
        </w:rPr>
        <w:t>crucial nos dias de hoje, à medida que os consulentes precisam ser capazes de acessar, avaliar</w:t>
      </w:r>
      <w:r w:rsidR="007B03CB">
        <w:rPr>
          <w:rFonts w:cs="Times New Roman"/>
          <w:szCs w:val="24"/>
        </w:rPr>
        <w:t>, utilizar e reutilizar efetivamente as informações disponíveis para enfrentar os desafios do mundo contemporâneo.</w:t>
      </w:r>
    </w:p>
    <w:p w14:paraId="2C19BA2D" w14:textId="77777777" w:rsidR="00086686" w:rsidRDefault="0094055B" w:rsidP="004F31BC">
      <w:pPr>
        <w:rPr>
          <w:rFonts w:cs="Times New Roman"/>
          <w:szCs w:val="24"/>
        </w:rPr>
      </w:pPr>
      <w:r>
        <w:rPr>
          <w:rFonts w:cs="Times New Roman"/>
          <w:szCs w:val="24"/>
        </w:rPr>
        <w:tab/>
        <w:t xml:space="preserve">Nessa </w:t>
      </w:r>
      <w:r w:rsidR="005F50C5">
        <w:rPr>
          <w:rFonts w:cs="Times New Roman"/>
          <w:szCs w:val="24"/>
        </w:rPr>
        <w:t>lógica</w:t>
      </w:r>
      <w:r>
        <w:rPr>
          <w:rFonts w:cs="Times New Roman"/>
          <w:szCs w:val="24"/>
        </w:rPr>
        <w:t xml:space="preserve">, </w:t>
      </w:r>
      <w:r w:rsidR="00C7286B">
        <w:rPr>
          <w:rFonts w:cs="Times New Roman"/>
          <w:szCs w:val="24"/>
        </w:rPr>
        <w:t>na</w:t>
      </w:r>
      <w:r>
        <w:rPr>
          <w:rFonts w:cs="Times New Roman"/>
          <w:szCs w:val="24"/>
        </w:rPr>
        <w:t xml:space="preserve"> obra </w:t>
      </w:r>
      <w:r w:rsidR="00C7286B">
        <w:rPr>
          <w:rFonts w:cs="Times New Roman"/>
          <w:szCs w:val="24"/>
        </w:rPr>
        <w:t xml:space="preserve">“A prática do serviço de referência”, Denis </w:t>
      </w:r>
      <w:proofErr w:type="spellStart"/>
      <w:r w:rsidR="00C7286B">
        <w:rPr>
          <w:rFonts w:cs="Times New Roman"/>
          <w:szCs w:val="24"/>
        </w:rPr>
        <w:t>Grogan</w:t>
      </w:r>
      <w:proofErr w:type="spellEnd"/>
      <w:r w:rsidR="00C7286B">
        <w:rPr>
          <w:rFonts w:cs="Times New Roman"/>
          <w:szCs w:val="24"/>
        </w:rPr>
        <w:t xml:space="preserve"> aborda de maneira </w:t>
      </w:r>
      <w:r w:rsidR="00DC4551" w:rsidRPr="00FA33B6">
        <w:rPr>
          <w:rFonts w:cs="Times New Roman"/>
          <w:szCs w:val="24"/>
        </w:rPr>
        <w:t>profunda</w:t>
      </w:r>
      <w:r w:rsidR="00C7286B" w:rsidRPr="00FA33B6">
        <w:rPr>
          <w:rFonts w:cs="Times New Roman"/>
          <w:szCs w:val="24"/>
        </w:rPr>
        <w:t xml:space="preserve"> e filosófica a ideia central de que a verdadeira </w:t>
      </w:r>
      <w:r w:rsidR="00985DB6" w:rsidRPr="00FA33B6">
        <w:rPr>
          <w:rFonts w:cs="Times New Roman"/>
          <w:szCs w:val="24"/>
        </w:rPr>
        <w:t xml:space="preserve">compreensão do serviço de referência só pode ser alcançada por meio da prática dedicada dessa arte </w:t>
      </w:r>
      <w:r w:rsidR="00985DB6" w:rsidRPr="00FA33B6">
        <w:rPr>
          <w:rFonts w:cs="Times New Roman"/>
          <w:szCs w:val="24"/>
        </w:rPr>
        <w:lastRenderedPageBreak/>
        <w:t>(GROGAN, 1995, p.4).</w:t>
      </w:r>
      <w:r w:rsidR="0060546F" w:rsidRPr="00FA33B6">
        <w:rPr>
          <w:rFonts w:cs="Times New Roman"/>
          <w:szCs w:val="24"/>
        </w:rPr>
        <w:t xml:space="preserve"> </w:t>
      </w:r>
      <w:proofErr w:type="spellStart"/>
      <w:r w:rsidR="0060546F" w:rsidRPr="00FA33B6">
        <w:rPr>
          <w:rFonts w:cs="Times New Roman"/>
          <w:szCs w:val="24"/>
        </w:rPr>
        <w:t>Grogan</w:t>
      </w:r>
      <w:proofErr w:type="spellEnd"/>
      <w:r w:rsidR="0060546F" w:rsidRPr="00FA33B6">
        <w:rPr>
          <w:rFonts w:cs="Times New Roman"/>
          <w:szCs w:val="24"/>
        </w:rPr>
        <w:t xml:space="preserve"> ressalta, ainda, que a simples leitura sobre o assunto não é suficiente</w:t>
      </w:r>
      <w:r w:rsidR="008A24AB" w:rsidRPr="00FA33B6">
        <w:rPr>
          <w:rFonts w:cs="Times New Roman"/>
          <w:szCs w:val="24"/>
        </w:rPr>
        <w:t xml:space="preserve"> para captar</w:t>
      </w:r>
      <w:r w:rsidR="00B77A79" w:rsidRPr="00FA33B6">
        <w:rPr>
          <w:rFonts w:cs="Times New Roman"/>
          <w:szCs w:val="24"/>
        </w:rPr>
        <w:t xml:space="preserve"> a essência </w:t>
      </w:r>
      <w:r w:rsidR="00B77A79">
        <w:rPr>
          <w:rFonts w:cs="Times New Roman"/>
          <w:szCs w:val="24"/>
        </w:rPr>
        <w:t xml:space="preserve">do serviço de referência, pois é, somente, </w:t>
      </w:r>
      <w:r w:rsidR="001C5655">
        <w:rPr>
          <w:rFonts w:cs="Times New Roman"/>
          <w:szCs w:val="24"/>
        </w:rPr>
        <w:t>através</w:t>
      </w:r>
      <w:r w:rsidR="008B58A5">
        <w:rPr>
          <w:rFonts w:cs="Times New Roman"/>
          <w:szCs w:val="24"/>
        </w:rPr>
        <w:t xml:space="preserve"> da vivência e da participação ativa nesse ofício que se adquire um conhecimento </w:t>
      </w:r>
      <w:r w:rsidR="0097250B">
        <w:rPr>
          <w:rFonts w:cs="Times New Roman"/>
          <w:szCs w:val="24"/>
        </w:rPr>
        <w:t>pleno</w:t>
      </w:r>
      <w:r w:rsidR="008B58A5">
        <w:rPr>
          <w:rFonts w:cs="Times New Roman"/>
          <w:szCs w:val="24"/>
        </w:rPr>
        <w:t xml:space="preserve"> e abrangente sobre suas </w:t>
      </w:r>
      <w:r w:rsidR="0097250B">
        <w:rPr>
          <w:rFonts w:cs="Times New Roman"/>
          <w:szCs w:val="24"/>
        </w:rPr>
        <w:t>particularidades</w:t>
      </w:r>
      <w:r w:rsidR="008B58A5">
        <w:rPr>
          <w:rFonts w:cs="Times New Roman"/>
          <w:szCs w:val="24"/>
        </w:rPr>
        <w:t xml:space="preserve"> e nu</w:t>
      </w:r>
      <w:r w:rsidR="0097250B">
        <w:rPr>
          <w:rFonts w:cs="Times New Roman"/>
          <w:szCs w:val="24"/>
        </w:rPr>
        <w:t xml:space="preserve">ances. </w:t>
      </w:r>
      <w:r w:rsidR="00D866B8">
        <w:rPr>
          <w:rFonts w:cs="Times New Roman"/>
          <w:szCs w:val="24"/>
        </w:rPr>
        <w:t>Observava-se, também, que as bibliotecas desempenha</w:t>
      </w:r>
      <w:r w:rsidR="00FE2C39">
        <w:rPr>
          <w:rFonts w:cs="Times New Roman"/>
          <w:szCs w:val="24"/>
        </w:rPr>
        <w:t xml:space="preserve">m um papel crucial </w:t>
      </w:r>
      <w:r w:rsidR="0020206E">
        <w:rPr>
          <w:rFonts w:cs="Times New Roman"/>
          <w:szCs w:val="24"/>
        </w:rPr>
        <w:t>como um elo entre a sociedade e</w:t>
      </w:r>
      <w:r w:rsidR="000509ED">
        <w:rPr>
          <w:rFonts w:cs="Times New Roman"/>
          <w:szCs w:val="24"/>
        </w:rPr>
        <w:t xml:space="preserve"> a busca por conhecimento, enfatizando a importância de emergir-se, nesse contexto, por meio de uma “oficina</w:t>
      </w:r>
      <w:r w:rsidR="00781C05">
        <w:rPr>
          <w:rStyle w:val="Refdenotaderodap"/>
          <w:rFonts w:cs="Times New Roman"/>
          <w:szCs w:val="24"/>
        </w:rPr>
        <w:footnoteReference w:id="1"/>
      </w:r>
      <w:r w:rsidR="00933954">
        <w:rPr>
          <w:rFonts w:cs="Times New Roman"/>
          <w:szCs w:val="24"/>
        </w:rPr>
        <w:t xml:space="preserve">”. Nesse sentido, a </w:t>
      </w:r>
      <w:r w:rsidR="00933954" w:rsidRPr="00933954">
        <w:rPr>
          <w:rFonts w:cs="Times New Roman"/>
          <w:i/>
          <w:iCs/>
          <w:szCs w:val="24"/>
        </w:rPr>
        <w:t>oficina</w:t>
      </w:r>
      <w:r w:rsidR="00933954">
        <w:rPr>
          <w:rFonts w:cs="Times New Roman"/>
          <w:szCs w:val="24"/>
        </w:rPr>
        <w:t xml:space="preserve"> que </w:t>
      </w:r>
      <w:proofErr w:type="spellStart"/>
      <w:r w:rsidR="00933954">
        <w:rPr>
          <w:rFonts w:cs="Times New Roman"/>
          <w:szCs w:val="24"/>
        </w:rPr>
        <w:t>Grogan</w:t>
      </w:r>
      <w:proofErr w:type="spellEnd"/>
      <w:r w:rsidR="00933954">
        <w:rPr>
          <w:rFonts w:cs="Times New Roman"/>
          <w:szCs w:val="24"/>
        </w:rPr>
        <w:t xml:space="preserve"> aborda, por intermédio da reflexão de Samuel </w:t>
      </w:r>
      <w:proofErr w:type="spellStart"/>
      <w:r w:rsidR="00933954">
        <w:rPr>
          <w:rFonts w:cs="Times New Roman"/>
          <w:szCs w:val="24"/>
        </w:rPr>
        <w:t>B</w:t>
      </w:r>
      <w:r w:rsidR="00D94E53">
        <w:rPr>
          <w:rFonts w:cs="Times New Roman"/>
          <w:szCs w:val="24"/>
        </w:rPr>
        <w:t>utier</w:t>
      </w:r>
      <w:proofErr w:type="spellEnd"/>
      <w:r w:rsidR="00D94E53">
        <w:rPr>
          <w:rStyle w:val="Refdenotaderodap"/>
          <w:rFonts w:cs="Times New Roman"/>
          <w:szCs w:val="24"/>
        </w:rPr>
        <w:footnoteReference w:id="2"/>
      </w:r>
      <w:r w:rsidR="00AC0404">
        <w:rPr>
          <w:rFonts w:cs="Times New Roman"/>
          <w:szCs w:val="24"/>
        </w:rPr>
        <w:t xml:space="preserve">, representa a prática profissional do bibliotecário e, desenvolve, mais ainda, que exista a necessidade de seguir passos específicos para se tornar um bibliotecário de referência competente. Sendo assim, </w:t>
      </w:r>
      <w:proofErr w:type="spellStart"/>
      <w:r w:rsidR="00AC0404">
        <w:rPr>
          <w:rFonts w:cs="Times New Roman"/>
          <w:szCs w:val="24"/>
        </w:rPr>
        <w:t>Grogan</w:t>
      </w:r>
      <w:proofErr w:type="spellEnd"/>
      <w:r w:rsidR="002751BF">
        <w:rPr>
          <w:rFonts w:cs="Times New Roman"/>
          <w:szCs w:val="24"/>
        </w:rPr>
        <w:t xml:space="preserve"> (1995, p.32-34</w:t>
      </w:r>
      <w:r w:rsidR="000703D6">
        <w:rPr>
          <w:rFonts w:cs="Times New Roman"/>
          <w:szCs w:val="24"/>
        </w:rPr>
        <w:t>) estabelece</w:t>
      </w:r>
      <w:r w:rsidR="00FD2060">
        <w:rPr>
          <w:rFonts w:cs="Times New Roman"/>
          <w:szCs w:val="24"/>
        </w:rPr>
        <w:t xml:space="preserve"> 8 passos lógicos para seguir um serviço de referência:</w:t>
      </w:r>
    </w:p>
    <w:p w14:paraId="720820D1" w14:textId="77777777" w:rsidR="00FD2060" w:rsidRDefault="00FD2060" w:rsidP="00027A49">
      <w:pPr>
        <w:pStyle w:val="PargrafodaLista"/>
        <w:numPr>
          <w:ilvl w:val="0"/>
          <w:numId w:val="2"/>
        </w:numPr>
        <w:jc w:val="both"/>
        <w:rPr>
          <w:rFonts w:eastAsia="Arial"/>
          <w:spacing w:val="-2"/>
        </w:rPr>
      </w:pPr>
      <w:r>
        <w:rPr>
          <w:rFonts w:eastAsia="Arial"/>
          <w:spacing w:val="-2"/>
        </w:rPr>
        <w:t>O problema:</w:t>
      </w:r>
      <w:r w:rsidR="0069799E">
        <w:rPr>
          <w:rFonts w:eastAsia="Arial"/>
          <w:spacing w:val="-2"/>
        </w:rPr>
        <w:t xml:space="preserve"> em que frisa que todo sujeito possui um problema que </w:t>
      </w:r>
      <w:r w:rsidR="00545C5C">
        <w:rPr>
          <w:rFonts w:eastAsia="Arial"/>
          <w:spacing w:val="-2"/>
        </w:rPr>
        <w:t>carece ser solucionado;</w:t>
      </w:r>
    </w:p>
    <w:p w14:paraId="3CDFF547" w14:textId="77777777" w:rsidR="00FD2060" w:rsidRDefault="00FD2060" w:rsidP="00027A49">
      <w:pPr>
        <w:pStyle w:val="PargrafodaLista"/>
        <w:numPr>
          <w:ilvl w:val="0"/>
          <w:numId w:val="2"/>
        </w:numPr>
        <w:jc w:val="both"/>
        <w:rPr>
          <w:rFonts w:eastAsia="Arial"/>
          <w:spacing w:val="-2"/>
        </w:rPr>
      </w:pPr>
      <w:r>
        <w:rPr>
          <w:rFonts w:eastAsia="Arial"/>
          <w:spacing w:val="-2"/>
        </w:rPr>
        <w:t>A necessidade de informação:</w:t>
      </w:r>
      <w:r w:rsidR="00F80654">
        <w:rPr>
          <w:rFonts w:eastAsia="Arial"/>
          <w:spacing w:val="-2"/>
        </w:rPr>
        <w:t xml:space="preserve"> em que o usuário</w:t>
      </w:r>
      <w:r w:rsidR="00132243">
        <w:rPr>
          <w:rFonts w:eastAsia="Arial"/>
          <w:spacing w:val="-2"/>
        </w:rPr>
        <w:t xml:space="preserve"> percebe que, mesmo ao encontrar uma </w:t>
      </w:r>
      <w:r w:rsidR="00D104B5">
        <w:rPr>
          <w:rFonts w:eastAsia="Arial"/>
          <w:spacing w:val="-2"/>
        </w:rPr>
        <w:t>fórmula</w:t>
      </w:r>
      <w:r w:rsidR="007D2C64">
        <w:rPr>
          <w:rFonts w:eastAsia="Arial"/>
          <w:spacing w:val="-2"/>
        </w:rPr>
        <w:t xml:space="preserve"> à sua pergunta, outra acaba surgindo, demandando uma nova</w:t>
      </w:r>
      <w:r w:rsidR="00D104B5">
        <w:rPr>
          <w:rFonts w:eastAsia="Arial"/>
          <w:spacing w:val="-2"/>
        </w:rPr>
        <w:t xml:space="preserve"> so</w:t>
      </w:r>
      <w:r w:rsidR="004F31BC">
        <w:rPr>
          <w:rFonts w:eastAsia="Arial"/>
          <w:spacing w:val="-2"/>
        </w:rPr>
        <w:t>lução</w:t>
      </w:r>
      <w:r w:rsidR="00BB7478">
        <w:rPr>
          <w:rFonts w:eastAsia="Arial"/>
          <w:spacing w:val="-2"/>
        </w:rPr>
        <w:t>;</w:t>
      </w:r>
    </w:p>
    <w:p w14:paraId="76D1684D" w14:textId="77777777" w:rsidR="00FD2060" w:rsidRDefault="00710BD6" w:rsidP="00027A49">
      <w:pPr>
        <w:pStyle w:val="PargrafodaLista"/>
        <w:numPr>
          <w:ilvl w:val="0"/>
          <w:numId w:val="2"/>
        </w:numPr>
        <w:jc w:val="both"/>
        <w:rPr>
          <w:rFonts w:eastAsia="Arial"/>
          <w:spacing w:val="-2"/>
        </w:rPr>
      </w:pPr>
      <w:r>
        <w:rPr>
          <w:rFonts w:eastAsia="Arial"/>
          <w:spacing w:val="-2"/>
        </w:rPr>
        <w:t>A questão inicial:</w:t>
      </w:r>
      <w:r w:rsidR="004B7085">
        <w:rPr>
          <w:rFonts w:eastAsia="Arial"/>
          <w:spacing w:val="-2"/>
        </w:rPr>
        <w:t xml:space="preserve"> saber estruturar o que vai</w:t>
      </w:r>
      <w:r w:rsidR="003800CC">
        <w:rPr>
          <w:rFonts w:eastAsia="Arial"/>
          <w:spacing w:val="-2"/>
        </w:rPr>
        <w:t xml:space="preserve"> se</w:t>
      </w:r>
      <w:r w:rsidR="004B7085">
        <w:rPr>
          <w:rFonts w:eastAsia="Arial"/>
          <w:spacing w:val="-2"/>
        </w:rPr>
        <w:t xml:space="preserve"> pe</w:t>
      </w:r>
      <w:r w:rsidR="00810662">
        <w:rPr>
          <w:rFonts w:eastAsia="Arial"/>
          <w:spacing w:val="-2"/>
        </w:rPr>
        <w:t>rguntar, para que a busca seja realizada de maneira eficiente</w:t>
      </w:r>
      <w:r w:rsidR="003F7078">
        <w:rPr>
          <w:rFonts w:eastAsia="Arial"/>
          <w:spacing w:val="-2"/>
        </w:rPr>
        <w:t xml:space="preserve"> e eficaz;</w:t>
      </w:r>
    </w:p>
    <w:p w14:paraId="5A9B4510" w14:textId="77777777" w:rsidR="00710BD6" w:rsidRDefault="00710BD6" w:rsidP="00027A49">
      <w:pPr>
        <w:pStyle w:val="PargrafodaLista"/>
        <w:numPr>
          <w:ilvl w:val="0"/>
          <w:numId w:val="2"/>
        </w:numPr>
        <w:jc w:val="both"/>
        <w:rPr>
          <w:rFonts w:eastAsia="Arial"/>
          <w:spacing w:val="-2"/>
        </w:rPr>
      </w:pPr>
      <w:r>
        <w:rPr>
          <w:rFonts w:eastAsia="Arial"/>
          <w:spacing w:val="-2"/>
        </w:rPr>
        <w:t>A questão negociada:</w:t>
      </w:r>
      <w:r w:rsidR="005D4660">
        <w:rPr>
          <w:rFonts w:eastAsia="Arial"/>
          <w:spacing w:val="-2"/>
        </w:rPr>
        <w:t xml:space="preserve"> faz-se necessário que o </w:t>
      </w:r>
      <w:r w:rsidR="000D4113">
        <w:rPr>
          <w:rFonts w:eastAsia="Arial"/>
          <w:spacing w:val="-2"/>
        </w:rPr>
        <w:t>bibliotecário</w:t>
      </w:r>
      <w:r w:rsidR="005D4660">
        <w:rPr>
          <w:rFonts w:eastAsia="Arial"/>
          <w:spacing w:val="-2"/>
        </w:rPr>
        <w:t xml:space="preserve"> refaça os passos do consulente, a fim de </w:t>
      </w:r>
      <w:r w:rsidR="000D4113">
        <w:rPr>
          <w:rFonts w:eastAsia="Arial"/>
          <w:spacing w:val="-2"/>
        </w:rPr>
        <w:t>entender melhor suas necessidades;</w:t>
      </w:r>
    </w:p>
    <w:p w14:paraId="11B550A8" w14:textId="77777777" w:rsidR="003F341B" w:rsidRDefault="003F341B" w:rsidP="00027A49">
      <w:pPr>
        <w:pStyle w:val="PargrafodaLista"/>
        <w:numPr>
          <w:ilvl w:val="0"/>
          <w:numId w:val="2"/>
        </w:numPr>
        <w:jc w:val="both"/>
        <w:rPr>
          <w:rFonts w:eastAsia="Arial"/>
          <w:spacing w:val="-2"/>
        </w:rPr>
      </w:pPr>
      <w:r>
        <w:rPr>
          <w:rFonts w:eastAsia="Arial"/>
          <w:spacing w:val="-2"/>
        </w:rPr>
        <w:t>A estratégia de busca:</w:t>
      </w:r>
      <w:r w:rsidR="001A0161">
        <w:rPr>
          <w:rFonts w:eastAsia="Arial"/>
          <w:spacing w:val="-2"/>
        </w:rPr>
        <w:t xml:space="preserve"> é a busca detalhada</w:t>
      </w:r>
      <w:r w:rsidR="00257E1E">
        <w:rPr>
          <w:rFonts w:eastAsia="Arial"/>
          <w:spacing w:val="-2"/>
        </w:rPr>
        <w:t xml:space="preserve"> a qual envolve</w:t>
      </w:r>
      <w:r w:rsidR="00C12D56">
        <w:rPr>
          <w:rFonts w:eastAsia="Arial"/>
          <w:spacing w:val="-2"/>
        </w:rPr>
        <w:t>m processos de</w:t>
      </w:r>
      <w:r w:rsidR="001A0161">
        <w:rPr>
          <w:rFonts w:eastAsia="Arial"/>
          <w:spacing w:val="-2"/>
        </w:rPr>
        <w:t xml:space="preserve"> identifica</w:t>
      </w:r>
      <w:r w:rsidR="00C12D56">
        <w:rPr>
          <w:rFonts w:eastAsia="Arial"/>
          <w:spacing w:val="-2"/>
        </w:rPr>
        <w:t>ção de conceitos</w:t>
      </w:r>
      <w:r w:rsidR="00863B60">
        <w:rPr>
          <w:rFonts w:eastAsia="Arial"/>
          <w:spacing w:val="-2"/>
        </w:rPr>
        <w:t xml:space="preserve"> e, logo após,</w:t>
      </w:r>
      <w:r w:rsidR="001A0161">
        <w:rPr>
          <w:rFonts w:eastAsia="Arial"/>
          <w:spacing w:val="-2"/>
        </w:rPr>
        <w:t xml:space="preserve"> </w:t>
      </w:r>
      <w:r w:rsidR="00BD2184">
        <w:rPr>
          <w:rFonts w:eastAsia="Arial"/>
          <w:spacing w:val="-2"/>
        </w:rPr>
        <w:t>traduzir para uma linguagem controlada</w:t>
      </w:r>
      <w:r w:rsidR="00031326">
        <w:rPr>
          <w:rFonts w:eastAsia="Arial"/>
          <w:spacing w:val="-2"/>
        </w:rPr>
        <w:t xml:space="preserve"> do sistema de acesso</w:t>
      </w:r>
      <w:r w:rsidR="001A7C57">
        <w:rPr>
          <w:rFonts w:eastAsia="Arial"/>
          <w:spacing w:val="-2"/>
        </w:rPr>
        <w:t>;</w:t>
      </w:r>
    </w:p>
    <w:p w14:paraId="73E3E856" w14:textId="77777777" w:rsidR="003F341B" w:rsidRDefault="003F341B" w:rsidP="00027A49">
      <w:pPr>
        <w:pStyle w:val="PargrafodaLista"/>
        <w:numPr>
          <w:ilvl w:val="0"/>
          <w:numId w:val="2"/>
        </w:numPr>
        <w:jc w:val="both"/>
        <w:rPr>
          <w:rFonts w:eastAsia="Arial"/>
          <w:spacing w:val="-2"/>
        </w:rPr>
      </w:pPr>
      <w:r>
        <w:rPr>
          <w:rFonts w:eastAsia="Arial"/>
          <w:spacing w:val="-2"/>
        </w:rPr>
        <w:t>O processo de busca:</w:t>
      </w:r>
      <w:r w:rsidR="00956E79">
        <w:rPr>
          <w:rFonts w:eastAsia="Arial"/>
          <w:spacing w:val="-2"/>
        </w:rPr>
        <w:t xml:space="preserve"> tarefa realizada pelo bibliotecário, o qual fará a busca e tentará</w:t>
      </w:r>
      <w:r w:rsidR="00892797">
        <w:rPr>
          <w:rFonts w:eastAsia="Arial"/>
          <w:spacing w:val="-2"/>
        </w:rPr>
        <w:t xml:space="preserve"> apresentar as informações obtidas de forma clara</w:t>
      </w:r>
      <w:r w:rsidR="00FF712D">
        <w:rPr>
          <w:rFonts w:eastAsia="Arial"/>
          <w:spacing w:val="-2"/>
        </w:rPr>
        <w:t xml:space="preserve"> e compreensível para o usuário;</w:t>
      </w:r>
    </w:p>
    <w:p w14:paraId="09552B00" w14:textId="77777777" w:rsidR="00B362D0" w:rsidRPr="009334E8" w:rsidRDefault="003F341B" w:rsidP="00027A49">
      <w:pPr>
        <w:pStyle w:val="PargrafodaLista"/>
        <w:numPr>
          <w:ilvl w:val="0"/>
          <w:numId w:val="2"/>
        </w:numPr>
        <w:jc w:val="both"/>
        <w:rPr>
          <w:rFonts w:eastAsia="Arial"/>
          <w:spacing w:val="-2"/>
        </w:rPr>
      </w:pPr>
      <w:r>
        <w:rPr>
          <w:rFonts w:eastAsia="Arial"/>
          <w:spacing w:val="-2"/>
        </w:rPr>
        <w:t>A resposta:</w:t>
      </w:r>
      <w:r w:rsidR="00F33A0F">
        <w:rPr>
          <w:rFonts w:eastAsia="Arial"/>
          <w:spacing w:val="-2"/>
        </w:rPr>
        <w:t xml:space="preserve"> é o resultado da pesquisa, mas não </w:t>
      </w:r>
      <w:r w:rsidR="00B362D0">
        <w:rPr>
          <w:rFonts w:eastAsia="Arial"/>
          <w:spacing w:val="-2"/>
        </w:rPr>
        <w:t xml:space="preserve">indica </w:t>
      </w:r>
      <w:r w:rsidR="00C83FCF">
        <w:rPr>
          <w:rFonts w:eastAsia="Arial"/>
          <w:spacing w:val="-2"/>
        </w:rPr>
        <w:t>o encerramento do processo</w:t>
      </w:r>
      <w:r w:rsidR="009334E8">
        <w:rPr>
          <w:rFonts w:eastAsia="Arial"/>
          <w:spacing w:val="-2"/>
        </w:rPr>
        <w:t>;</w:t>
      </w:r>
    </w:p>
    <w:p w14:paraId="235F46F0" w14:textId="77777777" w:rsidR="00086686" w:rsidRDefault="0069799E" w:rsidP="00027A49">
      <w:pPr>
        <w:pStyle w:val="PargrafodaLista"/>
        <w:numPr>
          <w:ilvl w:val="0"/>
          <w:numId w:val="2"/>
        </w:numPr>
        <w:jc w:val="both"/>
        <w:rPr>
          <w:rFonts w:eastAsia="Arial"/>
          <w:spacing w:val="-2"/>
        </w:rPr>
      </w:pPr>
      <w:r>
        <w:rPr>
          <w:rFonts w:eastAsia="Arial"/>
          <w:spacing w:val="-2"/>
        </w:rPr>
        <w:t>A solução:</w:t>
      </w:r>
      <w:r w:rsidR="00625D3B">
        <w:rPr>
          <w:rFonts w:eastAsia="Arial"/>
          <w:spacing w:val="-2"/>
        </w:rPr>
        <w:t xml:space="preserve"> identifica</w:t>
      </w:r>
      <w:r w:rsidR="003709DC">
        <w:rPr>
          <w:rFonts w:eastAsia="Arial"/>
          <w:spacing w:val="-2"/>
        </w:rPr>
        <w:t>r se o usuário tem certeza sobre a conclusão do processamento d</w:t>
      </w:r>
      <w:r w:rsidR="00973F00">
        <w:rPr>
          <w:rFonts w:eastAsia="Arial"/>
          <w:spacing w:val="-2"/>
        </w:rPr>
        <w:t>a pesquisa.</w:t>
      </w:r>
    </w:p>
    <w:p w14:paraId="193137E9" w14:textId="77777777" w:rsidR="0065334A" w:rsidRDefault="008705A0" w:rsidP="00E35BCA">
      <w:pPr>
        <w:rPr>
          <w:rFonts w:eastAsia="Arial"/>
          <w:spacing w:val="-2"/>
        </w:rPr>
      </w:pPr>
      <w:r>
        <w:rPr>
          <w:rFonts w:eastAsia="Arial"/>
          <w:spacing w:val="-2"/>
        </w:rPr>
        <w:tab/>
      </w:r>
      <w:r w:rsidR="00E35BCA">
        <w:rPr>
          <w:rFonts w:eastAsia="Arial"/>
          <w:spacing w:val="-2"/>
        </w:rPr>
        <w:t xml:space="preserve">É interessante </w:t>
      </w:r>
      <w:r>
        <w:rPr>
          <w:rFonts w:eastAsia="Arial"/>
          <w:spacing w:val="-2"/>
        </w:rPr>
        <w:t xml:space="preserve">observar que as discussões sobre o Serviço de referência tiveram início com as abordagens do bibliotecário Samuel </w:t>
      </w:r>
      <w:proofErr w:type="spellStart"/>
      <w:r>
        <w:rPr>
          <w:rFonts w:eastAsia="Arial"/>
          <w:spacing w:val="-2"/>
        </w:rPr>
        <w:t>Swett</w:t>
      </w:r>
      <w:proofErr w:type="spellEnd"/>
      <w:r>
        <w:rPr>
          <w:rFonts w:eastAsia="Arial"/>
          <w:spacing w:val="-2"/>
        </w:rPr>
        <w:t xml:space="preserve"> Green, no ano de 1876, período esse em que a ênfase d</w:t>
      </w:r>
      <w:r w:rsidR="00596E8B">
        <w:rPr>
          <w:rFonts w:eastAsia="Arial"/>
          <w:spacing w:val="-2"/>
        </w:rPr>
        <w:t>as</w:t>
      </w:r>
      <w:r>
        <w:rPr>
          <w:rFonts w:eastAsia="Arial"/>
          <w:spacing w:val="-2"/>
        </w:rPr>
        <w:t xml:space="preserve"> discussões recaía </w:t>
      </w:r>
      <w:r w:rsidR="00596E8B">
        <w:rPr>
          <w:rFonts w:eastAsia="Arial"/>
          <w:spacing w:val="-2"/>
        </w:rPr>
        <w:t>n</w:t>
      </w:r>
      <w:r>
        <w:rPr>
          <w:rFonts w:eastAsia="Arial"/>
          <w:spacing w:val="-2"/>
        </w:rPr>
        <w:t xml:space="preserve">o elo entre </w:t>
      </w:r>
      <w:r w:rsidR="00596E8B">
        <w:rPr>
          <w:rFonts w:eastAsia="Arial"/>
          <w:spacing w:val="-2"/>
        </w:rPr>
        <w:t>“</w:t>
      </w:r>
      <w:r w:rsidR="00235B9F">
        <w:rPr>
          <w:rFonts w:eastAsia="Arial"/>
          <w:spacing w:val="-2"/>
        </w:rPr>
        <w:t>sociedade</w:t>
      </w:r>
      <w:r w:rsidR="005A60C1">
        <w:rPr>
          <w:rFonts w:eastAsia="Arial"/>
          <w:spacing w:val="-2"/>
        </w:rPr>
        <w:t>”</w:t>
      </w:r>
      <w:r w:rsidR="00235B9F">
        <w:rPr>
          <w:rFonts w:eastAsia="Arial"/>
          <w:spacing w:val="-2"/>
        </w:rPr>
        <w:t xml:space="preserve"> e </w:t>
      </w:r>
      <w:r w:rsidR="005A60C1">
        <w:rPr>
          <w:rFonts w:eastAsia="Arial"/>
          <w:spacing w:val="-2"/>
        </w:rPr>
        <w:t>“</w:t>
      </w:r>
      <w:r w:rsidR="00235B9F">
        <w:rPr>
          <w:rFonts w:eastAsia="Arial"/>
          <w:spacing w:val="-2"/>
        </w:rPr>
        <w:t>biblioteca</w:t>
      </w:r>
      <w:r w:rsidR="00596E8B">
        <w:rPr>
          <w:rFonts w:eastAsia="Arial"/>
          <w:spacing w:val="-2"/>
        </w:rPr>
        <w:t>”</w:t>
      </w:r>
      <w:r w:rsidR="005A60C1">
        <w:rPr>
          <w:rFonts w:eastAsia="Arial"/>
          <w:spacing w:val="-2"/>
        </w:rPr>
        <w:t xml:space="preserve">, bem como na relação entre “informação” e “usuário”. Embora tenham-se ocorrido uma rápida </w:t>
      </w:r>
      <w:r w:rsidR="005A60C1">
        <w:rPr>
          <w:rFonts w:eastAsia="Arial"/>
          <w:spacing w:val="-2"/>
        </w:rPr>
        <w:lastRenderedPageBreak/>
        <w:t xml:space="preserve">evolução </w:t>
      </w:r>
      <w:r w:rsidR="00156F81">
        <w:rPr>
          <w:rFonts w:eastAsia="Arial"/>
          <w:spacing w:val="-2"/>
        </w:rPr>
        <w:t xml:space="preserve">no que diz respeito às novas formas de </w:t>
      </w:r>
      <w:r w:rsidR="005A60C1">
        <w:rPr>
          <w:rFonts w:eastAsia="Arial"/>
          <w:spacing w:val="-2"/>
        </w:rPr>
        <w:t>tecnologias</w:t>
      </w:r>
      <w:r w:rsidR="00156F81">
        <w:rPr>
          <w:rFonts w:eastAsia="Arial"/>
          <w:spacing w:val="-2"/>
        </w:rPr>
        <w:t xml:space="preserve"> informacionais, </w:t>
      </w:r>
      <w:r w:rsidR="00EF016E">
        <w:rPr>
          <w:rFonts w:eastAsia="Arial"/>
          <w:spacing w:val="-2"/>
        </w:rPr>
        <w:t>concebe-se</w:t>
      </w:r>
      <w:r w:rsidR="00156F81">
        <w:rPr>
          <w:rFonts w:eastAsia="Arial"/>
          <w:spacing w:val="-2"/>
        </w:rPr>
        <w:t xml:space="preserve"> que</w:t>
      </w:r>
      <w:r w:rsidR="00010535">
        <w:rPr>
          <w:rFonts w:eastAsia="Arial"/>
          <w:spacing w:val="-2"/>
        </w:rPr>
        <w:t xml:space="preserve"> a prática do serviço de referência permanece essencialmente a mesma desde os primórdios.</w:t>
      </w:r>
    </w:p>
    <w:p w14:paraId="103AAD81" w14:textId="77777777" w:rsidR="004714E6" w:rsidRPr="00541D48" w:rsidRDefault="004714E6" w:rsidP="001C2EFC">
      <w:pPr>
        <w:rPr>
          <w:rFonts w:eastAsia="Arial"/>
          <w:spacing w:val="-2"/>
        </w:rPr>
      </w:pPr>
      <w:r>
        <w:rPr>
          <w:rFonts w:eastAsia="Arial"/>
          <w:spacing w:val="-2"/>
        </w:rPr>
        <w:tab/>
        <w:t xml:space="preserve">Pode-se concordar com as perspectivas de Resende (2011) em </w:t>
      </w:r>
      <w:r w:rsidR="00173D1F">
        <w:rPr>
          <w:rFonts w:eastAsia="Arial"/>
          <w:spacing w:val="-2"/>
        </w:rPr>
        <w:t>relação à</w:t>
      </w:r>
      <w:r>
        <w:rPr>
          <w:rFonts w:eastAsia="Arial"/>
          <w:spacing w:val="-2"/>
        </w:rPr>
        <w:t xml:space="preserve"> dedicação de determinados </w:t>
      </w:r>
      <w:r w:rsidRPr="00541D48">
        <w:rPr>
          <w:rFonts w:eastAsia="Arial"/>
          <w:spacing w:val="-2"/>
        </w:rPr>
        <w:t>autores que se destacam ao estudar os serviços de referência</w:t>
      </w:r>
      <w:r w:rsidR="00D1266A" w:rsidRPr="00541D48">
        <w:rPr>
          <w:rFonts w:eastAsia="Arial"/>
          <w:spacing w:val="-2"/>
        </w:rPr>
        <w:t xml:space="preserve"> e estudo de usuário, assim como as suas evoluções</w:t>
      </w:r>
      <w:r w:rsidR="00173D1F" w:rsidRPr="00541D48">
        <w:rPr>
          <w:rFonts w:eastAsia="Arial"/>
          <w:spacing w:val="-2"/>
        </w:rPr>
        <w:t>. Dessa maneira</w:t>
      </w:r>
      <w:r w:rsidR="006319D3" w:rsidRPr="00541D48">
        <w:rPr>
          <w:rFonts w:eastAsia="Arial"/>
          <w:spacing w:val="-2"/>
        </w:rPr>
        <w:t>,</w:t>
      </w:r>
    </w:p>
    <w:p w14:paraId="361EE8C2" w14:textId="77777777" w:rsidR="001C2EFC" w:rsidRPr="00541D48" w:rsidRDefault="002E3C0E" w:rsidP="00027A49">
      <w:pPr>
        <w:pStyle w:val="Citao"/>
      </w:pPr>
      <w:r w:rsidRPr="00541D48">
        <w:rPr>
          <w:spacing w:val="-2"/>
        </w:rPr>
        <w:t>alguns a</w:t>
      </w:r>
      <w:r w:rsidR="006319D3" w:rsidRPr="00541D48">
        <w:rPr>
          <w:spacing w:val="-2"/>
        </w:rPr>
        <w:t>utores</w:t>
      </w:r>
      <w:r w:rsidR="00620FE0" w:rsidRPr="00541D48">
        <w:rPr>
          <w:spacing w:val="-2"/>
        </w:rPr>
        <w:t xml:space="preserve"> </w:t>
      </w:r>
      <w:r w:rsidR="00620FE0" w:rsidRPr="00541D48">
        <w:t>(ALVES; VIDOTTI, 2006; BOTTARI; SILVA, 2007; MACIEIRA; PAIVA, 2007; MARCONDES; MENDONÇA; CARVALHO, 2006; MARDERO ARELLANO, 2001) têm se dedicado ao estudo da evolução do serviço de referência em diversas bibliotecas e apontam as vantagens para usuários e bibliotecários, pois a agilidade que é possível pelo uso das tecnologias permite a entrega da informação e a troca de informações de forma ágil e atualizada</w:t>
      </w:r>
      <w:r w:rsidR="0011505D" w:rsidRPr="00541D48">
        <w:t xml:space="preserve"> </w:t>
      </w:r>
      <w:r w:rsidR="00620FE0" w:rsidRPr="00541D48">
        <w:t>(RESENDE, 2011, p.5)</w:t>
      </w:r>
      <w:r w:rsidR="0011505D" w:rsidRPr="00541D48">
        <w:t>.</w:t>
      </w:r>
    </w:p>
    <w:p w14:paraId="5AD42B79" w14:textId="77777777" w:rsidR="00A46320" w:rsidRPr="00541D48" w:rsidRDefault="00BE548F" w:rsidP="001C2EFC">
      <w:pPr>
        <w:rPr>
          <w:rFonts w:eastAsia="Arial"/>
          <w:spacing w:val="-2"/>
        </w:rPr>
      </w:pPr>
      <w:r w:rsidRPr="00541D48">
        <w:rPr>
          <w:rFonts w:eastAsia="Arial"/>
          <w:spacing w:val="-2"/>
        </w:rPr>
        <w:tab/>
        <w:t xml:space="preserve">Nesse contexto, </w:t>
      </w:r>
      <w:r w:rsidR="00B722E7" w:rsidRPr="00541D48">
        <w:rPr>
          <w:rFonts w:eastAsia="Arial"/>
          <w:spacing w:val="-2"/>
        </w:rPr>
        <w:t>merecem também menção os trabalhos de Adriana Batista (2002), Ana Paula (2006)</w:t>
      </w:r>
      <w:r w:rsidR="008E3348" w:rsidRPr="00541D48">
        <w:rPr>
          <w:rFonts w:eastAsia="Arial"/>
          <w:spacing w:val="-2"/>
        </w:rPr>
        <w:t xml:space="preserve"> e Gabrielle </w:t>
      </w:r>
      <w:proofErr w:type="spellStart"/>
      <w:r w:rsidR="008E3348" w:rsidRPr="00541D48">
        <w:rPr>
          <w:rFonts w:eastAsia="Arial"/>
          <w:spacing w:val="-2"/>
        </w:rPr>
        <w:t>Francinne</w:t>
      </w:r>
      <w:proofErr w:type="spellEnd"/>
      <w:r w:rsidR="008E3348" w:rsidRPr="00541D48">
        <w:rPr>
          <w:rFonts w:eastAsia="Arial"/>
          <w:spacing w:val="-2"/>
        </w:rPr>
        <w:t xml:space="preserve"> </w:t>
      </w:r>
      <w:proofErr w:type="spellStart"/>
      <w:r w:rsidR="008E3348" w:rsidRPr="00541D48">
        <w:rPr>
          <w:rFonts w:eastAsia="Arial"/>
          <w:spacing w:val="-2"/>
        </w:rPr>
        <w:t>Tanus</w:t>
      </w:r>
      <w:proofErr w:type="spellEnd"/>
      <w:r w:rsidR="008E3348" w:rsidRPr="00541D48">
        <w:rPr>
          <w:rFonts w:eastAsia="Arial"/>
          <w:spacing w:val="-2"/>
        </w:rPr>
        <w:t xml:space="preserve"> (2014). Com base nisso,</w:t>
      </w:r>
      <w:r w:rsidR="00A7165D" w:rsidRPr="00541D48">
        <w:rPr>
          <w:rFonts w:eastAsia="Arial"/>
          <w:spacing w:val="-2"/>
        </w:rPr>
        <w:t xml:space="preserve"> </w:t>
      </w:r>
      <w:r w:rsidR="00C36943" w:rsidRPr="00541D48">
        <w:rPr>
          <w:rFonts w:eastAsia="Arial"/>
          <w:spacing w:val="-2"/>
        </w:rPr>
        <w:t xml:space="preserve">juntamente com um amplo questionamento e inquietações </w:t>
      </w:r>
      <w:r w:rsidR="000405A1" w:rsidRPr="00541D48">
        <w:rPr>
          <w:rFonts w:eastAsia="Arial"/>
          <w:spacing w:val="-2"/>
        </w:rPr>
        <w:t xml:space="preserve">acerca da mediação do serviço de referência, </w:t>
      </w:r>
      <w:r w:rsidR="00BC3679" w:rsidRPr="00541D48">
        <w:rPr>
          <w:rFonts w:eastAsia="Arial"/>
          <w:spacing w:val="-2"/>
        </w:rPr>
        <w:t>surge a questão central sobre a aparente</w:t>
      </w:r>
      <w:r w:rsidR="00E6447D" w:rsidRPr="00541D48">
        <w:rPr>
          <w:rFonts w:eastAsia="Arial"/>
          <w:spacing w:val="-2"/>
        </w:rPr>
        <w:t xml:space="preserve"> ausência</w:t>
      </w:r>
      <w:r w:rsidR="006E302C" w:rsidRPr="00541D48">
        <w:rPr>
          <w:rFonts w:eastAsia="Arial"/>
          <w:spacing w:val="-2"/>
        </w:rPr>
        <w:t xml:space="preserve"> de inovação </w:t>
      </w:r>
      <w:r w:rsidR="00C51DA8">
        <w:rPr>
          <w:rFonts w:eastAsia="Arial"/>
          <w:spacing w:val="-2"/>
        </w:rPr>
        <w:t>nesse serviço;</w:t>
      </w:r>
      <w:r w:rsidR="005B2058" w:rsidRPr="00541D48">
        <w:rPr>
          <w:rFonts w:eastAsia="Arial"/>
          <w:spacing w:val="-2"/>
        </w:rPr>
        <w:t xml:space="preserve"> observa</w:t>
      </w:r>
      <w:r w:rsidR="001E7E60">
        <w:rPr>
          <w:rFonts w:eastAsia="Arial"/>
          <w:spacing w:val="-2"/>
        </w:rPr>
        <w:t>ndo</w:t>
      </w:r>
      <w:r w:rsidR="005B2058" w:rsidRPr="00541D48">
        <w:rPr>
          <w:rFonts w:eastAsia="Arial"/>
          <w:spacing w:val="-2"/>
        </w:rPr>
        <w:t xml:space="preserve">-se que, ao longo do tempo, sua prática tem se mantido </w:t>
      </w:r>
      <w:r w:rsidR="00D36CD3" w:rsidRPr="00541D48">
        <w:rPr>
          <w:rFonts w:eastAsia="Arial"/>
          <w:spacing w:val="-2"/>
        </w:rPr>
        <w:t>inalterada, mesmo diante dos notáveis avanços tecnológicos</w:t>
      </w:r>
      <w:r w:rsidR="002A0E03" w:rsidRPr="00541D48">
        <w:rPr>
          <w:rFonts w:eastAsia="Arial"/>
          <w:spacing w:val="-2"/>
        </w:rPr>
        <w:t xml:space="preserve"> disponíveis atualmente. </w:t>
      </w:r>
      <w:r w:rsidR="00183581" w:rsidRPr="00541D48">
        <w:rPr>
          <w:rFonts w:eastAsia="Arial"/>
          <w:spacing w:val="-2"/>
        </w:rPr>
        <w:t>Surge</w:t>
      </w:r>
      <w:r w:rsidR="002E3C0E" w:rsidRPr="00541D48">
        <w:rPr>
          <w:rFonts w:eastAsia="Arial"/>
          <w:spacing w:val="-2"/>
        </w:rPr>
        <w:t>, assim</w:t>
      </w:r>
      <w:r w:rsidR="002E3C0E">
        <w:rPr>
          <w:rFonts w:eastAsia="Arial"/>
          <w:spacing w:val="-2"/>
        </w:rPr>
        <w:t xml:space="preserve">, a indagação acerca da possibilidade </w:t>
      </w:r>
      <w:r w:rsidR="002E3C0E" w:rsidRPr="00541D48">
        <w:rPr>
          <w:rFonts w:eastAsia="Arial"/>
          <w:spacing w:val="-2"/>
        </w:rPr>
        <w:t>de modificar e transformar essa prática para um</w:t>
      </w:r>
      <w:r w:rsidR="0016209E">
        <w:rPr>
          <w:rFonts w:eastAsia="Arial"/>
          <w:spacing w:val="-2"/>
        </w:rPr>
        <w:t xml:space="preserve"> novo sentido</w:t>
      </w:r>
      <w:r w:rsidR="002E3C0E" w:rsidRPr="00541D48">
        <w:rPr>
          <w:rFonts w:eastAsia="Arial"/>
          <w:spacing w:val="-2"/>
        </w:rPr>
        <w:t>, capaz de incorporar efetivamente as tecnologias disponíveis e atender às demandas da sociedade:</w:t>
      </w:r>
    </w:p>
    <w:p w14:paraId="1894A85C" w14:textId="77777777" w:rsidR="001B4CFE" w:rsidRPr="00541D48" w:rsidRDefault="00DF1E6E" w:rsidP="00027A49">
      <w:pPr>
        <w:pStyle w:val="Citao"/>
      </w:pPr>
      <w:r w:rsidRPr="00541D48">
        <w:t>A inovação em estrutura e serviços é algo que deve ser pensado, pois atrair e manter usuários em uma biblioteca é cada vez mais um desafio. Dessa forma, para que as organizações do setor de serviços – especialmente as bibliotecas - obtenham o sucesso, é fundamental que as mesmas considerem: (1) novas formas de abordagens aos usuários e (2) novos processos de desenvolvimento e entrega dos seus serviços, devem reavaliar seu “serviço central/principal”, que atualmente volta-se para a oferta e disponibilização da informação, e portanto, conseguirem efetivamente inovar os serviços atualmente fornecidos, dando oportunidade de escolha aos usuários que frequentam os espaços da bibliotecas, para que os mesmos possam sim suprir as suas necessidades informacionais, mas também poderem olhar a biblioteca como um espaço de cultura, lazer e entretenimento (ZANINELLI</w:t>
      </w:r>
      <w:r w:rsidR="00901FF0">
        <w:t xml:space="preserve"> </w:t>
      </w:r>
      <w:r w:rsidR="00901FF0" w:rsidRPr="003F00D5">
        <w:rPr>
          <w:i/>
        </w:rPr>
        <w:t>et al</w:t>
      </w:r>
      <w:r w:rsidR="003F00D5" w:rsidRPr="003F00D5">
        <w:rPr>
          <w:i/>
        </w:rPr>
        <w:t>.</w:t>
      </w:r>
      <w:r w:rsidRPr="00541D48">
        <w:t>, 2019, p.229</w:t>
      </w:r>
      <w:r w:rsidR="001B4CFE" w:rsidRPr="00541D48">
        <w:t>)</w:t>
      </w:r>
      <w:r w:rsidR="00360BC1" w:rsidRPr="00541D48">
        <w:t>.</w:t>
      </w:r>
    </w:p>
    <w:p w14:paraId="1A0B9E60" w14:textId="77777777" w:rsidR="00B119E5" w:rsidRDefault="00126AAF" w:rsidP="00E35BCA">
      <w:pPr>
        <w:rPr>
          <w:rFonts w:eastAsia="Arial"/>
          <w:spacing w:val="-2"/>
        </w:rPr>
      </w:pPr>
      <w:r w:rsidRPr="00541D48">
        <w:rPr>
          <w:rFonts w:eastAsia="Arial"/>
          <w:spacing w:val="-2"/>
        </w:rPr>
        <w:tab/>
      </w:r>
      <w:r w:rsidR="00F42676" w:rsidRPr="00541D48">
        <w:rPr>
          <w:rFonts w:eastAsia="Arial"/>
          <w:spacing w:val="-2"/>
        </w:rPr>
        <w:t xml:space="preserve">Mesmo havendo formas de inovações, </w:t>
      </w:r>
      <w:r w:rsidRPr="00541D48">
        <w:rPr>
          <w:rFonts w:eastAsia="Arial"/>
          <w:spacing w:val="-2"/>
        </w:rPr>
        <w:t>ao abordar essa questão</w:t>
      </w:r>
      <w:r w:rsidRPr="00980BEF">
        <w:rPr>
          <w:rFonts w:eastAsia="Arial"/>
          <w:spacing w:val="-2"/>
        </w:rPr>
        <w:t xml:space="preserve">, é inevitável mencionar a </w:t>
      </w:r>
      <w:r w:rsidR="002361E2" w:rsidRPr="00980BEF">
        <w:rPr>
          <w:rFonts w:eastAsia="Arial"/>
          <w:spacing w:val="-2"/>
        </w:rPr>
        <w:t>indagação</w:t>
      </w:r>
      <w:r w:rsidRPr="00980BEF">
        <w:rPr>
          <w:rFonts w:eastAsia="Arial"/>
          <w:spacing w:val="-2"/>
        </w:rPr>
        <w:t xml:space="preserve"> recorrente que muitos alunos e docentes do curso de </w:t>
      </w:r>
      <w:r w:rsidRPr="00980BEF">
        <w:rPr>
          <w:rFonts w:eastAsia="Arial"/>
          <w:spacing w:val="-2"/>
        </w:rPr>
        <w:lastRenderedPageBreak/>
        <w:t>Biblioteconomia, são questionados em sala, e fora dela, referente ao impacto da chamada “chuva informacional”</w:t>
      </w:r>
      <w:r w:rsidR="00AF7405">
        <w:rPr>
          <w:rFonts w:eastAsia="Arial"/>
          <w:spacing w:val="-2"/>
        </w:rPr>
        <w:t xml:space="preserve">, </w:t>
      </w:r>
      <w:r w:rsidRPr="00980BEF">
        <w:rPr>
          <w:rFonts w:eastAsia="Arial"/>
          <w:spacing w:val="-2"/>
        </w:rPr>
        <w:t xml:space="preserve">em um possível declínio dos livros impressos, em virtude da crescente demanda dos meios digitais como, por exemplo, </w:t>
      </w:r>
      <w:r w:rsidR="000220AA" w:rsidRPr="00980BEF">
        <w:rPr>
          <w:rFonts w:eastAsia="Arial"/>
          <w:i/>
          <w:iCs/>
          <w:spacing w:val="-2"/>
        </w:rPr>
        <w:t>e-book</w:t>
      </w:r>
      <w:r w:rsidR="000220AA" w:rsidRPr="00980BEF">
        <w:rPr>
          <w:rFonts w:eastAsia="Arial"/>
          <w:spacing w:val="-2"/>
        </w:rPr>
        <w:t xml:space="preserve"> e IA (Inteligência Artificial).</w:t>
      </w:r>
      <w:r w:rsidR="00320F47" w:rsidRPr="00980BEF">
        <w:rPr>
          <w:rFonts w:eastAsia="Arial"/>
          <w:spacing w:val="-2"/>
        </w:rPr>
        <w:t xml:space="preserve"> Com o objetivo de responder essa indagação, torna-se </w:t>
      </w:r>
      <w:r w:rsidR="00BA7735" w:rsidRPr="00980BEF">
        <w:rPr>
          <w:rFonts w:eastAsia="Arial"/>
          <w:spacing w:val="-2"/>
        </w:rPr>
        <w:t xml:space="preserve">necessário </w:t>
      </w:r>
      <w:r w:rsidR="008D4D67" w:rsidRPr="00980BEF">
        <w:rPr>
          <w:rFonts w:eastAsia="Arial"/>
          <w:spacing w:val="-2"/>
        </w:rPr>
        <w:t xml:space="preserve">chamar a atenção de que, ao longo dos séculos, os livros impressos </w:t>
      </w:r>
      <w:r w:rsidR="00BD77F6" w:rsidRPr="00980BEF">
        <w:rPr>
          <w:rFonts w:eastAsia="Arial"/>
          <w:spacing w:val="-2"/>
        </w:rPr>
        <w:t>nunca deixaram de existir</w:t>
      </w:r>
      <w:r w:rsidR="00105F93" w:rsidRPr="00980BEF">
        <w:rPr>
          <w:rFonts w:eastAsia="Arial"/>
          <w:spacing w:val="-2"/>
        </w:rPr>
        <w:t>,</w:t>
      </w:r>
      <w:r w:rsidR="00A56086" w:rsidRPr="00980BEF">
        <w:rPr>
          <w:rFonts w:eastAsia="Arial"/>
          <w:spacing w:val="-2"/>
        </w:rPr>
        <w:t xml:space="preserve"> pelo contrário, </w:t>
      </w:r>
      <w:r w:rsidR="004C534C" w:rsidRPr="00980BEF">
        <w:rPr>
          <w:rFonts w:eastAsia="Arial"/>
          <w:spacing w:val="-2"/>
        </w:rPr>
        <w:t>continuam sendo apreciados como</w:t>
      </w:r>
      <w:r w:rsidR="000542E4" w:rsidRPr="00980BEF">
        <w:rPr>
          <w:rFonts w:eastAsia="Arial"/>
          <w:spacing w:val="-2"/>
        </w:rPr>
        <w:t xml:space="preserve"> </w:t>
      </w:r>
      <w:r w:rsidR="000542E4" w:rsidRPr="00541D48">
        <w:rPr>
          <w:rFonts w:eastAsia="Arial"/>
          <w:spacing w:val="-2"/>
        </w:rPr>
        <w:t>ponte de acesso ao conhecimento</w:t>
      </w:r>
      <w:r w:rsidR="00413FEA" w:rsidRPr="00541D48">
        <w:rPr>
          <w:rFonts w:eastAsia="Arial"/>
          <w:spacing w:val="-2"/>
        </w:rPr>
        <w:t>. Além disso,</w:t>
      </w:r>
      <w:r w:rsidR="000C5D5E" w:rsidRPr="00541D48">
        <w:rPr>
          <w:rFonts w:eastAsia="Arial"/>
          <w:spacing w:val="-2"/>
        </w:rPr>
        <w:t xml:space="preserve"> </w:t>
      </w:r>
      <w:r w:rsidR="00B33AE8" w:rsidRPr="00541D48">
        <w:rPr>
          <w:rFonts w:eastAsia="Arial"/>
          <w:spacing w:val="-2"/>
        </w:rPr>
        <w:t>as diversas obras escritas, contendo vasto saberes documentais,</w:t>
      </w:r>
      <w:r w:rsidR="0085765E" w:rsidRPr="00541D48">
        <w:rPr>
          <w:rFonts w:eastAsia="Arial"/>
          <w:spacing w:val="-2"/>
        </w:rPr>
        <w:t xml:space="preserve"> </w:t>
      </w:r>
      <w:r w:rsidR="00153254" w:rsidRPr="00541D48">
        <w:rPr>
          <w:rFonts w:eastAsia="Arial"/>
          <w:spacing w:val="-2"/>
        </w:rPr>
        <w:t>continuam</w:t>
      </w:r>
      <w:r w:rsidR="007400E1" w:rsidRPr="00541D48">
        <w:rPr>
          <w:rFonts w:eastAsia="Arial"/>
          <w:spacing w:val="-2"/>
        </w:rPr>
        <w:t xml:space="preserve"> sendo meticulosamente conservados</w:t>
      </w:r>
      <w:r w:rsidR="00153254" w:rsidRPr="00541D48">
        <w:rPr>
          <w:rFonts w:eastAsia="Arial"/>
          <w:spacing w:val="-2"/>
        </w:rPr>
        <w:t xml:space="preserve"> e preservados pelas bibliotecas, seguindo políticas rigorosas de preservação e conservação.</w:t>
      </w:r>
      <w:r w:rsidR="0022137C" w:rsidRPr="00541D48">
        <w:rPr>
          <w:rFonts w:eastAsia="Arial"/>
          <w:spacing w:val="-2"/>
        </w:rPr>
        <w:t xml:space="preserve"> </w:t>
      </w:r>
      <w:r w:rsidR="00E759CD">
        <w:rPr>
          <w:rFonts w:eastAsia="Arial"/>
          <w:spacing w:val="-2"/>
        </w:rPr>
        <w:t>É</w:t>
      </w:r>
      <w:r w:rsidR="007802BF" w:rsidRPr="00541D48">
        <w:rPr>
          <w:rFonts w:eastAsia="Arial"/>
          <w:spacing w:val="-2"/>
        </w:rPr>
        <w:t xml:space="preserve"> importante ressaltar que as novas demandas </w:t>
      </w:r>
      <w:r w:rsidR="0022137C" w:rsidRPr="00541D48">
        <w:rPr>
          <w:rFonts w:eastAsia="Arial"/>
          <w:spacing w:val="-2"/>
        </w:rPr>
        <w:t>tecnológicas</w:t>
      </w:r>
      <w:r w:rsidR="007802BF" w:rsidRPr="00541D48">
        <w:rPr>
          <w:rFonts w:eastAsia="Arial"/>
          <w:spacing w:val="-2"/>
        </w:rPr>
        <w:t xml:space="preserve"> ou, as constantes discussões que se relacionam aos produtos e serviços, “aumentam velozmente juntamente com as NI (</w:t>
      </w:r>
      <w:r w:rsidR="0022137C" w:rsidRPr="00541D48">
        <w:rPr>
          <w:rFonts w:eastAsia="Arial"/>
          <w:spacing w:val="-2"/>
        </w:rPr>
        <w:t xml:space="preserve">Necessidades de Informação) do público (usuário)” (CARVALHO, 2005, p.2). </w:t>
      </w:r>
      <w:r w:rsidR="009D1C87">
        <w:rPr>
          <w:rFonts w:eastAsia="Arial"/>
          <w:spacing w:val="-2"/>
        </w:rPr>
        <w:t>Essas</w:t>
      </w:r>
      <w:r w:rsidR="00055A09" w:rsidRPr="00541D48">
        <w:rPr>
          <w:rFonts w:eastAsia="Arial"/>
          <w:spacing w:val="-2"/>
        </w:rPr>
        <w:t xml:space="preserve"> novas </w:t>
      </w:r>
      <w:r w:rsidR="00103D8F" w:rsidRPr="00541D48">
        <w:rPr>
          <w:rFonts w:eastAsia="Arial"/>
          <w:spacing w:val="-2"/>
        </w:rPr>
        <w:t>práticas do conhecimento científico</w:t>
      </w:r>
      <w:r w:rsidR="00623535" w:rsidRPr="00541D48">
        <w:rPr>
          <w:rFonts w:eastAsia="Arial"/>
          <w:spacing w:val="-2"/>
        </w:rPr>
        <w:t xml:space="preserve"> – tecnologias e seus sinônimos –</w:t>
      </w:r>
      <w:r w:rsidR="00E67A0A">
        <w:rPr>
          <w:rFonts w:eastAsia="Arial"/>
          <w:spacing w:val="-2"/>
        </w:rPr>
        <w:t xml:space="preserve"> </w:t>
      </w:r>
      <w:r w:rsidR="00C07798" w:rsidRPr="00541D48">
        <w:rPr>
          <w:rFonts w:eastAsia="Arial"/>
          <w:spacing w:val="-2"/>
        </w:rPr>
        <w:t>tem im</w:t>
      </w:r>
      <w:r w:rsidR="00BD670C" w:rsidRPr="00541D48">
        <w:rPr>
          <w:rFonts w:eastAsia="Arial"/>
          <w:spacing w:val="-2"/>
        </w:rPr>
        <w:t xml:space="preserve">pactado diretamente a </w:t>
      </w:r>
      <w:r w:rsidR="00AE4B75" w:rsidRPr="00541D48">
        <w:rPr>
          <w:rFonts w:eastAsia="Arial"/>
          <w:spacing w:val="-2"/>
        </w:rPr>
        <w:t>disponibilidade</w:t>
      </w:r>
      <w:r w:rsidR="00BD670C" w:rsidRPr="00541D48">
        <w:rPr>
          <w:rFonts w:eastAsia="Arial"/>
          <w:spacing w:val="-2"/>
        </w:rPr>
        <w:t xml:space="preserve"> e acessibilidade da informação</w:t>
      </w:r>
      <w:r w:rsidR="00AE4B75" w:rsidRPr="00541D48">
        <w:rPr>
          <w:rFonts w:eastAsia="Arial"/>
          <w:spacing w:val="-2"/>
        </w:rPr>
        <w:t xml:space="preserve">, ampliando o alcance e, posteriormente, estimulando a democratização </w:t>
      </w:r>
      <w:r w:rsidR="00AE4B75" w:rsidRPr="00980BEF">
        <w:rPr>
          <w:rFonts w:eastAsia="Arial"/>
          <w:spacing w:val="-2"/>
        </w:rPr>
        <w:t>do conhecimento</w:t>
      </w:r>
      <w:r w:rsidR="005828EF" w:rsidRPr="00980BEF">
        <w:rPr>
          <w:rFonts w:eastAsia="Arial"/>
          <w:spacing w:val="-2"/>
        </w:rPr>
        <w:t xml:space="preserve"> e essas inquietações são progressivamente respondidas </w:t>
      </w:r>
      <w:r w:rsidR="00F85714" w:rsidRPr="00980BEF">
        <w:rPr>
          <w:rFonts w:eastAsia="Arial"/>
          <w:spacing w:val="-2"/>
        </w:rPr>
        <w:t>à medida que a Biblioteconomia interage com essa nova sociedade da informação</w:t>
      </w:r>
      <w:r w:rsidR="00D965A4" w:rsidRPr="00980BEF">
        <w:rPr>
          <w:rFonts w:eastAsia="Arial"/>
          <w:spacing w:val="-2"/>
        </w:rPr>
        <w:t xml:space="preserve"> e, busca fortalecer, cada vez mais, seu laço social e papel como mediador entre a informação e</w:t>
      </w:r>
      <w:r w:rsidR="000A26E4" w:rsidRPr="00980BEF">
        <w:rPr>
          <w:rFonts w:eastAsia="Arial"/>
          <w:spacing w:val="-2"/>
        </w:rPr>
        <w:t xml:space="preserve"> </w:t>
      </w:r>
      <w:r w:rsidR="00443F3A" w:rsidRPr="00980BEF">
        <w:rPr>
          <w:rFonts w:eastAsia="Arial"/>
          <w:spacing w:val="-2"/>
        </w:rPr>
        <w:t xml:space="preserve">indivíduo, atuando como um elo fundamental na </w:t>
      </w:r>
      <w:r w:rsidR="00ED6538" w:rsidRPr="00980BEF">
        <w:rPr>
          <w:rFonts w:eastAsia="Arial"/>
          <w:spacing w:val="-2"/>
        </w:rPr>
        <w:t>satisfação</w:t>
      </w:r>
      <w:r w:rsidR="00443F3A" w:rsidRPr="00980BEF">
        <w:rPr>
          <w:rFonts w:eastAsia="Arial"/>
          <w:spacing w:val="-2"/>
        </w:rPr>
        <w:t xml:space="preserve"> das demandas sociais por </w:t>
      </w:r>
      <w:r w:rsidR="00ED6538" w:rsidRPr="00980BEF">
        <w:rPr>
          <w:rFonts w:eastAsia="Arial"/>
          <w:spacing w:val="-2"/>
        </w:rPr>
        <w:t>conhecimento.</w:t>
      </w:r>
    </w:p>
    <w:p w14:paraId="4AC79141" w14:textId="77777777" w:rsidR="00B25123" w:rsidRPr="00541D48" w:rsidRDefault="00171AE0" w:rsidP="00B433C4">
      <w:pPr>
        <w:rPr>
          <w:rFonts w:eastAsia="Arial"/>
          <w:spacing w:val="-2"/>
        </w:rPr>
      </w:pPr>
      <w:r>
        <w:rPr>
          <w:rFonts w:eastAsia="Arial"/>
          <w:spacing w:val="-2"/>
        </w:rPr>
        <w:tab/>
      </w:r>
      <w:r w:rsidR="00575A08">
        <w:rPr>
          <w:rFonts w:eastAsia="Arial"/>
          <w:spacing w:val="-2"/>
        </w:rPr>
        <w:t>Adicionalmente,</w:t>
      </w:r>
      <w:r w:rsidR="009E6905">
        <w:rPr>
          <w:rFonts w:eastAsia="Arial"/>
          <w:spacing w:val="-2"/>
        </w:rPr>
        <w:t xml:space="preserve"> </w:t>
      </w:r>
      <w:r w:rsidR="00E371B9" w:rsidRPr="00B433C4">
        <w:rPr>
          <w:rFonts w:cs="Times New Roman"/>
          <w:szCs w:val="24"/>
        </w:rPr>
        <w:t xml:space="preserve">é fundamental que haja a identificação dos pontos </w:t>
      </w:r>
      <w:r w:rsidR="00E97B1A">
        <w:rPr>
          <w:rFonts w:cs="Times New Roman"/>
          <w:szCs w:val="24"/>
        </w:rPr>
        <w:t>assertivos</w:t>
      </w:r>
      <w:r w:rsidR="00E371B9" w:rsidRPr="00B433C4">
        <w:rPr>
          <w:rFonts w:cs="Times New Roman"/>
          <w:szCs w:val="24"/>
        </w:rPr>
        <w:t xml:space="preserve"> e negativos nas bibliotecas</w:t>
      </w:r>
      <w:r w:rsidR="002D56C3">
        <w:rPr>
          <w:rFonts w:cs="Times New Roman"/>
          <w:szCs w:val="24"/>
        </w:rPr>
        <w:t>,</w:t>
      </w:r>
      <w:r w:rsidR="00E371B9" w:rsidRPr="00B433C4">
        <w:rPr>
          <w:rFonts w:cs="Times New Roman"/>
          <w:szCs w:val="24"/>
        </w:rPr>
        <w:t xml:space="preserve"> quando se trata de estudo de usuário, e isso envolve uma análise constante e cuidadosa das características e recursos disponíveis, a fim de compreender como os usuários interagem com esses meios disponibilizados e quais são suas percepções em relação a eles. Também é importante destacar que o foco dos estudos de usuários não somente se limita as interações dos consulentes com as instituições, mas também abarcam o estudo das ações dos próprios sujeitos frequentes. Dentro </w:t>
      </w:r>
      <w:r w:rsidR="00E371B9" w:rsidRPr="00541D48">
        <w:rPr>
          <w:rFonts w:cs="Times New Roman"/>
          <w:szCs w:val="24"/>
        </w:rPr>
        <w:t>desse contexto, Calva González (2006)</w:t>
      </w:r>
      <w:r w:rsidR="00A532DD" w:rsidRPr="00541D48">
        <w:rPr>
          <w:rFonts w:cs="Times New Roman"/>
          <w:szCs w:val="24"/>
        </w:rPr>
        <w:t xml:space="preserve"> </w:t>
      </w:r>
      <w:r w:rsidR="00E371B9" w:rsidRPr="00541D48">
        <w:rPr>
          <w:rFonts w:cs="Times New Roman"/>
          <w:szCs w:val="24"/>
        </w:rPr>
        <w:t>aborda que o comportamento informacional surge por intermédio de uma necessidade persistente de informação, no qual o consulente busca a satisfação dessa demanda pessoal</w:t>
      </w:r>
      <w:r w:rsidR="00292734" w:rsidRPr="00541D48">
        <w:rPr>
          <w:rFonts w:cs="Times New Roman"/>
          <w:szCs w:val="24"/>
        </w:rPr>
        <w:t>, por isso</w:t>
      </w:r>
      <w:r w:rsidR="00E371B9" w:rsidRPr="00541D48">
        <w:rPr>
          <w:rFonts w:cs="Times New Roman"/>
          <w:szCs w:val="24"/>
        </w:rPr>
        <w:t xml:space="preserve">, é importante analisar como os consulentes se envolvem nessa perspectiva, identificando suas motivações, preferências, uso informacional, meios de estratégias </w:t>
      </w:r>
      <w:r w:rsidR="00E371B9" w:rsidRPr="00541D48">
        <w:rPr>
          <w:rFonts w:cs="Times New Roman"/>
          <w:szCs w:val="24"/>
        </w:rPr>
        <w:lastRenderedPageBreak/>
        <w:t xml:space="preserve">de buscas, e padrões de comportamento ao interagir com os recursos disponíveis </w:t>
      </w:r>
      <w:r w:rsidR="00762067" w:rsidRPr="00541D48">
        <w:rPr>
          <w:rFonts w:cs="Times New Roman"/>
          <w:szCs w:val="24"/>
        </w:rPr>
        <w:t>na gestão de um</w:t>
      </w:r>
      <w:r w:rsidR="00E371B9" w:rsidRPr="00541D48">
        <w:rPr>
          <w:rFonts w:cs="Times New Roman"/>
          <w:szCs w:val="24"/>
        </w:rPr>
        <w:t>a biblioteca.</w:t>
      </w:r>
    </w:p>
    <w:p w14:paraId="651C5649" w14:textId="77777777" w:rsidR="00B25123" w:rsidRPr="00541D48" w:rsidRDefault="00B25123" w:rsidP="00027A49">
      <w:pPr>
        <w:pStyle w:val="Ttulo1"/>
        <w:rPr>
          <w:rFonts w:eastAsia="Arial"/>
        </w:rPr>
      </w:pPr>
      <w:r w:rsidRPr="00541D48">
        <w:t>3 PROCEDIMENTOS</w:t>
      </w:r>
      <w:r w:rsidR="003B7BDD" w:rsidRPr="00541D48">
        <w:t xml:space="preserve"> METODOLÓGICOS</w:t>
      </w:r>
    </w:p>
    <w:p w14:paraId="0B270909" w14:textId="77777777" w:rsidR="0038697A" w:rsidRDefault="00F808DF" w:rsidP="00E67FCA">
      <w:pPr>
        <w:ind w:firstLine="709"/>
        <w:rPr>
          <w:rFonts w:eastAsia="Times New Roman" w:cs="Times New Roman"/>
          <w:szCs w:val="24"/>
        </w:rPr>
      </w:pPr>
      <w:r w:rsidRPr="003E415F">
        <w:rPr>
          <w:rFonts w:eastAsia="Times New Roman" w:cs="Times New Roman"/>
          <w:szCs w:val="24"/>
        </w:rPr>
        <w:t>Com a finalidade de trazer questões exploratórias de forma objetiva</w:t>
      </w:r>
      <w:r w:rsidR="003E004D">
        <w:rPr>
          <w:rFonts w:eastAsia="Times New Roman" w:cs="Times New Roman"/>
          <w:szCs w:val="24"/>
        </w:rPr>
        <w:t xml:space="preserve"> e </w:t>
      </w:r>
      <w:r w:rsidR="003E004D" w:rsidRPr="003E415F">
        <w:rPr>
          <w:rFonts w:eastAsia="Times New Roman" w:cs="Times New Roman"/>
          <w:szCs w:val="24"/>
        </w:rPr>
        <w:t>utilizando da técnica de análise do discurso</w:t>
      </w:r>
      <w:r w:rsidR="003E004D">
        <w:rPr>
          <w:rFonts w:eastAsia="Times New Roman" w:cs="Times New Roman"/>
          <w:szCs w:val="24"/>
        </w:rPr>
        <w:t>,</w:t>
      </w:r>
      <w:r w:rsidRPr="003E415F">
        <w:rPr>
          <w:rFonts w:eastAsia="Times New Roman" w:cs="Times New Roman"/>
          <w:szCs w:val="24"/>
        </w:rPr>
        <w:t xml:space="preserve"> este </w:t>
      </w:r>
      <w:r w:rsidR="00BA400D">
        <w:rPr>
          <w:rFonts w:eastAsia="Times New Roman" w:cs="Times New Roman"/>
          <w:szCs w:val="24"/>
        </w:rPr>
        <w:t>artigo de revisão</w:t>
      </w:r>
      <w:r w:rsidR="00253B98">
        <w:rPr>
          <w:rFonts w:eastAsia="Times New Roman" w:cs="Times New Roman"/>
          <w:szCs w:val="24"/>
        </w:rPr>
        <w:t xml:space="preserve"> </w:t>
      </w:r>
      <w:r w:rsidR="004D36C0">
        <w:rPr>
          <w:rFonts w:eastAsia="Times New Roman" w:cs="Times New Roman"/>
          <w:szCs w:val="24"/>
        </w:rPr>
        <w:t xml:space="preserve">utiliza </w:t>
      </w:r>
      <w:r w:rsidRPr="003E415F">
        <w:rPr>
          <w:rFonts w:eastAsia="Times New Roman" w:cs="Times New Roman"/>
          <w:szCs w:val="24"/>
        </w:rPr>
        <w:t xml:space="preserve">abordagem </w:t>
      </w:r>
      <w:r w:rsidR="00AE32E1">
        <w:rPr>
          <w:rFonts w:eastAsia="Times New Roman" w:cs="Times New Roman"/>
          <w:szCs w:val="24"/>
        </w:rPr>
        <w:t>q</w:t>
      </w:r>
      <w:r w:rsidR="000130A4">
        <w:rPr>
          <w:rFonts w:eastAsia="Times New Roman" w:cs="Times New Roman"/>
          <w:szCs w:val="24"/>
        </w:rPr>
        <w:t>ua</w:t>
      </w:r>
      <w:r w:rsidR="00C31E0C">
        <w:rPr>
          <w:rFonts w:eastAsia="Times New Roman" w:cs="Times New Roman"/>
          <w:szCs w:val="24"/>
        </w:rPr>
        <w:t>litativa</w:t>
      </w:r>
      <w:r w:rsidR="000130A4">
        <w:rPr>
          <w:rFonts w:eastAsia="Times New Roman" w:cs="Times New Roman"/>
          <w:szCs w:val="24"/>
        </w:rPr>
        <w:t xml:space="preserve"> </w:t>
      </w:r>
      <w:r w:rsidR="00253B98">
        <w:rPr>
          <w:rFonts w:eastAsia="Times New Roman" w:cs="Times New Roman"/>
          <w:szCs w:val="24"/>
        </w:rPr>
        <w:t>de pesquisa</w:t>
      </w:r>
      <w:r w:rsidR="00010E2C">
        <w:rPr>
          <w:rFonts w:eastAsia="Times New Roman" w:cs="Times New Roman"/>
          <w:szCs w:val="24"/>
        </w:rPr>
        <w:t xml:space="preserve"> </w:t>
      </w:r>
      <w:r w:rsidRPr="003E415F">
        <w:rPr>
          <w:rFonts w:eastAsia="Times New Roman" w:cs="Times New Roman"/>
          <w:szCs w:val="24"/>
        </w:rPr>
        <w:t>como meio de estudo</w:t>
      </w:r>
      <w:r w:rsidR="00AD7589">
        <w:rPr>
          <w:rFonts w:eastAsia="Times New Roman" w:cs="Times New Roman"/>
          <w:szCs w:val="24"/>
        </w:rPr>
        <w:t xml:space="preserve">. </w:t>
      </w:r>
      <w:r w:rsidR="00D17DD5">
        <w:rPr>
          <w:rFonts w:eastAsia="Times New Roman" w:cs="Times New Roman"/>
          <w:szCs w:val="24"/>
        </w:rPr>
        <w:t>O</w:t>
      </w:r>
      <w:r w:rsidRPr="003E415F">
        <w:rPr>
          <w:rFonts w:eastAsia="Times New Roman" w:cs="Times New Roman"/>
          <w:szCs w:val="24"/>
        </w:rPr>
        <w:t xml:space="preserve"> recorte</w:t>
      </w:r>
      <w:r w:rsidR="00D17DD5">
        <w:rPr>
          <w:rFonts w:eastAsia="Times New Roman" w:cs="Times New Roman"/>
          <w:szCs w:val="24"/>
        </w:rPr>
        <w:t xml:space="preserve"> do estudo</w:t>
      </w:r>
      <w:r w:rsidR="00C77F9F">
        <w:rPr>
          <w:rFonts w:eastAsia="Times New Roman" w:cs="Times New Roman"/>
          <w:szCs w:val="24"/>
        </w:rPr>
        <w:t xml:space="preserve"> se </w:t>
      </w:r>
      <w:r w:rsidRPr="003E415F">
        <w:rPr>
          <w:rFonts w:eastAsia="Times New Roman" w:cs="Times New Roman"/>
          <w:szCs w:val="24"/>
        </w:rPr>
        <w:t xml:space="preserve">abrange </w:t>
      </w:r>
      <w:r w:rsidR="00C77F9F">
        <w:rPr>
          <w:rFonts w:eastAsia="Times New Roman" w:cs="Times New Roman"/>
          <w:szCs w:val="24"/>
        </w:rPr>
        <w:t>n</w:t>
      </w:r>
      <w:r w:rsidRPr="003E415F">
        <w:rPr>
          <w:rFonts w:eastAsia="Times New Roman" w:cs="Times New Roman"/>
          <w:szCs w:val="24"/>
        </w:rPr>
        <w:t>os meses de junho a julho, do ano de 2023, a técnica de coleta de dados foi por meio de entrevista semiestruturada, com duração de 15 a 20 minutos, sendo,</w:t>
      </w:r>
      <w:r w:rsidR="00E67FCA">
        <w:rPr>
          <w:rFonts w:eastAsia="Times New Roman" w:cs="Times New Roman"/>
          <w:szCs w:val="24"/>
        </w:rPr>
        <w:t xml:space="preserve"> duas pessoas bibliotecárias entrevistadas. </w:t>
      </w:r>
      <w:r w:rsidRPr="003E415F">
        <w:rPr>
          <w:rFonts w:eastAsia="Times New Roman" w:cs="Times New Roman"/>
          <w:szCs w:val="24"/>
        </w:rPr>
        <w:t>Sendo assim, esta pesquisa de caráter investigativo</w:t>
      </w:r>
      <w:r w:rsidR="00062799">
        <w:rPr>
          <w:rFonts w:eastAsia="Times New Roman" w:cs="Times New Roman"/>
          <w:szCs w:val="24"/>
        </w:rPr>
        <w:t xml:space="preserve"> </w:t>
      </w:r>
      <w:r w:rsidRPr="003E415F">
        <w:rPr>
          <w:rFonts w:eastAsia="Times New Roman" w:cs="Times New Roman"/>
          <w:szCs w:val="24"/>
        </w:rPr>
        <w:t>empenha-se em trazer questionamentos a serem solucionados de forma clara e breve, justamente para proporcionar leveza e compreensão e que possa atingir tanto estudantes graduandos d</w:t>
      </w:r>
      <w:r w:rsidR="0071134F">
        <w:rPr>
          <w:rFonts w:eastAsia="Times New Roman" w:cs="Times New Roman"/>
          <w:szCs w:val="24"/>
        </w:rPr>
        <w:t>o curso de</w:t>
      </w:r>
      <w:r w:rsidRPr="003E415F">
        <w:rPr>
          <w:rFonts w:eastAsia="Times New Roman" w:cs="Times New Roman"/>
          <w:szCs w:val="24"/>
        </w:rPr>
        <w:t xml:space="preserve"> </w:t>
      </w:r>
      <w:r w:rsidR="0071134F">
        <w:rPr>
          <w:rFonts w:eastAsia="Times New Roman" w:cs="Times New Roman"/>
          <w:szCs w:val="24"/>
        </w:rPr>
        <w:t>B</w:t>
      </w:r>
      <w:r w:rsidRPr="003E415F">
        <w:rPr>
          <w:rFonts w:eastAsia="Times New Roman" w:cs="Times New Roman"/>
          <w:szCs w:val="24"/>
        </w:rPr>
        <w:t>iblioteconomia, quanto pesquisadores já atuantes na área ou, até mesmo,</w:t>
      </w:r>
      <w:r w:rsidR="00690135">
        <w:rPr>
          <w:rFonts w:eastAsia="Times New Roman" w:cs="Times New Roman"/>
          <w:szCs w:val="24"/>
        </w:rPr>
        <w:t xml:space="preserve"> </w:t>
      </w:r>
      <w:r w:rsidRPr="003E415F">
        <w:rPr>
          <w:rFonts w:eastAsia="Times New Roman" w:cs="Times New Roman"/>
          <w:szCs w:val="24"/>
        </w:rPr>
        <w:t xml:space="preserve">admiradores que </w:t>
      </w:r>
      <w:r w:rsidR="00330A13">
        <w:rPr>
          <w:rFonts w:eastAsia="Times New Roman" w:cs="Times New Roman"/>
          <w:szCs w:val="24"/>
        </w:rPr>
        <w:t>queiram saber mais</w:t>
      </w:r>
      <w:r w:rsidRPr="003E415F">
        <w:rPr>
          <w:rFonts w:eastAsia="Times New Roman" w:cs="Times New Roman"/>
          <w:szCs w:val="24"/>
        </w:rPr>
        <w:t xml:space="preserve"> pelo tema abordado. </w:t>
      </w:r>
      <w:r w:rsidRPr="003E415F">
        <w:rPr>
          <w:rFonts w:cs="Times New Roman"/>
          <w:szCs w:val="24"/>
        </w:rPr>
        <w:t>Desse modo, foram examinadas as atividades desempenhadas pelos bibliotecários na instituição d</w:t>
      </w:r>
      <w:r w:rsidR="00230B9C">
        <w:rPr>
          <w:rFonts w:cs="Times New Roman"/>
          <w:szCs w:val="24"/>
        </w:rPr>
        <w:t>o Centro Universitário do Rio Grande do Norte</w:t>
      </w:r>
      <w:r w:rsidRPr="003E415F">
        <w:rPr>
          <w:rFonts w:cs="Times New Roman"/>
          <w:szCs w:val="24"/>
        </w:rPr>
        <w:t xml:space="preserve"> </w:t>
      </w:r>
      <w:r w:rsidR="00230B9C">
        <w:rPr>
          <w:rFonts w:cs="Times New Roman"/>
          <w:szCs w:val="24"/>
        </w:rPr>
        <w:t>(</w:t>
      </w:r>
      <w:r w:rsidRPr="003E415F">
        <w:rPr>
          <w:rFonts w:cs="Times New Roman"/>
          <w:szCs w:val="24"/>
        </w:rPr>
        <w:t>UNI-RN</w:t>
      </w:r>
      <w:r w:rsidR="00230B9C">
        <w:rPr>
          <w:rFonts w:cs="Times New Roman"/>
          <w:szCs w:val="24"/>
        </w:rPr>
        <w:t>)</w:t>
      </w:r>
      <w:r w:rsidRPr="003E415F">
        <w:rPr>
          <w:rFonts w:cs="Times New Roman"/>
          <w:szCs w:val="24"/>
        </w:rPr>
        <w:t xml:space="preserve"> e, por meio das entrevistas realizadas, desenvolveu-se um conjunto de recomendações para aprimorar a gestão da biblioteca nesta instituição privada de ensino.</w:t>
      </w:r>
    </w:p>
    <w:p w14:paraId="739261ED" w14:textId="77777777" w:rsidR="00B25123" w:rsidRDefault="00F808DF" w:rsidP="00910DF2">
      <w:pPr>
        <w:ind w:firstLine="709"/>
        <w:rPr>
          <w:rFonts w:eastAsia="Times New Roman" w:cs="Times New Roman"/>
          <w:szCs w:val="24"/>
        </w:rPr>
      </w:pPr>
      <w:r w:rsidRPr="003E415F">
        <w:rPr>
          <w:rFonts w:eastAsia="Times New Roman" w:cs="Times New Roman"/>
          <w:szCs w:val="24"/>
        </w:rPr>
        <w:t xml:space="preserve">A pesquisa se baseou em </w:t>
      </w:r>
      <w:r w:rsidR="0038697A">
        <w:rPr>
          <w:rFonts w:eastAsia="Times New Roman" w:cs="Times New Roman"/>
          <w:szCs w:val="24"/>
        </w:rPr>
        <w:t xml:space="preserve">buscar </w:t>
      </w:r>
      <w:r w:rsidRPr="003E415F">
        <w:rPr>
          <w:rFonts w:eastAsia="Times New Roman" w:cs="Times New Roman"/>
          <w:szCs w:val="24"/>
        </w:rPr>
        <w:t>artigos de diversas facetas extraíd</w:t>
      </w:r>
      <w:r w:rsidR="00046ABC">
        <w:rPr>
          <w:rFonts w:eastAsia="Times New Roman" w:cs="Times New Roman"/>
          <w:szCs w:val="24"/>
        </w:rPr>
        <w:t>a</w:t>
      </w:r>
      <w:r w:rsidRPr="003E415F">
        <w:rPr>
          <w:rFonts w:eastAsia="Times New Roman" w:cs="Times New Roman"/>
          <w:szCs w:val="24"/>
        </w:rPr>
        <w:t>s do Portal de periódicos</w:t>
      </w:r>
      <w:r w:rsidR="005948C7">
        <w:rPr>
          <w:rFonts w:eastAsia="Times New Roman" w:cs="Times New Roman"/>
          <w:szCs w:val="24"/>
        </w:rPr>
        <w:t xml:space="preserve"> </w:t>
      </w:r>
      <w:r w:rsidRPr="00D30DFF">
        <w:rPr>
          <w:rFonts w:eastAsia="Times New Roman" w:cs="Times New Roman"/>
          <w:szCs w:val="24"/>
        </w:rPr>
        <w:t>Capes</w:t>
      </w:r>
      <w:r w:rsidRPr="003E415F">
        <w:rPr>
          <w:rFonts w:eastAsia="Times New Roman" w:cs="Times New Roman"/>
          <w:szCs w:val="24"/>
        </w:rPr>
        <w:t>, no qual reúne um vasto conteúdo técnico-científico, com bases de dados nacionais e internacionais – tanto pag</w:t>
      </w:r>
      <w:r w:rsidR="005948C7">
        <w:rPr>
          <w:rFonts w:eastAsia="Times New Roman" w:cs="Times New Roman"/>
          <w:szCs w:val="24"/>
        </w:rPr>
        <w:t>o</w:t>
      </w:r>
      <w:r w:rsidRPr="003E415F">
        <w:rPr>
          <w:rFonts w:eastAsia="Times New Roman" w:cs="Times New Roman"/>
          <w:szCs w:val="24"/>
        </w:rPr>
        <w:t>s quanto gratuit</w:t>
      </w:r>
      <w:r w:rsidR="005948C7">
        <w:rPr>
          <w:rFonts w:eastAsia="Times New Roman" w:cs="Times New Roman"/>
          <w:szCs w:val="24"/>
        </w:rPr>
        <w:t>o</w:t>
      </w:r>
      <w:r w:rsidRPr="003E415F">
        <w:rPr>
          <w:rFonts w:eastAsia="Times New Roman" w:cs="Times New Roman"/>
          <w:szCs w:val="24"/>
        </w:rPr>
        <w:t>s. Tamb</w:t>
      </w:r>
      <w:r w:rsidR="005948C7">
        <w:rPr>
          <w:rFonts w:eastAsia="Times New Roman" w:cs="Times New Roman"/>
          <w:szCs w:val="24"/>
        </w:rPr>
        <w:t>é</w:t>
      </w:r>
      <w:r w:rsidRPr="003E415F">
        <w:rPr>
          <w:rFonts w:eastAsia="Times New Roman" w:cs="Times New Roman"/>
          <w:szCs w:val="24"/>
        </w:rPr>
        <w:t>m foram realizadas leituras nos serviços de recuperação da informação BRAPCI</w:t>
      </w:r>
      <w:r w:rsidR="00CE1B3B">
        <w:rPr>
          <w:rFonts w:eastAsia="Times New Roman" w:cs="Times New Roman"/>
          <w:szCs w:val="24"/>
        </w:rPr>
        <w:t xml:space="preserve">, </w:t>
      </w:r>
      <w:r w:rsidRPr="003E415F">
        <w:rPr>
          <w:rFonts w:eastAsia="Times New Roman" w:cs="Times New Roman"/>
          <w:szCs w:val="24"/>
        </w:rPr>
        <w:t>SciELO</w:t>
      </w:r>
      <w:r w:rsidR="00CE1B3B">
        <w:rPr>
          <w:rFonts w:eastAsia="Times New Roman" w:cs="Times New Roman"/>
          <w:szCs w:val="24"/>
        </w:rPr>
        <w:t xml:space="preserve"> e </w:t>
      </w:r>
      <w:r w:rsidRPr="003E415F">
        <w:rPr>
          <w:rFonts w:eastAsia="Times New Roman" w:cs="Times New Roman"/>
          <w:i/>
          <w:iCs/>
          <w:szCs w:val="24"/>
        </w:rPr>
        <w:t>Google</w:t>
      </w:r>
      <w:r w:rsidRPr="003E415F">
        <w:rPr>
          <w:rFonts w:eastAsia="Times New Roman" w:cs="Times New Roman"/>
          <w:szCs w:val="24"/>
        </w:rPr>
        <w:t xml:space="preserve"> Acadêmico, com a conotação de que</w:t>
      </w:r>
      <w:r w:rsidR="004F4884">
        <w:rPr>
          <w:rFonts w:eastAsia="Times New Roman" w:cs="Times New Roman"/>
          <w:szCs w:val="24"/>
        </w:rPr>
        <w:t xml:space="preserve"> </w:t>
      </w:r>
      <w:r w:rsidRPr="003E415F">
        <w:rPr>
          <w:rFonts w:eastAsia="Times New Roman" w:cs="Times New Roman"/>
          <w:szCs w:val="24"/>
        </w:rPr>
        <w:t>pudessem trazer maior pertinência à argumentação na hora da produção. Portanto, os termos que foram mais buscados nessas bases de dados, foram: “Biblioteconomia”; “Serviço de Referência”; “Estudo de Usuário da Informação”; “Biblioteconomia pré-científica”; “Desenvolvimento humano”; “Pré-história da escrita”; “Sociedade da informação”; “Sociedade do conhecimento”; “Tecnologias da informação”; “Necessidades informacionais”; e “Comportamento informacional”.</w:t>
      </w:r>
    </w:p>
    <w:p w14:paraId="51C3C220" w14:textId="77777777" w:rsidR="00AF0164" w:rsidRDefault="000D690E" w:rsidP="00027A49">
      <w:pPr>
        <w:pStyle w:val="Ttulo1"/>
      </w:pPr>
      <w:r>
        <w:lastRenderedPageBreak/>
        <w:t xml:space="preserve">4 </w:t>
      </w:r>
      <w:r w:rsidR="00630244">
        <w:t>RULTADOS E DISCUSS</w:t>
      </w:r>
      <w:r w:rsidR="007E0597">
        <w:t>ÕES</w:t>
      </w:r>
    </w:p>
    <w:p w14:paraId="5DFB175F" w14:textId="77777777" w:rsidR="007E0597" w:rsidRPr="004B10F1" w:rsidRDefault="004B10F1" w:rsidP="004B10F1">
      <w:pPr>
        <w:ind w:firstLine="708"/>
        <w:rPr>
          <w:rFonts w:cs="Times New Roman"/>
          <w:szCs w:val="24"/>
        </w:rPr>
      </w:pPr>
      <w:r w:rsidRPr="004B10F1">
        <w:rPr>
          <w:rFonts w:cs="Times New Roman"/>
          <w:szCs w:val="24"/>
        </w:rPr>
        <w:t xml:space="preserve">Esta seção tem como propósito expor, investigar e argumentar os fatos obtidos neste </w:t>
      </w:r>
      <w:r w:rsidR="0038697A">
        <w:rPr>
          <w:rFonts w:cs="Times New Roman"/>
          <w:szCs w:val="24"/>
        </w:rPr>
        <w:t>estudo</w:t>
      </w:r>
      <w:r w:rsidRPr="004B10F1">
        <w:rPr>
          <w:rFonts w:cs="Times New Roman"/>
          <w:szCs w:val="24"/>
        </w:rPr>
        <w:t>, os quais foram delineados a partir dos objetivos específicos e gerais estabelecidos.</w:t>
      </w:r>
      <w:r w:rsidR="00A66497">
        <w:rPr>
          <w:rFonts w:cs="Times New Roman"/>
          <w:szCs w:val="24"/>
        </w:rPr>
        <w:t xml:space="preserve"> </w:t>
      </w:r>
      <w:r w:rsidRPr="004B10F1">
        <w:rPr>
          <w:rFonts w:cs="Times New Roman"/>
          <w:szCs w:val="24"/>
        </w:rPr>
        <w:t>Assim sendo, foram examinadas as atividades desempenhadas pelos bibliotecários na instituição d</w:t>
      </w:r>
      <w:r>
        <w:rPr>
          <w:rFonts w:cs="Times New Roman"/>
          <w:szCs w:val="24"/>
        </w:rPr>
        <w:t>o</w:t>
      </w:r>
      <w:r w:rsidRPr="004B10F1">
        <w:rPr>
          <w:rFonts w:cs="Times New Roman"/>
          <w:szCs w:val="24"/>
        </w:rPr>
        <w:t xml:space="preserve"> UNI-RN e, por meio da estratégia de entrevista presencial realizada, desenvolveu-se um conjunto de recomendações para aprimorar </w:t>
      </w:r>
      <w:r w:rsidR="0038697A">
        <w:rPr>
          <w:rFonts w:cs="Times New Roman"/>
          <w:szCs w:val="24"/>
        </w:rPr>
        <w:t>os serviços o</w:t>
      </w:r>
      <w:r w:rsidR="000C5E88">
        <w:rPr>
          <w:rFonts w:cs="Times New Roman"/>
          <w:szCs w:val="24"/>
        </w:rPr>
        <w:t>fertados</w:t>
      </w:r>
      <w:r w:rsidR="0038697A">
        <w:rPr>
          <w:rFonts w:cs="Times New Roman"/>
          <w:szCs w:val="24"/>
        </w:rPr>
        <w:t xml:space="preserve"> pela</w:t>
      </w:r>
      <w:r w:rsidR="0038697A" w:rsidRPr="004B10F1">
        <w:rPr>
          <w:rFonts w:cs="Times New Roman"/>
          <w:szCs w:val="24"/>
        </w:rPr>
        <w:t xml:space="preserve"> </w:t>
      </w:r>
      <w:r w:rsidRPr="004B10F1">
        <w:rPr>
          <w:rFonts w:cs="Times New Roman"/>
          <w:szCs w:val="24"/>
        </w:rPr>
        <w:t>gestão da biblioteca</w:t>
      </w:r>
      <w:r w:rsidR="005A38CF">
        <w:rPr>
          <w:rFonts w:cs="Times New Roman"/>
          <w:szCs w:val="24"/>
        </w:rPr>
        <w:t>.</w:t>
      </w:r>
    </w:p>
    <w:p w14:paraId="04BC77E0" w14:textId="77777777" w:rsidR="007E0597" w:rsidRPr="00027A49" w:rsidRDefault="00525D63" w:rsidP="00027A49">
      <w:pPr>
        <w:pStyle w:val="Ttulo2"/>
        <w:rPr>
          <w:caps/>
        </w:rPr>
      </w:pPr>
      <w:r w:rsidRPr="00027A49">
        <w:t>4</w:t>
      </w:r>
      <w:r w:rsidR="007E0597" w:rsidRPr="00027A49">
        <w:t xml:space="preserve">.1 </w:t>
      </w:r>
      <w:r w:rsidR="00373504" w:rsidRPr="00027A49">
        <w:t>A biblioteca do UNI-RN: identificação da unidade</w:t>
      </w:r>
    </w:p>
    <w:p w14:paraId="4D4F701E" w14:textId="77777777" w:rsidR="000C6BB8" w:rsidRPr="000C6BB8" w:rsidRDefault="00373504" w:rsidP="000C6BB8">
      <w:pPr>
        <w:ind w:firstLine="396"/>
        <w:rPr>
          <w:rFonts w:cs="Times New Roman"/>
          <w:szCs w:val="24"/>
        </w:rPr>
      </w:pPr>
      <w:r w:rsidRPr="000C6BB8">
        <w:rPr>
          <w:rFonts w:cs="Times New Roman"/>
        </w:rPr>
        <w:t>A</w:t>
      </w:r>
      <w:r w:rsidR="000C6BB8" w:rsidRPr="000C6BB8">
        <w:rPr>
          <w:rFonts w:cs="Times New Roman"/>
          <w:szCs w:val="24"/>
        </w:rPr>
        <w:t xml:space="preserve"> biblioteca do UNI-RN está estrategicamente localizada nas instalações do Centro Universitário, situado na cidade de Natal, no estado do Rio Grande do Norte. Seu endereço completo é Rua Prefeita Eliane Barros, Tirol, com o número 2000. O atendimento ao público, tanto da biblioteca quanto da instituiçã</w:t>
      </w:r>
      <w:r w:rsidR="005A38CF">
        <w:rPr>
          <w:rFonts w:cs="Times New Roman"/>
          <w:szCs w:val="24"/>
        </w:rPr>
        <w:t>o</w:t>
      </w:r>
      <w:r w:rsidR="000C6BB8" w:rsidRPr="000C6BB8">
        <w:rPr>
          <w:rFonts w:cs="Times New Roman"/>
          <w:szCs w:val="24"/>
        </w:rPr>
        <w:t xml:space="preserve">, é realizado das 8h00min às 21h00min, tanto presencialmente quanto por telefone, com o estabelecimento fechado aos sábados e domingos. Os usuários têm a opção de entrar em contato com o local pessoalmente ou utilizando os seguintes canais de comunicação disponíveis, como: telefone (84) 3215-2926 e e-mail </w:t>
      </w:r>
      <w:hyperlink r:id="rId8" w:history="1">
        <w:r w:rsidR="000C6BB8" w:rsidRPr="000C6BB8">
          <w:rPr>
            <w:rStyle w:val="Hyperlink"/>
            <w:rFonts w:cs="Times New Roman"/>
            <w:color w:val="auto"/>
            <w:szCs w:val="24"/>
            <w:u w:val="none"/>
          </w:rPr>
          <w:t>biblioteca@unirn.edu.br</w:t>
        </w:r>
      </w:hyperlink>
      <w:r w:rsidR="000C6BB8" w:rsidRPr="000C6BB8">
        <w:rPr>
          <w:rFonts w:cs="Times New Roman"/>
          <w:szCs w:val="24"/>
        </w:rPr>
        <w:t>. É importante ressaltar que, até o momento, a biblioteca do UNI-RN não dispõe</w:t>
      </w:r>
      <w:r w:rsidR="002E15B1">
        <w:rPr>
          <w:rFonts w:cs="Times New Roman"/>
          <w:szCs w:val="24"/>
        </w:rPr>
        <w:t xml:space="preserve"> </w:t>
      </w:r>
      <w:r w:rsidR="000C6BB8" w:rsidRPr="000C6BB8">
        <w:rPr>
          <w:rFonts w:cs="Times New Roman"/>
          <w:szCs w:val="24"/>
        </w:rPr>
        <w:t xml:space="preserve">presença </w:t>
      </w:r>
      <w:r w:rsidR="0095782D">
        <w:rPr>
          <w:rFonts w:cs="Times New Roman"/>
          <w:szCs w:val="24"/>
        </w:rPr>
        <w:t xml:space="preserve">única </w:t>
      </w:r>
      <w:r w:rsidR="000C6BB8" w:rsidRPr="000C6BB8">
        <w:rPr>
          <w:rFonts w:cs="Times New Roman"/>
          <w:szCs w:val="24"/>
        </w:rPr>
        <w:t>em redes sociais,</w:t>
      </w:r>
      <w:r w:rsidR="0095782D">
        <w:rPr>
          <w:rFonts w:cs="Times New Roman"/>
          <w:szCs w:val="24"/>
        </w:rPr>
        <w:t xml:space="preserve"> mas se comunica através d</w:t>
      </w:r>
      <w:r w:rsidR="005638C9">
        <w:rPr>
          <w:rFonts w:cs="Times New Roman"/>
          <w:szCs w:val="24"/>
        </w:rPr>
        <w:t xml:space="preserve">o próprio </w:t>
      </w:r>
      <w:r w:rsidR="005638C9" w:rsidRPr="005638C9">
        <w:rPr>
          <w:rFonts w:cs="Times New Roman"/>
          <w:i/>
          <w:iCs/>
          <w:szCs w:val="24"/>
        </w:rPr>
        <w:t>Instagram</w:t>
      </w:r>
      <w:r w:rsidR="005638C9">
        <w:rPr>
          <w:rFonts w:cs="Times New Roman"/>
          <w:szCs w:val="24"/>
        </w:rPr>
        <w:t xml:space="preserve"> da instituição</w:t>
      </w:r>
      <w:r w:rsidR="000C6BB8" w:rsidRPr="000C6BB8">
        <w:rPr>
          <w:rFonts w:cs="Times New Roman"/>
          <w:szCs w:val="24"/>
        </w:rPr>
        <w:t>.</w:t>
      </w:r>
    </w:p>
    <w:p w14:paraId="7B8CFB06" w14:textId="77777777" w:rsidR="002C047B" w:rsidRPr="00F45644" w:rsidRDefault="00CE32B6" w:rsidP="00F45644">
      <w:pPr>
        <w:spacing w:after="240"/>
        <w:ind w:firstLine="708"/>
        <w:rPr>
          <w:rFonts w:cs="Times New Roman"/>
          <w:szCs w:val="24"/>
        </w:rPr>
      </w:pPr>
      <w:r>
        <w:rPr>
          <w:rFonts w:cs="Times New Roman"/>
          <w:szCs w:val="24"/>
        </w:rPr>
        <w:t>Ao</w:t>
      </w:r>
      <w:r w:rsidR="000C6BB8" w:rsidRPr="000C6BB8">
        <w:rPr>
          <w:rFonts w:cs="Times New Roman"/>
          <w:szCs w:val="24"/>
        </w:rPr>
        <w:t xml:space="preserve"> examinar a biblioteca do UNI-RN, constatou-se que não foram identificadas alternativas com respeito a criação de meios digitais que permitissem uma maior divulgação da biblioteca e uma melhor compreensão do potencial de seu acervo para estudantes ou pessoas de fora da instituição. No entanto, é importante ressaltar que a acessibilidade estrutural da biblioteca é de um aspecto positivo a ser destacado. A estrutura horizontal, que facilita o deslocamento de pessoas com deficiência visual ou </w:t>
      </w:r>
      <w:r w:rsidR="00FF348D" w:rsidRPr="000C6BB8">
        <w:rPr>
          <w:rFonts w:cs="Times New Roman"/>
          <w:szCs w:val="24"/>
        </w:rPr>
        <w:t>mobilis</w:t>
      </w:r>
      <w:r w:rsidR="00FF348D">
        <w:rPr>
          <w:rFonts w:cs="Times New Roman"/>
          <w:szCs w:val="24"/>
        </w:rPr>
        <w:t>ta</w:t>
      </w:r>
      <w:r w:rsidR="000C6BB8" w:rsidRPr="000C6BB8">
        <w:rPr>
          <w:rFonts w:cs="Times New Roman"/>
          <w:szCs w:val="24"/>
        </w:rPr>
        <w:t>, demonstra um comportamento de responsabilidade da instituição com respeito a inclusão social dos usuários.</w:t>
      </w:r>
    </w:p>
    <w:p w14:paraId="6A8703FF" w14:textId="77BD6412" w:rsidR="00691D7C" w:rsidRPr="00691D7C" w:rsidRDefault="00691D7C" w:rsidP="00691D7C">
      <w:pPr>
        <w:pStyle w:val="Legenda"/>
        <w:keepNext/>
        <w:spacing w:after="0"/>
        <w:jc w:val="center"/>
        <w:rPr>
          <w:rFonts w:cs="Times New Roman"/>
          <w:i w:val="0"/>
          <w:iCs w:val="0"/>
          <w:color w:val="auto"/>
          <w:sz w:val="22"/>
          <w:szCs w:val="22"/>
        </w:rPr>
      </w:pPr>
      <w:r w:rsidRPr="00691D7C">
        <w:rPr>
          <w:rFonts w:cs="Times New Roman"/>
          <w:b/>
          <w:bCs/>
          <w:i w:val="0"/>
          <w:iCs w:val="0"/>
          <w:color w:val="auto"/>
          <w:sz w:val="22"/>
          <w:szCs w:val="22"/>
        </w:rPr>
        <w:lastRenderedPageBreak/>
        <w:t xml:space="preserve">Figura </w:t>
      </w:r>
      <w:r w:rsidRPr="00691D7C">
        <w:rPr>
          <w:rFonts w:cs="Times New Roman"/>
          <w:b/>
          <w:bCs/>
          <w:i w:val="0"/>
          <w:iCs w:val="0"/>
          <w:color w:val="auto"/>
          <w:sz w:val="22"/>
          <w:szCs w:val="22"/>
        </w:rPr>
        <w:fldChar w:fldCharType="begin"/>
      </w:r>
      <w:r w:rsidRPr="00691D7C">
        <w:rPr>
          <w:rFonts w:cs="Times New Roman"/>
          <w:b/>
          <w:bCs/>
          <w:i w:val="0"/>
          <w:iCs w:val="0"/>
          <w:color w:val="auto"/>
          <w:sz w:val="22"/>
          <w:szCs w:val="22"/>
        </w:rPr>
        <w:instrText xml:space="preserve"> SEQ Figura \* ARABIC </w:instrText>
      </w:r>
      <w:r w:rsidRPr="00691D7C">
        <w:rPr>
          <w:rFonts w:cs="Times New Roman"/>
          <w:b/>
          <w:bCs/>
          <w:i w:val="0"/>
          <w:iCs w:val="0"/>
          <w:color w:val="auto"/>
          <w:sz w:val="22"/>
          <w:szCs w:val="22"/>
        </w:rPr>
        <w:fldChar w:fldCharType="separate"/>
      </w:r>
      <w:r w:rsidR="0029601A">
        <w:rPr>
          <w:rFonts w:cs="Times New Roman"/>
          <w:b/>
          <w:bCs/>
          <w:i w:val="0"/>
          <w:iCs w:val="0"/>
          <w:noProof/>
          <w:color w:val="auto"/>
          <w:sz w:val="22"/>
          <w:szCs w:val="22"/>
        </w:rPr>
        <w:t>1</w:t>
      </w:r>
      <w:r w:rsidRPr="00691D7C">
        <w:rPr>
          <w:rFonts w:cs="Times New Roman"/>
          <w:b/>
          <w:bCs/>
          <w:i w:val="0"/>
          <w:iCs w:val="0"/>
          <w:color w:val="auto"/>
          <w:sz w:val="22"/>
          <w:szCs w:val="22"/>
        </w:rPr>
        <w:fldChar w:fldCharType="end"/>
      </w:r>
      <w:r w:rsidRPr="00691D7C">
        <w:rPr>
          <w:rFonts w:cs="Times New Roman"/>
          <w:i w:val="0"/>
          <w:iCs w:val="0"/>
          <w:color w:val="auto"/>
          <w:sz w:val="22"/>
          <w:szCs w:val="22"/>
        </w:rPr>
        <w:t xml:space="preserve"> - Entrada da Biblioteca no Centro Universitário do UNI-RN, ano de 2023.</w:t>
      </w:r>
    </w:p>
    <w:p w14:paraId="58B1405A" w14:textId="77777777" w:rsidR="00D34507" w:rsidRDefault="00201214" w:rsidP="001D3119">
      <w:pPr>
        <w:spacing w:line="240" w:lineRule="auto"/>
        <w:jc w:val="center"/>
        <w:rPr>
          <w:rFonts w:cs="Times New Roman"/>
          <w:szCs w:val="24"/>
        </w:rPr>
      </w:pPr>
      <w:r w:rsidRPr="00C344BE">
        <w:rPr>
          <w:rFonts w:ascii="Arial" w:hAnsi="Arial" w:cs="Arial"/>
          <w:noProof/>
          <w:szCs w:val="24"/>
        </w:rPr>
        <w:drawing>
          <wp:inline distT="0" distB="0" distL="0" distR="0" wp14:anchorId="2D6C6E08" wp14:editId="33C5EA8B">
            <wp:extent cx="1792527" cy="2404534"/>
            <wp:effectExtent l="0" t="0" r="0" b="0"/>
            <wp:docPr id="1761826094" name="Imagem 3" descr="Mesa com cadeir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6094" name="Imagem 3" descr="Mesa com cadeiras&#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2527" cy="2404534"/>
                    </a:xfrm>
                    <a:prstGeom prst="rect">
                      <a:avLst/>
                    </a:prstGeom>
                    <a:noFill/>
                    <a:ln>
                      <a:noFill/>
                    </a:ln>
                  </pic:spPr>
                </pic:pic>
              </a:graphicData>
            </a:graphic>
          </wp:inline>
        </w:drawing>
      </w:r>
    </w:p>
    <w:p w14:paraId="22FE9A0F" w14:textId="77777777" w:rsidR="00647FE6" w:rsidRDefault="007523E7" w:rsidP="00027A49">
      <w:pPr>
        <w:pStyle w:val="Citao"/>
      </w:pPr>
      <w:r>
        <w:rPr>
          <w:b/>
        </w:rPr>
        <w:t xml:space="preserve">        </w:t>
      </w:r>
      <w:r w:rsidRPr="00027A49">
        <w:rPr>
          <w:b/>
        </w:rPr>
        <w:t xml:space="preserve">       </w:t>
      </w:r>
      <w:r w:rsidR="00DB3395" w:rsidRPr="00027A49">
        <w:rPr>
          <w:b/>
        </w:rPr>
        <w:t>Fonte</w:t>
      </w:r>
      <w:r w:rsidR="00DB3395" w:rsidRPr="00027A49">
        <w:t>:</w:t>
      </w:r>
      <w:r w:rsidR="00E1197C" w:rsidRPr="00027A49">
        <w:t xml:space="preserve"> </w:t>
      </w:r>
      <w:r w:rsidR="00E1197C" w:rsidRPr="00027A49">
        <w:rPr>
          <w:b/>
          <w:bCs w:val="0"/>
        </w:rPr>
        <w:t>acervo pessoal (2023).</w:t>
      </w:r>
    </w:p>
    <w:p w14:paraId="0100544E" w14:textId="77777777" w:rsidR="000C51AA" w:rsidRDefault="00BA787C" w:rsidP="00691D7C">
      <w:pPr>
        <w:ind w:firstLine="708"/>
        <w:rPr>
          <w:rFonts w:cs="Times New Roman"/>
          <w:szCs w:val="24"/>
        </w:rPr>
      </w:pPr>
      <w:r w:rsidRPr="00BA787C">
        <w:rPr>
          <w:rFonts w:cs="Times New Roman"/>
          <w:szCs w:val="24"/>
        </w:rPr>
        <w:t xml:space="preserve">Com relação ao acervo, nota-se uma separação em relação aos estudantes e livros de fato, uma vez que há uma divisão de espaço. Como observado na </w:t>
      </w:r>
      <w:r w:rsidR="00FC4B05">
        <w:rPr>
          <w:rFonts w:cs="Times New Roman"/>
          <w:szCs w:val="24"/>
        </w:rPr>
        <w:t>Figura</w:t>
      </w:r>
      <w:r w:rsidR="00FC4B05" w:rsidRPr="00BA787C">
        <w:rPr>
          <w:rFonts w:cs="Times New Roman"/>
          <w:szCs w:val="24"/>
        </w:rPr>
        <w:t xml:space="preserve"> </w:t>
      </w:r>
      <w:r w:rsidRPr="00BA787C">
        <w:rPr>
          <w:rFonts w:cs="Times New Roman"/>
          <w:szCs w:val="24"/>
        </w:rPr>
        <w:t xml:space="preserve">2, é possível perceber que existem cadeiras de estudos em grupo – e outras individuais, não destacados na </w:t>
      </w:r>
      <w:r w:rsidR="00FC4B05">
        <w:rPr>
          <w:rFonts w:cs="Times New Roman"/>
          <w:szCs w:val="24"/>
        </w:rPr>
        <w:t>figura</w:t>
      </w:r>
      <w:r w:rsidR="00FC4B05" w:rsidRPr="00BA787C">
        <w:rPr>
          <w:rFonts w:cs="Times New Roman"/>
          <w:szCs w:val="24"/>
        </w:rPr>
        <w:t xml:space="preserve"> </w:t>
      </w:r>
      <w:r w:rsidRPr="00BA787C">
        <w:rPr>
          <w:rFonts w:cs="Times New Roman"/>
          <w:szCs w:val="24"/>
        </w:rPr>
        <w:t>– em um cômodo e, em outro, separados por uma porta de vidro, ficam localizados os livros. Essa separação entre cômodos, pode apresentar desafios e consequências uma vez que afasta os alunos do acesso direto aos materiais bibliográficos, o que, consequentemente, desestimula o engajamento da biblioteca e torna a busca, por parte dos usuários, cansativa.</w:t>
      </w:r>
      <w:r w:rsidR="00996744">
        <w:rPr>
          <w:rFonts w:cs="Times New Roman"/>
          <w:szCs w:val="24"/>
        </w:rPr>
        <w:t xml:space="preserve"> L</w:t>
      </w:r>
      <w:r w:rsidRPr="00BA787C">
        <w:rPr>
          <w:rFonts w:cs="Times New Roman"/>
          <w:szCs w:val="24"/>
        </w:rPr>
        <w:t>evando às perspectivas do serviço de referência e estudo de usuário</w:t>
      </w:r>
      <w:r w:rsidR="004D1B7D">
        <w:rPr>
          <w:rFonts w:cs="Times New Roman"/>
          <w:szCs w:val="24"/>
        </w:rPr>
        <w:t xml:space="preserve"> e entendendo que </w:t>
      </w:r>
      <w:r w:rsidRPr="00BA787C">
        <w:rPr>
          <w:rFonts w:cs="Times New Roman"/>
          <w:szCs w:val="24"/>
        </w:rPr>
        <w:t>o serviço de referência busca promover o acesso à informação, assim como atender as necessidades do usuário para</w:t>
      </w:r>
      <w:r w:rsidR="004D1B7D">
        <w:rPr>
          <w:rFonts w:cs="Times New Roman"/>
          <w:szCs w:val="24"/>
        </w:rPr>
        <w:t>,</w:t>
      </w:r>
      <w:r w:rsidRPr="00BA787C">
        <w:rPr>
          <w:rFonts w:cs="Times New Roman"/>
          <w:szCs w:val="24"/>
        </w:rPr>
        <w:t xml:space="preserve"> justamente</w:t>
      </w:r>
      <w:r w:rsidR="004D1B7D">
        <w:rPr>
          <w:rFonts w:cs="Times New Roman"/>
          <w:szCs w:val="24"/>
        </w:rPr>
        <w:t>,</w:t>
      </w:r>
      <w:r w:rsidRPr="00BA787C">
        <w:rPr>
          <w:rFonts w:cs="Times New Roman"/>
          <w:szCs w:val="24"/>
        </w:rPr>
        <w:t xml:space="preserve"> não perder a parte dinâmica dentro da biblioteca, seja ela pública, privada, universitária ou escolar</w:t>
      </w:r>
      <w:r w:rsidR="004D1B7D">
        <w:rPr>
          <w:rFonts w:cs="Times New Roman"/>
          <w:szCs w:val="24"/>
        </w:rPr>
        <w:t>;</w:t>
      </w:r>
      <w:r w:rsidRPr="00BA787C">
        <w:rPr>
          <w:rFonts w:cs="Times New Roman"/>
          <w:szCs w:val="24"/>
        </w:rPr>
        <w:t xml:space="preserve"> como forma de melhor</w:t>
      </w:r>
      <w:r w:rsidR="00A34208">
        <w:rPr>
          <w:rFonts w:cs="Times New Roman"/>
          <w:szCs w:val="24"/>
        </w:rPr>
        <w:t>a</w:t>
      </w:r>
      <w:r w:rsidRPr="00BA787C">
        <w:rPr>
          <w:rFonts w:cs="Times New Roman"/>
          <w:szCs w:val="24"/>
        </w:rPr>
        <w:t>, é imprescindível que o acervo da biblioteca UNI-RN esteja e seja acessível com relação a mobilização dos alunos porque, ao separa os livros dos alunos, se cria uma certa barreira a qual prejudica a busca por materiais por parte dos estudantes, havendo limitação entre sujeito e acervo bibliográfico</w:t>
      </w:r>
      <w:r w:rsidR="00F45644">
        <w:rPr>
          <w:rFonts w:cs="Times New Roman"/>
          <w:szCs w:val="24"/>
        </w:rPr>
        <w:t>.</w:t>
      </w:r>
    </w:p>
    <w:p w14:paraId="45E5DDE4" w14:textId="4AA0CF89" w:rsidR="00691D7C" w:rsidRPr="00691D7C" w:rsidRDefault="00691D7C" w:rsidP="00691D7C">
      <w:pPr>
        <w:pStyle w:val="Legenda"/>
        <w:keepNext/>
        <w:spacing w:after="0"/>
        <w:jc w:val="center"/>
        <w:rPr>
          <w:i w:val="0"/>
          <w:iCs w:val="0"/>
          <w:color w:val="auto"/>
          <w:sz w:val="22"/>
          <w:szCs w:val="22"/>
        </w:rPr>
      </w:pPr>
      <w:r w:rsidRPr="00691D7C">
        <w:rPr>
          <w:b/>
          <w:bCs/>
          <w:i w:val="0"/>
          <w:iCs w:val="0"/>
          <w:color w:val="auto"/>
          <w:sz w:val="22"/>
          <w:szCs w:val="22"/>
        </w:rPr>
        <w:lastRenderedPageBreak/>
        <w:t xml:space="preserve">Figura </w:t>
      </w:r>
      <w:r w:rsidRPr="00691D7C">
        <w:rPr>
          <w:b/>
          <w:bCs/>
          <w:i w:val="0"/>
          <w:iCs w:val="0"/>
          <w:color w:val="auto"/>
          <w:sz w:val="22"/>
          <w:szCs w:val="22"/>
        </w:rPr>
        <w:fldChar w:fldCharType="begin"/>
      </w:r>
      <w:r w:rsidRPr="00691D7C">
        <w:rPr>
          <w:b/>
          <w:bCs/>
          <w:i w:val="0"/>
          <w:iCs w:val="0"/>
          <w:color w:val="auto"/>
          <w:sz w:val="22"/>
          <w:szCs w:val="22"/>
        </w:rPr>
        <w:instrText xml:space="preserve"> SEQ Figura \* ARABIC </w:instrText>
      </w:r>
      <w:r w:rsidRPr="00691D7C">
        <w:rPr>
          <w:b/>
          <w:bCs/>
          <w:i w:val="0"/>
          <w:iCs w:val="0"/>
          <w:color w:val="auto"/>
          <w:sz w:val="22"/>
          <w:szCs w:val="22"/>
        </w:rPr>
        <w:fldChar w:fldCharType="separate"/>
      </w:r>
      <w:r w:rsidR="0029601A">
        <w:rPr>
          <w:b/>
          <w:bCs/>
          <w:i w:val="0"/>
          <w:iCs w:val="0"/>
          <w:noProof/>
          <w:color w:val="auto"/>
          <w:sz w:val="22"/>
          <w:szCs w:val="22"/>
        </w:rPr>
        <w:t>2</w:t>
      </w:r>
      <w:r w:rsidRPr="00691D7C">
        <w:rPr>
          <w:b/>
          <w:bCs/>
          <w:i w:val="0"/>
          <w:iCs w:val="0"/>
          <w:color w:val="auto"/>
          <w:sz w:val="22"/>
          <w:szCs w:val="22"/>
        </w:rPr>
        <w:fldChar w:fldCharType="end"/>
      </w:r>
      <w:r w:rsidRPr="00691D7C">
        <w:rPr>
          <w:i w:val="0"/>
          <w:iCs w:val="0"/>
          <w:color w:val="auto"/>
          <w:sz w:val="22"/>
          <w:szCs w:val="22"/>
        </w:rPr>
        <w:t xml:space="preserve"> – Sala de estudos e acervo da biblioteca do UNI-RN, no ano 2023.</w:t>
      </w:r>
    </w:p>
    <w:p w14:paraId="1E7E41F0" w14:textId="77777777" w:rsidR="00D34507" w:rsidRDefault="005A3515" w:rsidP="001F51BA">
      <w:pPr>
        <w:spacing w:line="240" w:lineRule="auto"/>
        <w:ind w:firstLine="708"/>
        <w:jc w:val="center"/>
        <w:rPr>
          <w:rFonts w:cs="Times New Roman"/>
          <w:szCs w:val="24"/>
        </w:rPr>
      </w:pPr>
      <w:r w:rsidRPr="00C344BE">
        <w:rPr>
          <w:rFonts w:ascii="Arial" w:hAnsi="Arial" w:cs="Arial"/>
          <w:noProof/>
          <w:szCs w:val="24"/>
        </w:rPr>
        <w:drawing>
          <wp:inline distT="0" distB="0" distL="0" distR="0" wp14:anchorId="4AC3B4D5" wp14:editId="50FD1D27">
            <wp:extent cx="3722289" cy="2489200"/>
            <wp:effectExtent l="0" t="0" r="0" b="0"/>
            <wp:docPr id="1875307251" name="Imagem 4" descr="Mesa com cadeira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07251" name="Imagem 4" descr="Mesa com cadeiras&#10;&#10;Descrição gerada automaticamente com confiança baix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897" cy="2537755"/>
                    </a:xfrm>
                    <a:prstGeom prst="rect">
                      <a:avLst/>
                    </a:prstGeom>
                    <a:noFill/>
                    <a:ln>
                      <a:noFill/>
                    </a:ln>
                  </pic:spPr>
                </pic:pic>
              </a:graphicData>
            </a:graphic>
          </wp:inline>
        </w:drawing>
      </w:r>
    </w:p>
    <w:p w14:paraId="6CB46110" w14:textId="77777777" w:rsidR="00647FE6" w:rsidRDefault="007523E7" w:rsidP="00027A49">
      <w:pPr>
        <w:pStyle w:val="Citao"/>
      </w:pPr>
      <w:r>
        <w:rPr>
          <w:b/>
        </w:rPr>
        <w:t xml:space="preserve">                                   </w:t>
      </w:r>
      <w:r w:rsidR="005A3515" w:rsidRPr="000C51AA">
        <w:rPr>
          <w:b/>
        </w:rPr>
        <w:t>Fonte</w:t>
      </w:r>
      <w:r w:rsidR="005A3515" w:rsidRPr="000C51AA">
        <w:t xml:space="preserve">: </w:t>
      </w:r>
      <w:r w:rsidR="005A3515" w:rsidRPr="00027A49">
        <w:rPr>
          <w:b/>
          <w:bCs w:val="0"/>
        </w:rPr>
        <w:t>acervo pessoal</w:t>
      </w:r>
      <w:r w:rsidR="00D34507" w:rsidRPr="00027A49">
        <w:rPr>
          <w:b/>
          <w:bCs w:val="0"/>
        </w:rPr>
        <w:t xml:space="preserve"> (2023)</w:t>
      </w:r>
      <w:r w:rsidR="00F45644" w:rsidRPr="00027A49">
        <w:rPr>
          <w:b/>
          <w:bCs w:val="0"/>
        </w:rPr>
        <w:t>.</w:t>
      </w:r>
    </w:p>
    <w:p w14:paraId="195D8C5D" w14:textId="77777777" w:rsidR="006E4EBE" w:rsidRDefault="00F06B81" w:rsidP="00F45644">
      <w:pPr>
        <w:spacing w:after="240"/>
        <w:ind w:firstLine="708"/>
        <w:rPr>
          <w:rFonts w:cs="Times New Roman"/>
          <w:szCs w:val="24"/>
        </w:rPr>
      </w:pPr>
      <w:r w:rsidRPr="00F06B81">
        <w:rPr>
          <w:rFonts w:cs="Times New Roman"/>
          <w:szCs w:val="24"/>
        </w:rPr>
        <w:t xml:space="preserve">Entretanto, além da observação anterior, é importante destacar alguns pontos positivos com respeito ao espaço da biblioteca. No que diz respeito </w:t>
      </w:r>
      <w:r w:rsidR="00A66497">
        <w:rPr>
          <w:rFonts w:cs="Times New Roman"/>
          <w:szCs w:val="24"/>
        </w:rPr>
        <w:t xml:space="preserve">a </w:t>
      </w:r>
      <w:r w:rsidRPr="00F06B81">
        <w:rPr>
          <w:rFonts w:cs="Times New Roman"/>
          <w:szCs w:val="24"/>
        </w:rPr>
        <w:t xml:space="preserve">sua estrutura, a biblioteca é bem-sinalizada quando proporciona uma orientação clara aos consulentes. Dessa forma, a presença de mesas para estudos e os sofás, para melhor conforto, acaba contribuindo a criar um ambiente mais confortável e favorável aos estudos e pesquisa. </w:t>
      </w:r>
      <w:r w:rsidR="00862FB1">
        <w:rPr>
          <w:rFonts w:cs="Times New Roman"/>
          <w:szCs w:val="24"/>
        </w:rPr>
        <w:t>Então</w:t>
      </w:r>
      <w:r w:rsidRPr="00F06B81">
        <w:rPr>
          <w:rFonts w:cs="Times New Roman"/>
          <w:szCs w:val="24"/>
        </w:rPr>
        <w:t>, tanto o acervo quanto as áreas de estudos são bem climatizadas com ar-condicionado</w:t>
      </w:r>
      <w:r w:rsidR="005F2B47">
        <w:rPr>
          <w:rFonts w:cs="Times New Roman"/>
          <w:szCs w:val="24"/>
        </w:rPr>
        <w:t xml:space="preserve"> </w:t>
      </w:r>
      <w:r w:rsidRPr="00F06B81">
        <w:rPr>
          <w:rFonts w:cs="Times New Roman"/>
          <w:szCs w:val="24"/>
        </w:rPr>
        <w:t xml:space="preserve">o que, mais uma vez, possibilita um ambiente agradável a quem a visita. Essas características positivas do espaço como: ventilação, sinalização, disponibilidade de muitas mesas </w:t>
      </w:r>
      <w:r w:rsidR="00FC4B05" w:rsidRPr="00F06B81">
        <w:rPr>
          <w:rFonts w:cs="Times New Roman"/>
          <w:szCs w:val="24"/>
        </w:rPr>
        <w:t>e</w:t>
      </w:r>
      <w:r w:rsidRPr="00F06B81">
        <w:rPr>
          <w:rFonts w:cs="Times New Roman"/>
          <w:szCs w:val="24"/>
        </w:rPr>
        <w:t xml:space="preserve"> sofás, contribuem para criar um ambiente confortável e faz com que haja mais visitas à biblioteca.</w:t>
      </w:r>
    </w:p>
    <w:p w14:paraId="34DE8688" w14:textId="77777777" w:rsidR="006E4EBE" w:rsidRDefault="006E4EBE" w:rsidP="006E4EBE">
      <w:pPr>
        <w:pStyle w:val="Ttulo3"/>
        <w:spacing w:before="240" w:after="240" w:line="240" w:lineRule="auto"/>
      </w:pPr>
      <w:r w:rsidRPr="00027A49">
        <w:rPr>
          <w:rFonts w:eastAsia="Arial"/>
          <w:bCs w:val="0"/>
        </w:rPr>
        <w:t>4.1.1</w:t>
      </w:r>
      <w:r>
        <w:rPr>
          <w:rFonts w:eastAsia="Arial"/>
          <w:b w:val="0"/>
        </w:rPr>
        <w:t xml:space="preserve"> </w:t>
      </w:r>
      <w:r>
        <w:t>Bibliotecários e a interação com os usuários: entrevista</w:t>
      </w:r>
      <w:r w:rsidR="00FC4B05">
        <w:t xml:space="preserve"> semiestruturada</w:t>
      </w:r>
    </w:p>
    <w:p w14:paraId="57DBD277" w14:textId="77777777" w:rsidR="006E4EBE" w:rsidRPr="006E4EBE" w:rsidRDefault="00C65CAD" w:rsidP="00C65CAD">
      <w:pPr>
        <w:rPr>
          <w:rFonts w:cs="Times New Roman"/>
          <w:szCs w:val="24"/>
        </w:rPr>
      </w:pPr>
      <w:r>
        <w:rPr>
          <w:rFonts w:cs="Times New Roman"/>
          <w:szCs w:val="24"/>
        </w:rPr>
        <w:tab/>
      </w:r>
      <w:r w:rsidR="007E7F2E" w:rsidRPr="006E4EBE">
        <w:rPr>
          <w:rFonts w:cs="Times New Roman"/>
        </w:rPr>
        <w:t>No curso de Biblioteconomi</w:t>
      </w:r>
      <w:r w:rsidR="005F2B47">
        <w:rPr>
          <w:rFonts w:cs="Times New Roman"/>
        </w:rPr>
        <w:t>a</w:t>
      </w:r>
      <w:r w:rsidR="006E4EBE" w:rsidRPr="006E4EBE">
        <w:rPr>
          <w:rFonts w:cs="Times New Roman"/>
          <w:szCs w:val="24"/>
        </w:rPr>
        <w:t xml:space="preserve"> é amplamente reconhecido que um bom bibliotecário é</w:t>
      </w:r>
      <w:r w:rsidR="008568F9">
        <w:rPr>
          <w:rFonts w:cs="Times New Roman"/>
          <w:szCs w:val="24"/>
        </w:rPr>
        <w:t xml:space="preserve"> </w:t>
      </w:r>
      <w:r w:rsidR="006E4EBE" w:rsidRPr="006E4EBE">
        <w:rPr>
          <w:rFonts w:cs="Times New Roman"/>
          <w:szCs w:val="24"/>
        </w:rPr>
        <w:t xml:space="preserve">aquele que desempenha um grande papel social na hora da criação de um </w:t>
      </w:r>
      <w:r w:rsidR="00F4283C" w:rsidRPr="006E4EBE">
        <w:rPr>
          <w:rFonts w:cs="Times New Roman"/>
          <w:szCs w:val="24"/>
        </w:rPr>
        <w:t xml:space="preserve">ambiente </w:t>
      </w:r>
      <w:r w:rsidR="00F4283C">
        <w:rPr>
          <w:rFonts w:cs="Times New Roman"/>
          <w:szCs w:val="24"/>
        </w:rPr>
        <w:t>e</w:t>
      </w:r>
      <w:r w:rsidR="00D6503D">
        <w:rPr>
          <w:rFonts w:cs="Times New Roman"/>
          <w:szCs w:val="24"/>
        </w:rPr>
        <w:t xml:space="preserve"> acervo bibliográfico</w:t>
      </w:r>
      <w:r w:rsidR="006E4EBE" w:rsidRPr="006E4EBE">
        <w:rPr>
          <w:rFonts w:cs="Times New Roman"/>
          <w:szCs w:val="24"/>
        </w:rPr>
        <w:t xml:space="preserve">, tornando-a mais do que um local de pesquisa e estudos. Nesse sentido, ao pensar em um serviço </w:t>
      </w:r>
      <w:r w:rsidR="00F4283C">
        <w:rPr>
          <w:rFonts w:cs="Times New Roman"/>
          <w:szCs w:val="24"/>
        </w:rPr>
        <w:t>à</w:t>
      </w:r>
      <w:r w:rsidR="006E4EBE" w:rsidRPr="006E4EBE">
        <w:rPr>
          <w:rFonts w:cs="Times New Roman"/>
          <w:szCs w:val="24"/>
        </w:rPr>
        <w:t xml:space="preserve"> biblioteca, é necessário considerar aqueles que a tornam realidade e que se esforçam para torná-la acolhedora não apenas para si, mas também para quem dela </w:t>
      </w:r>
      <w:r w:rsidR="0058729A">
        <w:rPr>
          <w:rFonts w:cs="Times New Roman"/>
          <w:szCs w:val="24"/>
        </w:rPr>
        <w:t>utiliza</w:t>
      </w:r>
      <w:r w:rsidR="006E4EBE" w:rsidRPr="006E4EBE">
        <w:rPr>
          <w:rFonts w:cs="Times New Roman"/>
          <w:szCs w:val="24"/>
        </w:rPr>
        <w:t>.</w:t>
      </w:r>
      <w:r w:rsidR="0058729A">
        <w:rPr>
          <w:rFonts w:cs="Times New Roman"/>
          <w:szCs w:val="24"/>
        </w:rPr>
        <w:t xml:space="preserve"> </w:t>
      </w:r>
      <w:r w:rsidR="006E4EBE" w:rsidRPr="006E4EBE">
        <w:rPr>
          <w:rFonts w:cs="Times New Roman"/>
          <w:szCs w:val="24"/>
        </w:rPr>
        <w:t xml:space="preserve">Ao refletir sobre, é importante levar em consideração sua infraestrutura, seus meios funcionais, avaliar se todos os materiais do acervo estão devidamente </w:t>
      </w:r>
      <w:r w:rsidR="00FC4B05">
        <w:rPr>
          <w:rFonts w:cs="Times New Roman"/>
          <w:szCs w:val="24"/>
        </w:rPr>
        <w:t xml:space="preserve">catalogados e </w:t>
      </w:r>
      <w:r w:rsidR="006E4EBE" w:rsidRPr="006E4EBE">
        <w:rPr>
          <w:rFonts w:cs="Times New Roman"/>
          <w:szCs w:val="24"/>
        </w:rPr>
        <w:t xml:space="preserve">classificados, assim como se sua política </w:t>
      </w:r>
      <w:r w:rsidR="006E4EBE" w:rsidRPr="006E4EBE">
        <w:rPr>
          <w:rFonts w:cs="Times New Roman"/>
          <w:szCs w:val="24"/>
        </w:rPr>
        <w:lastRenderedPageBreak/>
        <w:t>de preservação segue em vigor;</w:t>
      </w:r>
      <w:r w:rsidR="00A93918">
        <w:rPr>
          <w:rFonts w:cs="Times New Roman"/>
          <w:szCs w:val="24"/>
        </w:rPr>
        <w:t xml:space="preserve"> </w:t>
      </w:r>
      <w:r w:rsidR="006E4EBE" w:rsidRPr="006E4EBE">
        <w:rPr>
          <w:rFonts w:cs="Times New Roman"/>
          <w:szCs w:val="24"/>
        </w:rPr>
        <w:t xml:space="preserve">avaliar o nível de conforto do espaço e se a organização funcional da biblioteca atende as necessidades de uso e busca dos usuários. Realizando todas essas </w:t>
      </w:r>
      <w:r w:rsidR="002106FC">
        <w:rPr>
          <w:rFonts w:cs="Times New Roman"/>
          <w:szCs w:val="24"/>
        </w:rPr>
        <w:t>etapas</w:t>
      </w:r>
      <w:r w:rsidR="006E4EBE" w:rsidRPr="006E4EBE">
        <w:rPr>
          <w:rFonts w:cs="Times New Roman"/>
          <w:szCs w:val="24"/>
        </w:rPr>
        <w:t xml:space="preserve">, e </w:t>
      </w:r>
      <w:r w:rsidR="002106FC">
        <w:rPr>
          <w:rFonts w:cs="Times New Roman"/>
          <w:szCs w:val="24"/>
        </w:rPr>
        <w:t>resolvendo-as</w:t>
      </w:r>
      <w:r w:rsidR="006E4EBE" w:rsidRPr="006E4EBE">
        <w:rPr>
          <w:rFonts w:cs="Times New Roman"/>
          <w:szCs w:val="24"/>
        </w:rPr>
        <w:t xml:space="preserve">, o bibliotecário acaba realizando uma das partes do que Macedo propôs, assim como </w:t>
      </w:r>
      <w:proofErr w:type="spellStart"/>
      <w:r w:rsidR="006E4EBE" w:rsidRPr="006E4EBE">
        <w:rPr>
          <w:rFonts w:cs="Times New Roman"/>
          <w:szCs w:val="24"/>
        </w:rPr>
        <w:t>Grogan</w:t>
      </w:r>
      <w:proofErr w:type="spellEnd"/>
      <w:r w:rsidR="006E4EBE" w:rsidRPr="006E4EBE">
        <w:rPr>
          <w:rFonts w:cs="Times New Roman"/>
          <w:szCs w:val="24"/>
        </w:rPr>
        <w:t xml:space="preserve">, </w:t>
      </w:r>
      <w:r w:rsidR="002106FC">
        <w:rPr>
          <w:rFonts w:cs="Times New Roman"/>
          <w:szCs w:val="24"/>
        </w:rPr>
        <w:t>e</w:t>
      </w:r>
      <w:r w:rsidR="006E4EBE" w:rsidRPr="006E4EBE">
        <w:rPr>
          <w:rFonts w:cs="Times New Roman"/>
          <w:szCs w:val="24"/>
        </w:rPr>
        <w:t xml:space="preserve"> </w:t>
      </w:r>
      <w:proofErr w:type="spellStart"/>
      <w:r w:rsidR="006E4EBE" w:rsidRPr="006E4EBE">
        <w:rPr>
          <w:rFonts w:cs="Times New Roman"/>
          <w:szCs w:val="24"/>
        </w:rPr>
        <w:t>Ranganathan</w:t>
      </w:r>
      <w:proofErr w:type="spellEnd"/>
      <w:r w:rsidR="006E4EBE" w:rsidRPr="006E4EBE">
        <w:rPr>
          <w:rFonts w:cs="Times New Roman"/>
          <w:szCs w:val="24"/>
        </w:rPr>
        <w:t xml:space="preserve">: ele </w:t>
      </w:r>
      <w:r w:rsidR="002106FC">
        <w:rPr>
          <w:rFonts w:cs="Times New Roman"/>
          <w:szCs w:val="24"/>
        </w:rPr>
        <w:t>poupará o tempo do leitor.</w:t>
      </w:r>
    </w:p>
    <w:p w14:paraId="27260EE0" w14:textId="77777777" w:rsidR="006E4EBE" w:rsidRPr="006E4EBE" w:rsidRDefault="006E4EBE" w:rsidP="006E4EBE">
      <w:pPr>
        <w:ind w:firstLine="708"/>
        <w:rPr>
          <w:rFonts w:cs="Times New Roman"/>
          <w:szCs w:val="24"/>
        </w:rPr>
      </w:pPr>
      <w:r w:rsidRPr="006E4EBE">
        <w:rPr>
          <w:rFonts w:cs="Times New Roman"/>
          <w:szCs w:val="24"/>
        </w:rPr>
        <w:t>Com base n</w:t>
      </w:r>
      <w:r w:rsidR="006842AB">
        <w:rPr>
          <w:rFonts w:cs="Times New Roman"/>
          <w:szCs w:val="24"/>
        </w:rPr>
        <w:t>isso</w:t>
      </w:r>
      <w:r w:rsidRPr="006E4EBE">
        <w:rPr>
          <w:rFonts w:cs="Times New Roman"/>
          <w:szCs w:val="24"/>
        </w:rPr>
        <w:t xml:space="preserve">, </w:t>
      </w:r>
      <w:r w:rsidR="00E00FA3">
        <w:rPr>
          <w:rFonts w:cs="Times New Roman"/>
          <w:szCs w:val="24"/>
        </w:rPr>
        <w:t>é crucial</w:t>
      </w:r>
      <w:r w:rsidRPr="006E4EBE">
        <w:rPr>
          <w:rFonts w:cs="Times New Roman"/>
          <w:szCs w:val="24"/>
        </w:rPr>
        <w:t xml:space="preserve"> apontar que os dois bibliotecários entrevistados, demonstraram atenção e cuidado durante todo o processo</w:t>
      </w:r>
      <w:r w:rsidR="005E2FEF">
        <w:rPr>
          <w:rFonts w:cs="Times New Roman"/>
          <w:szCs w:val="24"/>
        </w:rPr>
        <w:t>, mas</w:t>
      </w:r>
      <w:r w:rsidRPr="006E4EBE">
        <w:rPr>
          <w:rFonts w:cs="Times New Roman"/>
          <w:szCs w:val="24"/>
        </w:rPr>
        <w:t xml:space="preserve">, no entanto, observou-se que ambos possuíam pouca vivência </w:t>
      </w:r>
      <w:r w:rsidR="00FC4B05">
        <w:rPr>
          <w:rFonts w:cs="Times New Roman"/>
          <w:szCs w:val="24"/>
        </w:rPr>
        <w:t>e afinidade com termos oriundos d</w:t>
      </w:r>
      <w:r w:rsidRPr="006E4EBE">
        <w:rPr>
          <w:rFonts w:cs="Times New Roman"/>
          <w:szCs w:val="24"/>
        </w:rPr>
        <w:t xml:space="preserve">o campo biblioteconômico. Isso ficou evidente quando foram realizadas algumas perguntas e tópicos específicos relacionadas ao âmbito da </w:t>
      </w:r>
      <w:r w:rsidR="0076150D">
        <w:rPr>
          <w:rFonts w:cs="Times New Roman"/>
          <w:szCs w:val="24"/>
        </w:rPr>
        <w:t>B</w:t>
      </w:r>
      <w:r w:rsidRPr="006E4EBE">
        <w:rPr>
          <w:rFonts w:cs="Times New Roman"/>
          <w:szCs w:val="24"/>
        </w:rPr>
        <w:t xml:space="preserve">iblioteconomia, como, por exemplo, “comportamento informacional”, “serviço de informação” e “serviço de referência”. Não obstante, é valido destacar que quando esses conceitos foram traduzidos para termos mais acessíveis, houve uma mudança automática de interpretação por parte dos bibliotecários. Eles demonstraram interesse em aprender e compreender melhor esses termos, reconhecendo a importância de aprimorar suas habilidades enquanto profissionais informacionais. </w:t>
      </w:r>
    </w:p>
    <w:p w14:paraId="7A157393" w14:textId="77777777" w:rsidR="000A06D8" w:rsidRDefault="006E4EBE" w:rsidP="000A06D8">
      <w:pPr>
        <w:spacing w:after="240"/>
        <w:ind w:firstLine="708"/>
        <w:rPr>
          <w:rFonts w:cs="Times New Roman"/>
          <w:szCs w:val="24"/>
        </w:rPr>
      </w:pPr>
      <w:r w:rsidRPr="006E4EBE">
        <w:rPr>
          <w:rFonts w:cs="Times New Roman"/>
          <w:szCs w:val="24"/>
        </w:rPr>
        <w:t>Dessa maneira, quando indagados sobre os serviços informacionais oferecidos na biblioteca do UNI-RN, a</w:t>
      </w:r>
      <w:r w:rsidR="00FC4B05">
        <w:rPr>
          <w:rFonts w:cs="Times New Roman"/>
          <w:szCs w:val="24"/>
        </w:rPr>
        <w:t>s pessoas</w:t>
      </w:r>
      <w:r w:rsidRPr="006E4EBE">
        <w:rPr>
          <w:rFonts w:cs="Times New Roman"/>
          <w:szCs w:val="24"/>
        </w:rPr>
        <w:t xml:space="preserve"> bibliotecária</w:t>
      </w:r>
      <w:r w:rsidR="00FC4B05">
        <w:rPr>
          <w:rFonts w:cs="Times New Roman"/>
          <w:szCs w:val="24"/>
        </w:rPr>
        <w:t>s</w:t>
      </w:r>
      <w:r w:rsidRPr="006E4EBE">
        <w:rPr>
          <w:rFonts w:cs="Times New Roman"/>
          <w:szCs w:val="24"/>
        </w:rPr>
        <w:t xml:space="preserve"> forneceram as seguintes respostas: </w:t>
      </w:r>
    </w:p>
    <w:p w14:paraId="23FFC431" w14:textId="77777777" w:rsidR="00FC4B05" w:rsidRPr="000A06D8" w:rsidRDefault="00FC4B05" w:rsidP="00027A49">
      <w:pPr>
        <w:pStyle w:val="Citao"/>
      </w:pPr>
      <w:r w:rsidRPr="000A06D8">
        <w:t>“</w:t>
      </w:r>
      <w:r w:rsidR="006E4EBE" w:rsidRPr="000A06D8">
        <w:t xml:space="preserve">A gente tenta fazer com que os alunos tenham um primeiro contato com a biblioteca, porque muitos chegam aqui e nunca conheceram uma biblioteca ainda. A gente faz instrução em base de dados e pesquisas... tem visita guiada... a gente faz apoio ao acervo... fora que a gente responde (pausa para risos) muitos telefones que não são nem </w:t>
      </w:r>
      <w:proofErr w:type="gramStart"/>
      <w:r w:rsidR="006E4EBE" w:rsidRPr="000A06D8">
        <w:t>pra</w:t>
      </w:r>
      <w:proofErr w:type="gramEnd"/>
      <w:r w:rsidR="006E4EBE" w:rsidRPr="000A06D8">
        <w:t xml:space="preserve"> gente, mas a gente responde. Também respondemos no </w:t>
      </w:r>
      <w:proofErr w:type="spellStart"/>
      <w:r w:rsidR="006E4EBE" w:rsidRPr="000A06D8">
        <w:t>Whatsapp</w:t>
      </w:r>
      <w:proofErr w:type="spellEnd"/>
      <w:r w:rsidR="006E4EBE" w:rsidRPr="000A06D8">
        <w:t>, temos também o atendimento no AVA... que é o ambiente virtual</w:t>
      </w:r>
      <w:r w:rsidRPr="000A06D8">
        <w:t>”</w:t>
      </w:r>
      <w:r w:rsidR="007605E7" w:rsidRPr="000A06D8">
        <w:t>.</w:t>
      </w:r>
    </w:p>
    <w:p w14:paraId="261653F5" w14:textId="77777777" w:rsidR="000A06D8" w:rsidRDefault="006E4EBE" w:rsidP="000A06D8">
      <w:pPr>
        <w:spacing w:after="240"/>
        <w:ind w:firstLine="708"/>
        <w:rPr>
          <w:rFonts w:cs="Times New Roman"/>
          <w:szCs w:val="24"/>
        </w:rPr>
      </w:pPr>
      <w:r w:rsidRPr="006E4EBE">
        <w:rPr>
          <w:rFonts w:cs="Times New Roman"/>
          <w:szCs w:val="24"/>
        </w:rPr>
        <w:t>Percebe-se, que nem mesmo os dois bibliotecários mencionaram explicar como que de fato eles utilizavam seus serviços em prol do</w:t>
      </w:r>
      <w:r w:rsidR="00CC27BF">
        <w:rPr>
          <w:rFonts w:cs="Times New Roman"/>
          <w:szCs w:val="24"/>
        </w:rPr>
        <w:t>s</w:t>
      </w:r>
      <w:r w:rsidRPr="006E4EBE">
        <w:rPr>
          <w:rFonts w:cs="Times New Roman"/>
          <w:szCs w:val="24"/>
        </w:rPr>
        <w:t xml:space="preserve"> usuário</w:t>
      </w:r>
      <w:r w:rsidR="00CC27BF">
        <w:rPr>
          <w:rFonts w:cs="Times New Roman"/>
          <w:szCs w:val="24"/>
        </w:rPr>
        <w:t>s</w:t>
      </w:r>
      <w:r w:rsidRPr="006E4EBE">
        <w:rPr>
          <w:rFonts w:cs="Times New Roman"/>
          <w:szCs w:val="24"/>
        </w:rPr>
        <w:t>, em atender às reais necessidades</w:t>
      </w:r>
      <w:r w:rsidR="00110B1E">
        <w:rPr>
          <w:rFonts w:cs="Times New Roman"/>
          <w:szCs w:val="24"/>
        </w:rPr>
        <w:t xml:space="preserve"> ou </w:t>
      </w:r>
      <w:r w:rsidRPr="006E4EBE">
        <w:rPr>
          <w:rFonts w:cs="Times New Roman"/>
          <w:szCs w:val="24"/>
        </w:rPr>
        <w:t xml:space="preserve">realizar estudos direcionados a eles. Suas respostas limitavam-se em apenas citar serviços simples, que toda biblioteca universitária, mesmo privada, vivendo no meio tecnológico tem que ter, como “instrução em base de dados”, “visita guiada” </w:t>
      </w:r>
      <w:r w:rsidR="00110B1E">
        <w:rPr>
          <w:rFonts w:cs="Times New Roman"/>
          <w:szCs w:val="24"/>
        </w:rPr>
        <w:t>ou</w:t>
      </w:r>
      <w:r w:rsidRPr="006E4EBE">
        <w:rPr>
          <w:rFonts w:cs="Times New Roman"/>
          <w:szCs w:val="24"/>
        </w:rPr>
        <w:t xml:space="preserve"> “respostas por </w:t>
      </w:r>
      <w:r w:rsidRPr="005638C9">
        <w:rPr>
          <w:rFonts w:cs="Times New Roman"/>
          <w:i/>
          <w:iCs/>
          <w:szCs w:val="24"/>
        </w:rPr>
        <w:t>WhatsApp</w:t>
      </w:r>
      <w:r w:rsidRPr="006E4EBE">
        <w:rPr>
          <w:rFonts w:cs="Times New Roman"/>
          <w:szCs w:val="24"/>
        </w:rPr>
        <w:t xml:space="preserve">”. No entanto, surgem questões como os bibliotecários efetivamente abordam a real necessidade dos usuários: será que eles perguntam aos seus </w:t>
      </w:r>
      <w:r w:rsidR="00110B1E">
        <w:rPr>
          <w:rFonts w:cs="Times New Roman"/>
          <w:szCs w:val="24"/>
        </w:rPr>
        <w:t xml:space="preserve">consulentes </w:t>
      </w:r>
      <w:r w:rsidRPr="006E4EBE">
        <w:rPr>
          <w:rFonts w:cs="Times New Roman"/>
          <w:szCs w:val="24"/>
        </w:rPr>
        <w:t xml:space="preserve">o que eles realmente desejam encontrar na biblioteca </w:t>
      </w:r>
      <w:r w:rsidRPr="006E4EBE">
        <w:rPr>
          <w:rFonts w:cs="Times New Roman"/>
          <w:szCs w:val="24"/>
        </w:rPr>
        <w:lastRenderedPageBreak/>
        <w:t>em geral ou em específico dentro do acervo? Além disso, ao serem questionados se realizavam entrevistas informacionais com os usuários para iniciar esse processo de compreensão das necessidades deles, suas respostas foram:</w:t>
      </w:r>
    </w:p>
    <w:p w14:paraId="419FB4C5" w14:textId="77777777" w:rsidR="00FC4B05" w:rsidRPr="000A06D8" w:rsidRDefault="00FC4B05" w:rsidP="00027A49">
      <w:pPr>
        <w:pStyle w:val="Citao"/>
      </w:pPr>
      <w:r w:rsidRPr="000A06D8">
        <w:t>“</w:t>
      </w:r>
      <w:r w:rsidR="006E4EBE" w:rsidRPr="000A06D8">
        <w:t xml:space="preserve">A gente tenta entender na hora o que o aluno quer. Alguns vem até nós já pensando o que eles querem, mas os alunos novos eles não sabem nem... nada, porque eles estão entrando na casa. Mas a gente pergunta logo o que eles querem, porque, quem já conhece o acervo, vai direto para as estantes e </w:t>
      </w:r>
      <w:proofErr w:type="gramStart"/>
      <w:r w:rsidR="006E4EBE" w:rsidRPr="000A06D8">
        <w:t>pra</w:t>
      </w:r>
      <w:proofErr w:type="gramEnd"/>
      <w:r w:rsidR="006E4EBE" w:rsidRPr="000A06D8">
        <w:t xml:space="preserve"> quem não conhece a gente tenta mostrar o sistema </w:t>
      </w:r>
      <w:proofErr w:type="spellStart"/>
      <w:r w:rsidR="006E4EBE" w:rsidRPr="000A06D8">
        <w:t>Siabi</w:t>
      </w:r>
      <w:proofErr w:type="spellEnd"/>
      <w:r w:rsidR="006E4EBE" w:rsidRPr="000A06D8">
        <w:t xml:space="preserve">, que é o sistema que a gente utiliza, então a gente mostra a eles o sistema de pesquisa, incentiva para que eles façam o cadastro no sistema e a gente tenta bater umas fotos de como usar o sistema, como buscar utilizando o número de chamada. </w:t>
      </w:r>
      <w:proofErr w:type="gramStart"/>
      <w:r w:rsidR="006E4EBE" w:rsidRPr="000A06D8">
        <w:t>E também</w:t>
      </w:r>
      <w:proofErr w:type="gramEnd"/>
      <w:r w:rsidR="006E4EBE" w:rsidRPr="000A06D8">
        <w:t xml:space="preserve"> ajudamos eles a buscar na prateleira, a gente não pega propriamente o livro, a gente vai lá, mostra a eles como que tem que fazer</w:t>
      </w:r>
      <w:r w:rsidRPr="000A06D8">
        <w:t>”.</w:t>
      </w:r>
    </w:p>
    <w:p w14:paraId="26E6D072" w14:textId="77777777" w:rsidR="000A06D8" w:rsidRDefault="006E4EBE" w:rsidP="000A06D8">
      <w:pPr>
        <w:spacing w:after="240"/>
        <w:ind w:firstLine="708"/>
        <w:rPr>
          <w:rFonts w:cs="Times New Roman"/>
          <w:szCs w:val="24"/>
        </w:rPr>
      </w:pPr>
      <w:r w:rsidRPr="006E4EBE">
        <w:rPr>
          <w:rFonts w:cs="Times New Roman"/>
          <w:szCs w:val="24"/>
        </w:rPr>
        <w:t>Sobre o serviço no sistema, eles argumentaram que:</w:t>
      </w:r>
    </w:p>
    <w:p w14:paraId="7FD767F2" w14:textId="77777777" w:rsidR="000A06D8" w:rsidRDefault="00FC4B05" w:rsidP="00027A49">
      <w:pPr>
        <w:pStyle w:val="Citao"/>
      </w:pPr>
      <w:r w:rsidRPr="000A06D8">
        <w:t>“</w:t>
      </w:r>
      <w:r w:rsidR="006E4EBE" w:rsidRPr="000A06D8">
        <w:t xml:space="preserve">Pela nossa equipe ser muito boa, as pessoas que não são do nosso curso, mas pelo fato de já terem se acostumado, acabam nem indo </w:t>
      </w:r>
      <w:proofErr w:type="gramStart"/>
      <w:r w:rsidR="006E4EBE" w:rsidRPr="000A06D8">
        <w:t>pro</w:t>
      </w:r>
      <w:proofErr w:type="gramEnd"/>
      <w:r w:rsidR="006E4EBE" w:rsidRPr="000A06D8">
        <w:t xml:space="preserve"> sistema, falam logo a classificação pro aluno e manda você seguir (risos). Então, assim, o pessoal já tem muita vivência em biblioteca porque eles sabem já na prática. Enquanto a gente tem a teoria da sala de aula, eles têm a prática do acervo</w:t>
      </w:r>
      <w:r w:rsidRPr="000A06D8">
        <w:t>”.</w:t>
      </w:r>
    </w:p>
    <w:p w14:paraId="05BBBA82" w14:textId="0649E5F9" w:rsidR="000A06D8" w:rsidRDefault="000A06D8" w:rsidP="00790FC9">
      <w:pPr>
        <w:spacing w:after="240"/>
        <w:rPr>
          <w:rFonts w:cs="Times New Roman"/>
          <w:szCs w:val="24"/>
        </w:rPr>
      </w:pPr>
      <w:r>
        <w:rPr>
          <w:rFonts w:cs="Times New Roman"/>
          <w:szCs w:val="24"/>
        </w:rPr>
        <w:tab/>
      </w:r>
      <w:r w:rsidR="00D16233">
        <w:rPr>
          <w:rFonts w:cs="Times New Roman"/>
          <w:szCs w:val="24"/>
        </w:rPr>
        <w:t>Percebeu-se</w:t>
      </w:r>
      <w:r w:rsidR="006E4EBE" w:rsidRPr="006E4EBE">
        <w:rPr>
          <w:rFonts w:cs="Times New Roman"/>
          <w:szCs w:val="24"/>
        </w:rPr>
        <w:t xml:space="preserve"> que pessoas que não faziam parte do núcleo biblioteconômic</w:t>
      </w:r>
      <w:r w:rsidR="00D16233">
        <w:rPr>
          <w:rFonts w:cs="Times New Roman"/>
          <w:szCs w:val="24"/>
        </w:rPr>
        <w:t>o</w:t>
      </w:r>
      <w:r w:rsidR="006E4EBE" w:rsidRPr="006E4EBE">
        <w:rPr>
          <w:rFonts w:cs="Times New Roman"/>
          <w:szCs w:val="24"/>
        </w:rPr>
        <w:t xml:space="preserve">, ou seja, não eram bibliotecários, estavam auxiliando os alunos a </w:t>
      </w:r>
      <w:r w:rsidR="00027A49" w:rsidRPr="006E4EBE">
        <w:rPr>
          <w:rFonts w:cs="Times New Roman"/>
          <w:szCs w:val="24"/>
        </w:rPr>
        <w:t>encontrarem</w:t>
      </w:r>
      <w:r w:rsidR="006E4EBE" w:rsidRPr="006E4EBE">
        <w:rPr>
          <w:rFonts w:cs="Times New Roman"/>
          <w:szCs w:val="24"/>
        </w:rPr>
        <w:t xml:space="preserve"> livros ou responder algumas de suas demandas </w:t>
      </w:r>
      <w:r w:rsidR="00110B1E">
        <w:rPr>
          <w:rFonts w:cs="Times New Roman"/>
          <w:szCs w:val="24"/>
        </w:rPr>
        <w:t>solicitadas</w:t>
      </w:r>
      <w:r w:rsidR="006E4EBE" w:rsidRPr="006E4EBE">
        <w:rPr>
          <w:rFonts w:cs="Times New Roman"/>
          <w:szCs w:val="24"/>
        </w:rPr>
        <w:t>. Esta abordagem é claramente inadequada, uma vez que essa responsabilidade recai sobre o bibliotecário e não sobre administradores de um setor.</w:t>
      </w:r>
      <w:r w:rsidR="00273F0E">
        <w:rPr>
          <w:rFonts w:cs="Times New Roman"/>
          <w:szCs w:val="24"/>
        </w:rPr>
        <w:t xml:space="preserve"> </w:t>
      </w:r>
      <w:r w:rsidR="006E4EBE" w:rsidRPr="006E4EBE">
        <w:rPr>
          <w:rFonts w:cs="Times New Roman"/>
          <w:szCs w:val="24"/>
        </w:rPr>
        <w:t xml:space="preserve">Ao se recordar dos oitos passos postos por </w:t>
      </w:r>
      <w:proofErr w:type="spellStart"/>
      <w:r w:rsidR="006E4EBE" w:rsidRPr="006E4EBE">
        <w:rPr>
          <w:rFonts w:cs="Times New Roman"/>
          <w:szCs w:val="24"/>
        </w:rPr>
        <w:t>Grogan</w:t>
      </w:r>
      <w:proofErr w:type="spellEnd"/>
      <w:r w:rsidR="006E4EBE" w:rsidRPr="006E4EBE">
        <w:rPr>
          <w:rFonts w:cs="Times New Roman"/>
          <w:szCs w:val="24"/>
        </w:rPr>
        <w:t>, e ao pesquisador britânico T. D. Wilson</w:t>
      </w:r>
      <w:r w:rsidR="006E4EBE" w:rsidRPr="006E4EBE">
        <w:rPr>
          <w:rStyle w:val="Refdenotaderodap"/>
          <w:rFonts w:cs="Times New Roman"/>
          <w:szCs w:val="24"/>
        </w:rPr>
        <w:footnoteReference w:id="3"/>
      </w:r>
      <w:r w:rsidR="00220AD5">
        <w:rPr>
          <w:rFonts w:cs="Times New Roman"/>
          <w:szCs w:val="24"/>
        </w:rPr>
        <w:t xml:space="preserve"> com suas pesquisas de comportamentos informacionais</w:t>
      </w:r>
      <w:r w:rsidR="006E4EBE" w:rsidRPr="006E4EBE">
        <w:rPr>
          <w:rFonts w:cs="Times New Roman"/>
          <w:szCs w:val="24"/>
        </w:rPr>
        <w:t xml:space="preserve">, fica evidente </w:t>
      </w:r>
      <w:r w:rsidR="00220AD5">
        <w:rPr>
          <w:rFonts w:cs="Times New Roman"/>
          <w:szCs w:val="24"/>
        </w:rPr>
        <w:t>que</w:t>
      </w:r>
      <w:r w:rsidR="006B00CA">
        <w:rPr>
          <w:rFonts w:cs="Times New Roman"/>
          <w:szCs w:val="24"/>
        </w:rPr>
        <w:t xml:space="preserve"> </w:t>
      </w:r>
      <w:r w:rsidR="00790FC9">
        <w:rPr>
          <w:rFonts w:cs="Times New Roman"/>
          <w:szCs w:val="24"/>
        </w:rPr>
        <w:t>p</w:t>
      </w:r>
      <w:r w:rsidR="006E4EBE" w:rsidRPr="006E4EBE">
        <w:rPr>
          <w:rFonts w:cs="Times New Roman"/>
          <w:szCs w:val="24"/>
        </w:rPr>
        <w:t xml:space="preserve">essoas não bibliotecárias não possuem a capacidade de oferecer alternativas de pesquisa e busca nem de incentivar ao usuário que ele explore outros caminhos mais profundamente. Sua única função, por não ser da área, é direcioná-lo a um bibliotecário, para </w:t>
      </w:r>
      <w:r w:rsidR="00CA5D03">
        <w:rPr>
          <w:rFonts w:cs="Times New Roman"/>
          <w:szCs w:val="24"/>
        </w:rPr>
        <w:t xml:space="preserve">que </w:t>
      </w:r>
      <w:r w:rsidR="006E4EBE" w:rsidRPr="006E4EBE">
        <w:rPr>
          <w:rFonts w:cs="Times New Roman"/>
          <w:szCs w:val="24"/>
        </w:rPr>
        <w:t>ele sim, possa sanar sua dúvida inicial.</w:t>
      </w:r>
      <w:r w:rsidR="00DB65E9">
        <w:rPr>
          <w:rFonts w:cs="Times New Roman"/>
          <w:szCs w:val="24"/>
        </w:rPr>
        <w:t xml:space="preserve"> </w:t>
      </w:r>
      <w:r w:rsidR="006E4EBE" w:rsidRPr="006E4EBE">
        <w:rPr>
          <w:rFonts w:cs="Times New Roman"/>
          <w:szCs w:val="24"/>
        </w:rPr>
        <w:t xml:space="preserve">Indo mais além, </w:t>
      </w:r>
      <w:r w:rsidR="00D16233">
        <w:rPr>
          <w:rFonts w:cs="Times New Roman"/>
          <w:szCs w:val="24"/>
        </w:rPr>
        <w:t>as pessoas</w:t>
      </w:r>
      <w:r w:rsidR="00D16233" w:rsidRPr="006E4EBE">
        <w:rPr>
          <w:rFonts w:cs="Times New Roman"/>
          <w:szCs w:val="24"/>
        </w:rPr>
        <w:t xml:space="preserve"> </w:t>
      </w:r>
      <w:r w:rsidR="006E4EBE" w:rsidRPr="006E4EBE">
        <w:rPr>
          <w:rFonts w:cs="Times New Roman"/>
          <w:szCs w:val="24"/>
        </w:rPr>
        <w:t>bibliotecári</w:t>
      </w:r>
      <w:r w:rsidR="00D16233">
        <w:rPr>
          <w:rFonts w:cs="Times New Roman"/>
          <w:szCs w:val="24"/>
        </w:rPr>
        <w:t>a</w:t>
      </w:r>
      <w:r w:rsidR="006E4EBE" w:rsidRPr="006E4EBE">
        <w:rPr>
          <w:rFonts w:cs="Times New Roman"/>
          <w:szCs w:val="24"/>
        </w:rPr>
        <w:t xml:space="preserve">s destacaram que, antes da pandemia, eles realizavam visitas às salas de aula para oferecer orientações com respeito a como </w:t>
      </w:r>
      <w:r w:rsidR="006E4EBE" w:rsidRPr="006E4EBE">
        <w:rPr>
          <w:rFonts w:cs="Times New Roman"/>
          <w:szCs w:val="24"/>
        </w:rPr>
        <w:lastRenderedPageBreak/>
        <w:t xml:space="preserve">realizar pesquisas nas bases de dados e como mexer no Sistema </w:t>
      </w:r>
      <w:proofErr w:type="spellStart"/>
      <w:r w:rsidR="006E4EBE" w:rsidRPr="006E4EBE">
        <w:rPr>
          <w:rFonts w:cs="Times New Roman"/>
          <w:i/>
          <w:iCs/>
          <w:szCs w:val="24"/>
        </w:rPr>
        <w:t>Siabi</w:t>
      </w:r>
      <w:proofErr w:type="spellEnd"/>
      <w:r w:rsidR="006E4EBE" w:rsidRPr="006E4EBE">
        <w:rPr>
          <w:rFonts w:cs="Times New Roman"/>
          <w:szCs w:val="24"/>
        </w:rPr>
        <w:t xml:space="preserve"> (Sistema de Automação de Bibliotecas). No entanto, devido às consequências da pandemia, essas orientações foram adaptadas para formato on-line, garantindo a continuidade desses suportes educacionais mesmo à distância:</w:t>
      </w:r>
    </w:p>
    <w:p w14:paraId="0DEECFFE" w14:textId="77777777" w:rsidR="00D16233" w:rsidRPr="000A06D8" w:rsidRDefault="00D16233" w:rsidP="00027A49">
      <w:pPr>
        <w:pStyle w:val="Citao"/>
      </w:pPr>
      <w:r w:rsidRPr="000A06D8">
        <w:t>“</w:t>
      </w:r>
      <w:r w:rsidR="006E4EBE" w:rsidRPr="000A06D8">
        <w:t xml:space="preserve">A gente ensina a utilizar as bases de dados, e o Fernando fez uma relação dos periódicos por curso. E a gente faz tambem o incentivo dos alunos não pegarem tudo o que eles veem no Google, e sim pesquisar naquilo que tenham mais a ver com o que eles estão fazendo. A gente também utiliza o AVA </w:t>
      </w:r>
      <w:proofErr w:type="gramStart"/>
      <w:r w:rsidR="006E4EBE" w:rsidRPr="000A06D8">
        <w:t>pra</w:t>
      </w:r>
      <w:proofErr w:type="gramEnd"/>
      <w:r w:rsidR="006E4EBE" w:rsidRPr="000A06D8">
        <w:t xml:space="preserve"> se comunicar com os alunos, mas a gente percebe que nem todo mundo vê se primeira, né? A gente também queria fazer um Instagram </w:t>
      </w:r>
      <w:proofErr w:type="gramStart"/>
      <w:r w:rsidR="006E4EBE" w:rsidRPr="000A06D8">
        <w:t>pra</w:t>
      </w:r>
      <w:proofErr w:type="gramEnd"/>
      <w:r w:rsidR="006E4EBE" w:rsidRPr="000A06D8">
        <w:t xml:space="preserve"> biblioteca, mas sempre falta tempo (pausa para risos). Somos em três aqui, mas sempre tem uma besteirinha aqui </w:t>
      </w:r>
      <w:proofErr w:type="gramStart"/>
      <w:r w:rsidR="006E4EBE" w:rsidRPr="000A06D8">
        <w:t>pra</w:t>
      </w:r>
      <w:proofErr w:type="gramEnd"/>
      <w:r w:rsidR="006E4EBE" w:rsidRPr="000A06D8">
        <w:t xml:space="preserve"> gente fazer, então nunca dá certo</w:t>
      </w:r>
      <w:r w:rsidRPr="000A06D8">
        <w:t>”</w:t>
      </w:r>
      <w:r w:rsidR="005813F9" w:rsidRPr="000A06D8">
        <w:t>.</w:t>
      </w:r>
    </w:p>
    <w:p w14:paraId="1DADF0AF" w14:textId="77777777" w:rsidR="000A06D8" w:rsidRDefault="006E4EBE" w:rsidP="000A06D8">
      <w:pPr>
        <w:spacing w:after="240"/>
        <w:ind w:firstLine="708"/>
        <w:rPr>
          <w:rFonts w:cs="Times New Roman"/>
          <w:szCs w:val="24"/>
        </w:rPr>
      </w:pPr>
      <w:r w:rsidRPr="000A06D8">
        <w:rPr>
          <w:rFonts w:cs="Times New Roman"/>
          <w:szCs w:val="24"/>
        </w:rPr>
        <w:t xml:space="preserve">Com base na resposta, surgiu uma outra questao fundamental, o qual foi a premissa maior que fez nascer este projeto, ou seja: por que, mesmo um acervo tão extenso, os alunos não possuem acesso direto e frequente com os livros? </w:t>
      </w:r>
    </w:p>
    <w:p w14:paraId="34F71FE6" w14:textId="77777777" w:rsidR="00D16233" w:rsidRPr="000A06D8" w:rsidRDefault="00D16233" w:rsidP="00027A49">
      <w:pPr>
        <w:pStyle w:val="Citao"/>
      </w:pPr>
      <w:r w:rsidRPr="000A06D8">
        <w:t>“</w:t>
      </w:r>
      <w:r w:rsidR="006E4EBE" w:rsidRPr="000A06D8">
        <w:t>Hoje o nosso acervo está fechado, mas abrimos ele quando o aluno quiser... porque a nossa torre magnética de segurança não tem mais concerto, então ele está no processo de compra, mas o nosso acervo sempre foi aberto. O que a gente tem é a restrição de entrada quando não é aluno</w:t>
      </w:r>
      <w:r w:rsidRPr="000A06D8">
        <w:t>”</w:t>
      </w:r>
      <w:r w:rsidR="005813F9" w:rsidRPr="000A06D8">
        <w:t>.</w:t>
      </w:r>
    </w:p>
    <w:p w14:paraId="078F887C" w14:textId="77777777" w:rsidR="006E4EBE" w:rsidRDefault="006E4EBE" w:rsidP="006E4EBE">
      <w:pPr>
        <w:ind w:firstLine="708"/>
        <w:rPr>
          <w:rFonts w:cs="Times New Roman"/>
          <w:szCs w:val="24"/>
        </w:rPr>
      </w:pPr>
      <w:r w:rsidRPr="006E4EBE">
        <w:rPr>
          <w:rFonts w:cs="Times New Roman"/>
          <w:szCs w:val="24"/>
        </w:rPr>
        <w:t>Tendo como parâmetro as respostas d</w:t>
      </w:r>
      <w:r w:rsidR="00D16233">
        <w:rPr>
          <w:rFonts w:cs="Times New Roman"/>
          <w:szCs w:val="24"/>
        </w:rPr>
        <w:t>a</w:t>
      </w:r>
      <w:r w:rsidRPr="006E4EBE">
        <w:rPr>
          <w:rFonts w:cs="Times New Roman"/>
          <w:szCs w:val="24"/>
        </w:rPr>
        <w:t xml:space="preserve">s </w:t>
      </w:r>
      <w:r w:rsidR="00D16233">
        <w:rPr>
          <w:rFonts w:cs="Times New Roman"/>
          <w:szCs w:val="24"/>
        </w:rPr>
        <w:t xml:space="preserve">pessoas </w:t>
      </w:r>
      <w:r w:rsidRPr="006E4EBE">
        <w:rPr>
          <w:rFonts w:cs="Times New Roman"/>
          <w:szCs w:val="24"/>
        </w:rPr>
        <w:t>bibliotecári</w:t>
      </w:r>
      <w:r w:rsidR="00D16233">
        <w:rPr>
          <w:rFonts w:cs="Times New Roman"/>
          <w:szCs w:val="24"/>
        </w:rPr>
        <w:t>a</w:t>
      </w:r>
      <w:r w:rsidRPr="006E4EBE">
        <w:rPr>
          <w:rFonts w:cs="Times New Roman"/>
          <w:szCs w:val="24"/>
        </w:rPr>
        <w:t xml:space="preserve">s com relação ao seu acervo e funcionamento, pode-se concluir que os bibliotecários, assim como já evidenciado nos parágrafos anteriores, mostram-se eficientes, por demonstrarem interesses em relação aos alunos, mas, em contrapartida, é evidente que </w:t>
      </w:r>
      <w:r w:rsidR="00D16233">
        <w:rPr>
          <w:rFonts w:cs="Times New Roman"/>
          <w:szCs w:val="24"/>
        </w:rPr>
        <w:t>a gestão precisa considerar o usuário utilizando os serviços oferecidos pela biblioteca. O bibliotecário não deve esperar que o usuário apareça solicitando uma informação e deve ter um comportamento ativo considerando chamar a atenção do usuário conforme os serviços oferecidos, isto é, não</w:t>
      </w:r>
      <w:r w:rsidRPr="006E4EBE">
        <w:rPr>
          <w:rFonts w:cs="Times New Roman"/>
          <w:szCs w:val="24"/>
        </w:rPr>
        <w:t xml:space="preserve"> </w:t>
      </w:r>
      <w:r w:rsidR="003B362C">
        <w:rPr>
          <w:rFonts w:cs="Times New Roman"/>
          <w:szCs w:val="24"/>
        </w:rPr>
        <w:t>se deve</w:t>
      </w:r>
      <w:r w:rsidR="00D16233">
        <w:rPr>
          <w:rFonts w:cs="Times New Roman"/>
          <w:szCs w:val="24"/>
        </w:rPr>
        <w:t xml:space="preserve"> </w:t>
      </w:r>
      <w:r w:rsidRPr="006E4EBE">
        <w:rPr>
          <w:rFonts w:cs="Times New Roman"/>
          <w:szCs w:val="24"/>
        </w:rPr>
        <w:t>espera</w:t>
      </w:r>
      <w:r w:rsidR="00D16233">
        <w:rPr>
          <w:rFonts w:cs="Times New Roman"/>
          <w:szCs w:val="24"/>
        </w:rPr>
        <w:t xml:space="preserve">r </w:t>
      </w:r>
      <w:r w:rsidRPr="006E4EBE">
        <w:rPr>
          <w:rFonts w:cs="Times New Roman"/>
          <w:szCs w:val="24"/>
        </w:rPr>
        <w:t xml:space="preserve">que o usuário venha até eles quando o foco não é mais em promover alguma demanda da biblioteca, criando, assim, uma </w:t>
      </w:r>
      <w:r w:rsidR="00EC3F39">
        <w:rPr>
          <w:rFonts w:cs="Times New Roman"/>
          <w:szCs w:val="24"/>
        </w:rPr>
        <w:t>barreira</w:t>
      </w:r>
      <w:r w:rsidR="00EC3F39" w:rsidRPr="006E4EBE">
        <w:rPr>
          <w:rFonts w:cs="Times New Roman"/>
          <w:szCs w:val="24"/>
        </w:rPr>
        <w:t xml:space="preserve"> </w:t>
      </w:r>
      <w:r w:rsidRPr="006E4EBE">
        <w:rPr>
          <w:rFonts w:cs="Times New Roman"/>
          <w:szCs w:val="24"/>
        </w:rPr>
        <w:t>entre a promoção e divulgação, assim como também impossibilita os próprios bibliotecários de realizem mudanças no acervo físico e bibliográfico.</w:t>
      </w:r>
    </w:p>
    <w:p w14:paraId="2873ACEE" w14:textId="77777777" w:rsidR="006F3108" w:rsidRDefault="006F3108" w:rsidP="00027A49">
      <w:pPr>
        <w:pStyle w:val="Ttulo1"/>
        <w:rPr>
          <w:rFonts w:cs="Times New Roman"/>
          <w:spacing w:val="-2"/>
          <w:szCs w:val="24"/>
        </w:rPr>
      </w:pPr>
      <w:r>
        <w:rPr>
          <w:rFonts w:cs="Times New Roman"/>
          <w:spacing w:val="-2"/>
          <w:szCs w:val="24"/>
        </w:rPr>
        <w:lastRenderedPageBreak/>
        <w:t xml:space="preserve">5 </w:t>
      </w:r>
      <w:r>
        <w:t>CONSIDERAÇÕES FINAIS</w:t>
      </w:r>
    </w:p>
    <w:p w14:paraId="78BDDC8E" w14:textId="77777777" w:rsidR="00E274CE" w:rsidRDefault="00B95629" w:rsidP="003F041D">
      <w:pPr>
        <w:rPr>
          <w:rFonts w:cs="Times New Roman"/>
          <w:szCs w:val="24"/>
        </w:rPr>
      </w:pPr>
      <w:r>
        <w:rPr>
          <w:rFonts w:eastAsia="Arial" w:cs="Times New Roman"/>
          <w:spacing w:val="-2"/>
          <w:szCs w:val="24"/>
        </w:rPr>
        <w:tab/>
      </w:r>
      <w:r w:rsidR="00CC262B" w:rsidRPr="00CC262B">
        <w:rPr>
          <w:rFonts w:cs="Times New Roman"/>
          <w:szCs w:val="24"/>
        </w:rPr>
        <w:t xml:space="preserve">Este </w:t>
      </w:r>
      <w:r w:rsidR="006E3A51">
        <w:rPr>
          <w:rFonts w:cs="Times New Roman"/>
          <w:szCs w:val="24"/>
        </w:rPr>
        <w:t>artigo</w:t>
      </w:r>
      <w:r w:rsidR="00CC262B" w:rsidRPr="00CC262B">
        <w:rPr>
          <w:rFonts w:cs="Times New Roman"/>
          <w:szCs w:val="24"/>
        </w:rPr>
        <w:t xml:space="preserve"> nasceu a partir da junção de duas disciplinas da </w:t>
      </w:r>
      <w:r w:rsidR="00E274CE">
        <w:rPr>
          <w:rFonts w:cs="Times New Roman"/>
          <w:szCs w:val="24"/>
        </w:rPr>
        <w:t>grade curricular</w:t>
      </w:r>
      <w:r w:rsidR="00E274CE" w:rsidRPr="00CC262B">
        <w:rPr>
          <w:rFonts w:cs="Times New Roman"/>
          <w:szCs w:val="24"/>
        </w:rPr>
        <w:t xml:space="preserve"> </w:t>
      </w:r>
      <w:r w:rsidR="00CC262B" w:rsidRPr="00CC262B">
        <w:rPr>
          <w:rFonts w:cs="Times New Roman"/>
          <w:szCs w:val="24"/>
        </w:rPr>
        <w:t xml:space="preserve">do curso de </w:t>
      </w:r>
      <w:r w:rsidR="006E3A51">
        <w:rPr>
          <w:rFonts w:cs="Times New Roman"/>
          <w:szCs w:val="24"/>
        </w:rPr>
        <w:t>B</w:t>
      </w:r>
      <w:r w:rsidR="00CC262B" w:rsidRPr="00CC262B">
        <w:rPr>
          <w:rFonts w:cs="Times New Roman"/>
          <w:szCs w:val="24"/>
        </w:rPr>
        <w:t>iblioteconomia</w:t>
      </w:r>
      <w:r w:rsidR="00E274CE">
        <w:rPr>
          <w:rFonts w:cs="Times New Roman"/>
          <w:szCs w:val="24"/>
        </w:rPr>
        <w:t xml:space="preserve"> da Universidade Federal do Rio Grande do Norte</w:t>
      </w:r>
      <w:r w:rsidR="00CC262B" w:rsidRPr="00CC262B">
        <w:rPr>
          <w:rFonts w:cs="Times New Roman"/>
          <w:szCs w:val="24"/>
        </w:rPr>
        <w:t xml:space="preserve">, Serviço de referência e Estudo de Usuário da Informação, ambos complementares e importantes para </w:t>
      </w:r>
      <w:r w:rsidR="00E274CE">
        <w:rPr>
          <w:rFonts w:cs="Times New Roman"/>
          <w:szCs w:val="24"/>
        </w:rPr>
        <w:t>a formação biblioteconômica</w:t>
      </w:r>
      <w:r w:rsidR="00CC262B" w:rsidRPr="00CC262B">
        <w:rPr>
          <w:rFonts w:cs="Times New Roman"/>
          <w:szCs w:val="24"/>
        </w:rPr>
        <w:t xml:space="preserve">. Elas funcionaram como um importante instrumento a facilitar na compreensão de identificar os possíveis </w:t>
      </w:r>
      <w:r w:rsidR="00E274CE">
        <w:rPr>
          <w:rFonts w:cs="Times New Roman"/>
          <w:szCs w:val="24"/>
        </w:rPr>
        <w:t>impasses e/ou barreiras</w:t>
      </w:r>
      <w:r w:rsidR="00E274CE" w:rsidRPr="00CC262B">
        <w:rPr>
          <w:rFonts w:cs="Times New Roman"/>
          <w:szCs w:val="24"/>
        </w:rPr>
        <w:t xml:space="preserve"> </w:t>
      </w:r>
      <w:r w:rsidR="00CC262B" w:rsidRPr="00CC262B">
        <w:rPr>
          <w:rFonts w:cs="Times New Roman"/>
          <w:szCs w:val="24"/>
        </w:rPr>
        <w:t>na hora de realizar a pesquisa de campo na</w:t>
      </w:r>
      <w:r w:rsidR="006E3A51">
        <w:rPr>
          <w:rFonts w:cs="Times New Roman"/>
          <w:szCs w:val="24"/>
        </w:rPr>
        <w:t xml:space="preserve"> biblioteca</w:t>
      </w:r>
      <w:r w:rsidR="00CC262B" w:rsidRPr="00CC262B">
        <w:rPr>
          <w:rFonts w:cs="Times New Roman"/>
          <w:szCs w:val="24"/>
        </w:rPr>
        <w:t xml:space="preserve"> do UNI-RN. No decorrer do escopo do texto, foram apresentados arcabouços históricos de como o homem p</w:t>
      </w:r>
      <w:r w:rsidR="006E3A51">
        <w:rPr>
          <w:rFonts w:cs="Times New Roman"/>
          <w:szCs w:val="24"/>
        </w:rPr>
        <w:t>ôde</w:t>
      </w:r>
      <w:r w:rsidR="00CC262B" w:rsidRPr="00CC262B">
        <w:rPr>
          <w:rFonts w:cs="Times New Roman"/>
          <w:szCs w:val="24"/>
        </w:rPr>
        <w:t xml:space="preserve"> se desenvolver, o </w:t>
      </w:r>
      <w:r w:rsidR="006E3A51" w:rsidRPr="00CC262B">
        <w:rPr>
          <w:rFonts w:cs="Times New Roman"/>
          <w:szCs w:val="24"/>
        </w:rPr>
        <w:t>porquê</w:t>
      </w:r>
      <w:r w:rsidR="00CC262B" w:rsidRPr="00CC262B">
        <w:rPr>
          <w:rFonts w:cs="Times New Roman"/>
          <w:szCs w:val="24"/>
        </w:rPr>
        <w:t xml:space="preserve"> </w:t>
      </w:r>
      <w:r w:rsidR="008702C4" w:rsidRPr="00CC262B">
        <w:rPr>
          <w:rFonts w:cs="Times New Roman"/>
          <w:szCs w:val="24"/>
        </w:rPr>
        <w:t>de as</w:t>
      </w:r>
      <w:r w:rsidR="00CC262B" w:rsidRPr="00CC262B">
        <w:rPr>
          <w:rFonts w:cs="Times New Roman"/>
          <w:szCs w:val="24"/>
        </w:rPr>
        <w:t xml:space="preserve"> igrejas</w:t>
      </w:r>
      <w:r w:rsidR="006E3A51">
        <w:rPr>
          <w:rFonts w:cs="Times New Roman"/>
          <w:szCs w:val="24"/>
        </w:rPr>
        <w:t xml:space="preserve"> serem </w:t>
      </w:r>
      <w:r w:rsidR="00CC262B" w:rsidRPr="00CC262B">
        <w:rPr>
          <w:rFonts w:cs="Times New Roman"/>
          <w:szCs w:val="24"/>
        </w:rPr>
        <w:t>detentoras de todo o conhecimento</w:t>
      </w:r>
      <w:r w:rsidR="001E3BDC">
        <w:rPr>
          <w:rFonts w:cs="Times New Roman"/>
          <w:szCs w:val="24"/>
        </w:rPr>
        <w:t xml:space="preserve"> e </w:t>
      </w:r>
      <w:r w:rsidR="00CC262B" w:rsidRPr="00CC262B">
        <w:rPr>
          <w:rFonts w:cs="Times New Roman"/>
          <w:szCs w:val="24"/>
        </w:rPr>
        <w:t xml:space="preserve">como </w:t>
      </w:r>
      <w:r w:rsidR="001E3BDC">
        <w:rPr>
          <w:rFonts w:cs="Times New Roman"/>
          <w:szCs w:val="24"/>
        </w:rPr>
        <w:t>esse</w:t>
      </w:r>
      <w:r w:rsidR="00CC262B" w:rsidRPr="00CC262B">
        <w:rPr>
          <w:rFonts w:cs="Times New Roman"/>
          <w:szCs w:val="24"/>
        </w:rPr>
        <w:t xml:space="preserve"> conhecimento atingiu </w:t>
      </w:r>
      <w:r w:rsidR="00DB0959">
        <w:rPr>
          <w:rFonts w:cs="Times New Roman"/>
          <w:szCs w:val="24"/>
        </w:rPr>
        <w:t>ess</w:t>
      </w:r>
      <w:r w:rsidR="00CC262B" w:rsidRPr="00CC262B">
        <w:rPr>
          <w:rFonts w:cs="Times New Roman"/>
          <w:szCs w:val="24"/>
        </w:rPr>
        <w:t>a sociedade</w:t>
      </w:r>
      <w:r w:rsidR="000C1875">
        <w:rPr>
          <w:rFonts w:cs="Times New Roman"/>
          <w:szCs w:val="24"/>
        </w:rPr>
        <w:t xml:space="preserve"> e</w:t>
      </w:r>
      <w:r w:rsidR="006A0825">
        <w:rPr>
          <w:rFonts w:cs="Times New Roman"/>
          <w:szCs w:val="24"/>
        </w:rPr>
        <w:t>,</w:t>
      </w:r>
      <w:r w:rsidR="000C1875">
        <w:rPr>
          <w:rFonts w:cs="Times New Roman"/>
          <w:szCs w:val="24"/>
        </w:rPr>
        <w:t xml:space="preserve"> no </w:t>
      </w:r>
      <w:r w:rsidR="00CC262B" w:rsidRPr="00CC262B">
        <w:rPr>
          <w:rFonts w:cs="Times New Roman"/>
          <w:szCs w:val="24"/>
        </w:rPr>
        <w:t>referencial teórico, por sua vez, usado para desmistificar o que de fato cada conceito apresentado outrora significava socialmente, trouxe</w:t>
      </w:r>
      <w:r w:rsidR="000C1875">
        <w:rPr>
          <w:rFonts w:cs="Times New Roman"/>
          <w:szCs w:val="24"/>
        </w:rPr>
        <w:t xml:space="preserve"> </w:t>
      </w:r>
      <w:r w:rsidR="00CC262B" w:rsidRPr="00CC262B">
        <w:rPr>
          <w:rFonts w:cs="Times New Roman"/>
          <w:szCs w:val="24"/>
        </w:rPr>
        <w:t xml:space="preserve">autores e referências da área de pesquisa e estudo, assim como considerações e diagnósticos para se entender o porquê de sua importância tanto </w:t>
      </w:r>
      <w:r w:rsidR="004B6232">
        <w:rPr>
          <w:rFonts w:cs="Times New Roman"/>
          <w:szCs w:val="24"/>
        </w:rPr>
        <w:t>n</w:t>
      </w:r>
      <w:r w:rsidR="005A30F2">
        <w:rPr>
          <w:rFonts w:cs="Times New Roman"/>
          <w:szCs w:val="24"/>
        </w:rPr>
        <w:t>a</w:t>
      </w:r>
      <w:r w:rsidR="00CC262B" w:rsidRPr="00CC262B">
        <w:rPr>
          <w:rFonts w:cs="Times New Roman"/>
          <w:szCs w:val="24"/>
        </w:rPr>
        <w:t xml:space="preserve"> </w:t>
      </w:r>
      <w:r w:rsidR="000C1875">
        <w:rPr>
          <w:rFonts w:cs="Times New Roman"/>
          <w:szCs w:val="24"/>
        </w:rPr>
        <w:t>B</w:t>
      </w:r>
      <w:r w:rsidR="00CC262B" w:rsidRPr="00CC262B">
        <w:rPr>
          <w:rFonts w:cs="Times New Roman"/>
          <w:szCs w:val="24"/>
        </w:rPr>
        <w:t xml:space="preserve">iblioteconomia, quanto para as bibliotecas e aos usuários. Buscou, mais ainda, identificar, nas análises e discussões, o que a biblioteca </w:t>
      </w:r>
      <w:r w:rsidR="000C1875">
        <w:rPr>
          <w:rFonts w:cs="Times New Roman"/>
          <w:szCs w:val="24"/>
        </w:rPr>
        <w:t xml:space="preserve">do UNI-RN </w:t>
      </w:r>
      <w:r w:rsidR="00CC262B" w:rsidRPr="00CC262B">
        <w:rPr>
          <w:rFonts w:cs="Times New Roman"/>
          <w:szCs w:val="24"/>
        </w:rPr>
        <w:t>estava fazendo para alcançar seus usuários, mas, foi a partir da seç</w:t>
      </w:r>
      <w:r w:rsidR="003778D7">
        <w:rPr>
          <w:rFonts w:cs="Times New Roman"/>
          <w:szCs w:val="24"/>
        </w:rPr>
        <w:t>ão 4.1</w:t>
      </w:r>
      <w:r w:rsidR="00054D0A">
        <w:rPr>
          <w:rFonts w:cs="Times New Roman"/>
          <w:szCs w:val="24"/>
        </w:rPr>
        <w:t>.</w:t>
      </w:r>
      <w:r w:rsidR="003778D7">
        <w:rPr>
          <w:rFonts w:cs="Times New Roman"/>
          <w:szCs w:val="24"/>
        </w:rPr>
        <w:t xml:space="preserve">1 </w:t>
      </w:r>
      <w:r w:rsidR="00CC262B" w:rsidRPr="00CC262B">
        <w:rPr>
          <w:rFonts w:cs="Times New Roman"/>
          <w:szCs w:val="24"/>
        </w:rPr>
        <w:t>que se percebeu que os bibliotecários não estavam levando seu saber biblioteconômico ao acervo, tampouco estimulando novas ferramentas de aprendizagem, ações ou tomando iniciativas para que algumas questões fossem mudadas.</w:t>
      </w:r>
      <w:r w:rsidR="003F041D">
        <w:rPr>
          <w:rFonts w:cs="Times New Roman"/>
          <w:szCs w:val="24"/>
        </w:rPr>
        <w:t xml:space="preserve"> </w:t>
      </w:r>
      <w:r w:rsidR="00CC262B" w:rsidRPr="00CC262B">
        <w:rPr>
          <w:rFonts w:cs="Times New Roman"/>
          <w:szCs w:val="24"/>
        </w:rPr>
        <w:t>Dentre elas, se destaca o fato de que não há uma base de ge</w:t>
      </w:r>
      <w:r w:rsidR="004F2357">
        <w:rPr>
          <w:rFonts w:cs="Times New Roman"/>
          <w:szCs w:val="24"/>
        </w:rPr>
        <w:t xml:space="preserve">renciamento </w:t>
      </w:r>
      <w:r w:rsidR="00CC262B" w:rsidRPr="00CC262B">
        <w:rPr>
          <w:rFonts w:cs="Times New Roman"/>
          <w:szCs w:val="24"/>
        </w:rPr>
        <w:t>com respeito aos estudos de usuários e nem de serviços de referência</w:t>
      </w:r>
      <w:r w:rsidR="004F2357">
        <w:rPr>
          <w:rFonts w:cs="Times New Roman"/>
          <w:szCs w:val="24"/>
        </w:rPr>
        <w:t xml:space="preserve"> e e</w:t>
      </w:r>
      <w:r w:rsidR="00CC262B" w:rsidRPr="00CC262B">
        <w:rPr>
          <w:rFonts w:cs="Times New Roman"/>
          <w:szCs w:val="24"/>
        </w:rPr>
        <w:t xml:space="preserve">ssa deficiência, portanto, acaba por comprometer tanto a interação do bibliotecário e acervo, quanto do acervo e usuário, porque o bibliotecário não age em prol de promover a biblioteca, logo não se tem usuário satisfeito. Outro aspecto alarmante, é o fato </w:t>
      </w:r>
      <w:r w:rsidR="00E274CE">
        <w:rPr>
          <w:rFonts w:cs="Times New Roman"/>
          <w:szCs w:val="24"/>
        </w:rPr>
        <w:t>dessa biblioteca</w:t>
      </w:r>
      <w:r w:rsidR="00CC262B" w:rsidRPr="00CC262B">
        <w:rPr>
          <w:rFonts w:cs="Times New Roman"/>
          <w:szCs w:val="24"/>
        </w:rPr>
        <w:t xml:space="preserve"> não </w:t>
      </w:r>
      <w:r w:rsidR="00E274CE">
        <w:rPr>
          <w:rFonts w:cs="Times New Roman"/>
          <w:szCs w:val="24"/>
        </w:rPr>
        <w:t>ofertar informação sobre</w:t>
      </w:r>
      <w:r w:rsidR="00CC262B" w:rsidRPr="00CC262B">
        <w:rPr>
          <w:rFonts w:cs="Times New Roman"/>
          <w:szCs w:val="24"/>
        </w:rPr>
        <w:t xml:space="preserve"> diversidade, </w:t>
      </w:r>
      <w:r w:rsidR="00E274CE">
        <w:rPr>
          <w:rFonts w:cs="Times New Roman"/>
          <w:szCs w:val="24"/>
        </w:rPr>
        <w:t>sobre</w:t>
      </w:r>
      <w:r w:rsidR="00E274CE" w:rsidRPr="00CC262B">
        <w:rPr>
          <w:rFonts w:cs="Times New Roman"/>
          <w:szCs w:val="24"/>
        </w:rPr>
        <w:t xml:space="preserve"> </w:t>
      </w:r>
      <w:r w:rsidR="00CC262B" w:rsidRPr="00CC262B">
        <w:rPr>
          <w:rFonts w:cs="Times New Roman"/>
          <w:szCs w:val="24"/>
        </w:rPr>
        <w:t>utilização de libras ou de braile.</w:t>
      </w:r>
    </w:p>
    <w:p w14:paraId="26C33956" w14:textId="7A3FE483" w:rsidR="004D36C0" w:rsidRDefault="00027A49" w:rsidP="00027A49">
      <w:pPr>
        <w:rPr>
          <w:rFonts w:cs="Times New Roman"/>
          <w:szCs w:val="24"/>
        </w:rPr>
      </w:pPr>
      <w:r>
        <w:rPr>
          <w:rFonts w:cs="Times New Roman"/>
          <w:szCs w:val="24"/>
        </w:rPr>
        <w:tab/>
      </w:r>
      <w:r w:rsidR="00CC262B" w:rsidRPr="00CC262B">
        <w:rPr>
          <w:rFonts w:cs="Times New Roman"/>
          <w:szCs w:val="24"/>
        </w:rPr>
        <w:t xml:space="preserve">Essa limitação impede que possíveis usuários com algumas deficiências, possam utilizar do acervo para questões pessoais de pesquisa. Concluindo, torna-se evidente que os bibliotecários entrevistados </w:t>
      </w:r>
      <w:r w:rsidR="00E274CE">
        <w:rPr>
          <w:rFonts w:cs="Times New Roman"/>
          <w:szCs w:val="24"/>
        </w:rPr>
        <w:t>pode</w:t>
      </w:r>
      <w:r w:rsidR="00C2354D">
        <w:rPr>
          <w:rFonts w:cs="Times New Roman"/>
          <w:szCs w:val="24"/>
        </w:rPr>
        <w:t xml:space="preserve">riam </w:t>
      </w:r>
      <w:r w:rsidR="00E274CE" w:rsidRPr="00945093">
        <w:rPr>
          <w:rFonts w:cs="Times New Roman"/>
          <w:szCs w:val="24"/>
        </w:rPr>
        <w:t>melhorar a atuação</w:t>
      </w:r>
      <w:r w:rsidR="00CC262B" w:rsidRPr="00945093">
        <w:rPr>
          <w:rFonts w:cs="Times New Roman"/>
          <w:szCs w:val="24"/>
        </w:rPr>
        <w:t xml:space="preserve"> como mediadores da informação</w:t>
      </w:r>
      <w:r w:rsidR="001D738B" w:rsidRPr="00945093">
        <w:rPr>
          <w:rFonts w:cs="Times New Roman"/>
          <w:szCs w:val="24"/>
        </w:rPr>
        <w:t>,</w:t>
      </w:r>
      <w:r w:rsidR="00C2354D" w:rsidRPr="00945093">
        <w:rPr>
          <w:rFonts w:cs="Times New Roman"/>
          <w:szCs w:val="24"/>
        </w:rPr>
        <w:t xml:space="preserve"> haja vista que</w:t>
      </w:r>
      <w:r w:rsidR="009E3EA4" w:rsidRPr="00945093">
        <w:rPr>
          <w:rFonts w:cs="Times New Roman"/>
          <w:szCs w:val="24"/>
        </w:rPr>
        <w:t xml:space="preserve"> </w:t>
      </w:r>
      <w:r w:rsidR="00CA05A6" w:rsidRPr="00945093">
        <w:rPr>
          <w:rFonts w:cs="Times New Roman"/>
          <w:szCs w:val="24"/>
        </w:rPr>
        <w:t>se enxergou</w:t>
      </w:r>
      <w:r w:rsidR="009E3EA4" w:rsidRPr="00945093">
        <w:rPr>
          <w:rFonts w:cs="Times New Roman"/>
          <w:szCs w:val="24"/>
        </w:rPr>
        <w:t xml:space="preserve"> a</w:t>
      </w:r>
      <w:r w:rsidR="00636067" w:rsidRPr="00945093">
        <w:rPr>
          <w:rFonts w:cs="Times New Roman"/>
          <w:szCs w:val="24"/>
        </w:rPr>
        <w:t xml:space="preserve"> não </w:t>
      </w:r>
      <w:r w:rsidR="009E3EA4" w:rsidRPr="00945093">
        <w:rPr>
          <w:rFonts w:cs="Times New Roman"/>
          <w:szCs w:val="24"/>
        </w:rPr>
        <w:t xml:space="preserve">consulta </w:t>
      </w:r>
      <w:r w:rsidR="00A907F8" w:rsidRPr="00945093">
        <w:rPr>
          <w:rFonts w:cs="Times New Roman"/>
          <w:szCs w:val="24"/>
        </w:rPr>
        <w:t>a</w:t>
      </w:r>
      <w:r w:rsidR="00255953" w:rsidRPr="00945093">
        <w:rPr>
          <w:rFonts w:cs="Times New Roman"/>
          <w:szCs w:val="24"/>
        </w:rPr>
        <w:t xml:space="preserve">s literaturas que abordam os serviços de referência e estudo de usuário, como maneira de </w:t>
      </w:r>
      <w:r w:rsidR="00255953" w:rsidRPr="00945093">
        <w:rPr>
          <w:rFonts w:cs="Times New Roman"/>
          <w:szCs w:val="24"/>
        </w:rPr>
        <w:lastRenderedPageBreak/>
        <w:t xml:space="preserve">planejamento de seleção do próprio acervo, </w:t>
      </w:r>
      <w:r w:rsidR="00B144FE" w:rsidRPr="00945093">
        <w:rPr>
          <w:rFonts w:cs="Times New Roman"/>
          <w:szCs w:val="24"/>
        </w:rPr>
        <w:t>mas</w:t>
      </w:r>
      <w:r w:rsidR="00CA05A6" w:rsidRPr="00945093">
        <w:rPr>
          <w:rFonts w:cs="Times New Roman"/>
          <w:szCs w:val="24"/>
        </w:rPr>
        <w:t xml:space="preserve"> que, ao mesmo tempo, </w:t>
      </w:r>
      <w:r w:rsidR="00946B74" w:rsidRPr="00945093">
        <w:rPr>
          <w:rFonts w:cs="Times New Roman"/>
          <w:szCs w:val="24"/>
        </w:rPr>
        <w:t>esse empecilho presente, pode</w:t>
      </w:r>
      <w:r w:rsidR="00CA05A6" w:rsidRPr="00945093">
        <w:rPr>
          <w:rFonts w:cs="Times New Roman"/>
          <w:szCs w:val="24"/>
        </w:rPr>
        <w:t xml:space="preserve"> ser facilmente resolvid</w:t>
      </w:r>
      <w:r w:rsidR="00946B74" w:rsidRPr="00945093">
        <w:rPr>
          <w:rFonts w:cs="Times New Roman"/>
          <w:szCs w:val="24"/>
        </w:rPr>
        <w:t>o</w:t>
      </w:r>
      <w:r w:rsidR="00A907F8" w:rsidRPr="00945093">
        <w:rPr>
          <w:rFonts w:cs="Times New Roman"/>
          <w:szCs w:val="24"/>
        </w:rPr>
        <w:t xml:space="preserve"> pelos bibliotecários. </w:t>
      </w:r>
      <w:r w:rsidR="00CC262B" w:rsidRPr="00945093">
        <w:rPr>
          <w:rFonts w:cs="Times New Roman"/>
          <w:szCs w:val="24"/>
        </w:rPr>
        <w:t xml:space="preserve">Diante dessa realidade, é fundamental realizar pesquisas </w:t>
      </w:r>
      <w:r w:rsidR="00CC262B" w:rsidRPr="00CC262B">
        <w:rPr>
          <w:rFonts w:cs="Times New Roman"/>
          <w:szCs w:val="24"/>
        </w:rPr>
        <w:t>de campo para compreender a situação atual e, com base nessa compreensão, promover mudanças significativas, sendo assim, é importante que exista uma relação sólida entre a teoria da biblioteconomia como um todo para que na prática possa tirar a limpo o que realmente levar ao contexto da biblioteca aos usuários para, justamente, garantir um serviço de qualidade e sanar as futuras e vastas necessidades dos consulentes.</w:t>
      </w:r>
    </w:p>
    <w:p w14:paraId="2A7B5490" w14:textId="6188F0AE" w:rsidR="004D36C0" w:rsidRDefault="00027A49" w:rsidP="00027A49">
      <w:pPr>
        <w:rPr>
          <w:rFonts w:cs="Times New Roman"/>
          <w:szCs w:val="24"/>
        </w:rPr>
      </w:pPr>
      <w:r>
        <w:rPr>
          <w:rFonts w:cs="Times New Roman"/>
          <w:szCs w:val="24"/>
        </w:rPr>
        <w:tab/>
      </w:r>
      <w:r w:rsidR="00E274CE">
        <w:rPr>
          <w:rFonts w:cs="Times New Roman"/>
          <w:szCs w:val="24"/>
        </w:rPr>
        <w:t>Como possibilidade de continuação desta pesquisa, futuramente</w:t>
      </w:r>
      <w:r w:rsidR="00DB779C">
        <w:rPr>
          <w:rFonts w:cs="Times New Roman"/>
          <w:szCs w:val="24"/>
        </w:rPr>
        <w:t>,</w:t>
      </w:r>
      <w:r w:rsidR="00E274CE">
        <w:rPr>
          <w:rFonts w:cs="Times New Roman"/>
          <w:szCs w:val="24"/>
        </w:rPr>
        <w:t xml:space="preserve"> é necessário realizar um novo estudo considerando os usuários dessa biblioteca como entrevistados. A partir disso, será possível perceber como é a interação do usuário com os serviços ofertados, assim como, perceber a opinião do usuário referente ao acervo da biblioteca.</w:t>
      </w:r>
    </w:p>
    <w:p w14:paraId="5867D441" w14:textId="77777777" w:rsidR="004D36C0" w:rsidRDefault="004D36C0" w:rsidP="00027A49">
      <w:pPr>
        <w:pStyle w:val="Ttulo1"/>
      </w:pPr>
      <w:r>
        <w:t>REFERÊNCIAS</w:t>
      </w:r>
    </w:p>
    <w:p w14:paraId="2246A771" w14:textId="77777777" w:rsidR="00566AEF" w:rsidRPr="00FA18B9" w:rsidRDefault="004E4812" w:rsidP="0017464E">
      <w:pPr>
        <w:spacing w:after="240" w:line="240" w:lineRule="auto"/>
        <w:jc w:val="left"/>
        <w:rPr>
          <w:rFonts w:cs="Times New Roman"/>
          <w:szCs w:val="24"/>
          <w:shd w:val="clear" w:color="auto" w:fill="FFFFFF"/>
        </w:rPr>
      </w:pPr>
      <w:r w:rsidRPr="00FA18B9">
        <w:rPr>
          <w:rFonts w:cs="Times New Roman"/>
          <w:szCs w:val="24"/>
        </w:rPr>
        <w:t xml:space="preserve">ALVES, Ana Paula Meneses; VIDOTTI, Silvana Aparecida </w:t>
      </w:r>
      <w:proofErr w:type="spellStart"/>
      <w:r w:rsidRPr="00FA18B9">
        <w:rPr>
          <w:rFonts w:cs="Times New Roman"/>
          <w:szCs w:val="24"/>
        </w:rPr>
        <w:t>Borsetti</w:t>
      </w:r>
      <w:proofErr w:type="spellEnd"/>
      <w:r w:rsidRPr="00FA18B9">
        <w:rPr>
          <w:rFonts w:cs="Times New Roman"/>
          <w:szCs w:val="24"/>
        </w:rPr>
        <w:t xml:space="preserve"> Gregório. </w:t>
      </w:r>
      <w:r w:rsidR="00201EEC" w:rsidRPr="00FA18B9">
        <w:rPr>
          <w:rFonts w:cs="Times New Roman"/>
          <w:szCs w:val="24"/>
          <w:shd w:val="clear" w:color="auto" w:fill="FFFFFF"/>
        </w:rPr>
        <w:t>O serviço de referência e informação digital. </w:t>
      </w:r>
      <w:proofErr w:type="spellStart"/>
      <w:r w:rsidR="00201EEC" w:rsidRPr="00FA18B9">
        <w:rPr>
          <w:rFonts w:cs="Times New Roman"/>
          <w:b/>
          <w:bCs/>
          <w:szCs w:val="24"/>
          <w:shd w:val="clear" w:color="auto" w:fill="FFFFFF"/>
        </w:rPr>
        <w:t>Biblionline</w:t>
      </w:r>
      <w:proofErr w:type="spellEnd"/>
      <w:r w:rsidR="00201EEC" w:rsidRPr="00FA18B9">
        <w:rPr>
          <w:rFonts w:cs="Times New Roman"/>
          <w:szCs w:val="24"/>
          <w:shd w:val="clear" w:color="auto" w:fill="FFFFFF"/>
        </w:rPr>
        <w:t xml:space="preserve">, v. 2, n. 2, 2006. Disponível em: </w:t>
      </w:r>
      <w:hyperlink r:id="rId11" w:history="1">
        <w:r w:rsidR="00277F77" w:rsidRPr="00FA18B9">
          <w:rPr>
            <w:rStyle w:val="Hyperlink"/>
            <w:rFonts w:cs="Times New Roman"/>
            <w:color w:val="auto"/>
            <w:szCs w:val="24"/>
            <w:u w:val="none"/>
            <w:shd w:val="clear" w:color="auto" w:fill="FFFFFF"/>
          </w:rPr>
          <w:t>http://hdl.handle.net/20.500.11959/brapci/16538</w:t>
        </w:r>
      </w:hyperlink>
      <w:r w:rsidR="00277F77" w:rsidRPr="00FA18B9">
        <w:rPr>
          <w:rFonts w:cs="Times New Roman"/>
          <w:szCs w:val="24"/>
          <w:shd w:val="clear" w:color="auto" w:fill="FFFFFF"/>
        </w:rPr>
        <w:t xml:space="preserve">. </w:t>
      </w:r>
      <w:r w:rsidR="00201EEC" w:rsidRPr="00FA18B9">
        <w:rPr>
          <w:rFonts w:cs="Times New Roman"/>
          <w:szCs w:val="24"/>
          <w:shd w:val="clear" w:color="auto" w:fill="FFFFFF"/>
        </w:rPr>
        <w:t xml:space="preserve">Acesso em: </w:t>
      </w:r>
      <w:r w:rsidR="0091212B">
        <w:rPr>
          <w:rFonts w:cs="Times New Roman"/>
          <w:szCs w:val="24"/>
          <w:shd w:val="clear" w:color="auto" w:fill="FFFFFF"/>
        </w:rPr>
        <w:t>16</w:t>
      </w:r>
      <w:r w:rsidR="00F5372A" w:rsidRPr="00FA18B9">
        <w:rPr>
          <w:rFonts w:cs="Times New Roman"/>
          <w:szCs w:val="24"/>
          <w:shd w:val="clear" w:color="auto" w:fill="FFFFFF"/>
        </w:rPr>
        <w:t xml:space="preserve"> jun. 2023</w:t>
      </w:r>
      <w:r w:rsidR="00277F77" w:rsidRPr="00FA18B9">
        <w:rPr>
          <w:rFonts w:cs="Times New Roman"/>
          <w:szCs w:val="24"/>
          <w:shd w:val="clear" w:color="auto" w:fill="FFFFFF"/>
        </w:rPr>
        <w:t>.</w:t>
      </w:r>
    </w:p>
    <w:p w14:paraId="0B926E20" w14:textId="77777777" w:rsidR="00674313" w:rsidRPr="00FA18B9" w:rsidRDefault="009F777D" w:rsidP="0017464E">
      <w:pPr>
        <w:spacing w:after="240" w:line="240" w:lineRule="auto"/>
        <w:jc w:val="left"/>
        <w:rPr>
          <w:rFonts w:cs="Times New Roman"/>
          <w:szCs w:val="24"/>
        </w:rPr>
      </w:pPr>
      <w:r w:rsidRPr="00FA18B9">
        <w:rPr>
          <w:rFonts w:cs="Times New Roman"/>
          <w:szCs w:val="24"/>
        </w:rPr>
        <w:t xml:space="preserve">BURKE, Peter. Problemas causados por Gutenberg: a explosão da informação nos primórdios da Europa moderna. </w:t>
      </w:r>
      <w:r w:rsidRPr="00FA18B9">
        <w:rPr>
          <w:rFonts w:cs="Times New Roman"/>
          <w:b/>
          <w:bCs/>
          <w:szCs w:val="24"/>
        </w:rPr>
        <w:t>Estudos avançados</w:t>
      </w:r>
      <w:r w:rsidRPr="00FA18B9">
        <w:rPr>
          <w:rFonts w:cs="Times New Roman"/>
          <w:szCs w:val="24"/>
        </w:rPr>
        <w:t>,</w:t>
      </w:r>
      <w:r w:rsidR="00910DD0" w:rsidRPr="00FA18B9">
        <w:rPr>
          <w:rFonts w:cs="Times New Roman"/>
          <w:szCs w:val="24"/>
        </w:rPr>
        <w:t xml:space="preserve"> </w:t>
      </w:r>
      <w:r w:rsidR="00644EED" w:rsidRPr="00FA18B9">
        <w:rPr>
          <w:rFonts w:cs="Times New Roman"/>
          <w:szCs w:val="24"/>
        </w:rPr>
        <w:t xml:space="preserve">São Paulo, </w:t>
      </w:r>
      <w:r w:rsidR="007F6F3C" w:rsidRPr="00FA18B9">
        <w:rPr>
          <w:rFonts w:cs="Times New Roman"/>
          <w:szCs w:val="24"/>
        </w:rPr>
        <w:t>v.</w:t>
      </w:r>
      <w:r w:rsidR="00FD193E" w:rsidRPr="00FA18B9">
        <w:rPr>
          <w:rFonts w:cs="Times New Roman"/>
          <w:szCs w:val="24"/>
        </w:rPr>
        <w:t>16</w:t>
      </w:r>
      <w:r w:rsidR="007F6F3C" w:rsidRPr="00FA18B9">
        <w:rPr>
          <w:rFonts w:cs="Times New Roman"/>
          <w:szCs w:val="24"/>
        </w:rPr>
        <w:t>, n.</w:t>
      </w:r>
      <w:r w:rsidR="00FD193E" w:rsidRPr="00FA18B9">
        <w:rPr>
          <w:rFonts w:cs="Times New Roman"/>
          <w:szCs w:val="24"/>
        </w:rPr>
        <w:t>44</w:t>
      </w:r>
      <w:r w:rsidR="007F6F3C" w:rsidRPr="00FA18B9">
        <w:rPr>
          <w:rFonts w:cs="Times New Roman"/>
          <w:szCs w:val="24"/>
        </w:rPr>
        <w:t>,</w:t>
      </w:r>
      <w:r w:rsidR="00FC5539" w:rsidRPr="00FA18B9">
        <w:rPr>
          <w:rFonts w:cs="Times New Roman"/>
          <w:szCs w:val="24"/>
        </w:rPr>
        <w:t xml:space="preserve"> p. 173-185,</w:t>
      </w:r>
      <w:r w:rsidR="007F6F3C" w:rsidRPr="00FA18B9">
        <w:rPr>
          <w:rFonts w:cs="Times New Roman"/>
          <w:szCs w:val="24"/>
        </w:rPr>
        <w:t xml:space="preserve"> 2002. Disponível em:</w:t>
      </w:r>
      <w:r w:rsidR="006E09F0" w:rsidRPr="00FA18B9">
        <w:rPr>
          <w:rFonts w:cs="Times New Roman"/>
          <w:szCs w:val="24"/>
        </w:rPr>
        <w:t xml:space="preserve"> https://www.revistas.usp.br/eav/article/view/9854.</w:t>
      </w:r>
      <w:r w:rsidR="007F6F3C" w:rsidRPr="00FA18B9">
        <w:rPr>
          <w:rFonts w:cs="Times New Roman"/>
          <w:szCs w:val="24"/>
        </w:rPr>
        <w:t xml:space="preserve"> Acesso em: </w:t>
      </w:r>
      <w:r w:rsidR="0091212B">
        <w:rPr>
          <w:rFonts w:cs="Times New Roman"/>
          <w:szCs w:val="24"/>
          <w:shd w:val="clear" w:color="auto" w:fill="FFFFFF"/>
        </w:rPr>
        <w:t>16</w:t>
      </w:r>
      <w:r w:rsidR="0091212B" w:rsidRPr="00FA18B9">
        <w:rPr>
          <w:rFonts w:cs="Times New Roman"/>
          <w:szCs w:val="24"/>
          <w:shd w:val="clear" w:color="auto" w:fill="FFFFFF"/>
        </w:rPr>
        <w:t xml:space="preserve"> jun. 2023</w:t>
      </w:r>
      <w:r w:rsidR="006E09F0" w:rsidRPr="00FA18B9">
        <w:rPr>
          <w:rFonts w:cs="Times New Roman"/>
          <w:szCs w:val="24"/>
        </w:rPr>
        <w:t>.</w:t>
      </w:r>
    </w:p>
    <w:p w14:paraId="0B976D76" w14:textId="77777777" w:rsidR="00674313" w:rsidRPr="00FA18B9" w:rsidRDefault="006668E4" w:rsidP="0017464E">
      <w:pPr>
        <w:spacing w:after="240" w:line="240" w:lineRule="auto"/>
        <w:jc w:val="left"/>
        <w:rPr>
          <w:rFonts w:cs="Times New Roman"/>
          <w:szCs w:val="24"/>
        </w:rPr>
      </w:pPr>
      <w:r w:rsidRPr="00FA18B9">
        <w:rPr>
          <w:rFonts w:cs="Times New Roman"/>
          <w:szCs w:val="24"/>
        </w:rPr>
        <w:t xml:space="preserve">BATISTA, Adriana Patrícia Costa. </w:t>
      </w:r>
      <w:r w:rsidR="00D225B4" w:rsidRPr="00FA18B9">
        <w:rPr>
          <w:rFonts w:cs="Times New Roman"/>
          <w:szCs w:val="24"/>
        </w:rPr>
        <w:t>Qualidade</w:t>
      </w:r>
      <w:r w:rsidR="008930E4" w:rsidRPr="00FA18B9">
        <w:rPr>
          <w:rFonts w:cs="Times New Roman"/>
          <w:szCs w:val="24"/>
        </w:rPr>
        <w:t xml:space="preserve"> no atendimento do serviço de </w:t>
      </w:r>
      <w:r w:rsidR="00FB3109" w:rsidRPr="00FA18B9">
        <w:rPr>
          <w:rFonts w:cs="Times New Roman"/>
          <w:szCs w:val="24"/>
        </w:rPr>
        <w:t>referência</w:t>
      </w:r>
      <w:r w:rsidR="008930E4" w:rsidRPr="00FA18B9">
        <w:rPr>
          <w:rFonts w:cs="Times New Roman"/>
          <w:szCs w:val="24"/>
        </w:rPr>
        <w:t xml:space="preserve">. </w:t>
      </w:r>
      <w:r w:rsidR="008930E4" w:rsidRPr="00FA18B9">
        <w:rPr>
          <w:rFonts w:cs="Times New Roman"/>
          <w:b/>
          <w:bCs/>
          <w:szCs w:val="24"/>
        </w:rPr>
        <w:t>Repositório d</w:t>
      </w:r>
      <w:r w:rsidR="00FB3109" w:rsidRPr="00FA18B9">
        <w:rPr>
          <w:rFonts w:cs="Times New Roman"/>
          <w:b/>
          <w:bCs/>
          <w:szCs w:val="24"/>
        </w:rPr>
        <w:t>igital da FEBAB</w:t>
      </w:r>
      <w:r w:rsidR="00FB3109" w:rsidRPr="00FA18B9">
        <w:rPr>
          <w:rFonts w:cs="Times New Roman"/>
          <w:szCs w:val="24"/>
        </w:rPr>
        <w:t>, Recife</w:t>
      </w:r>
      <w:r w:rsidR="00D225B4" w:rsidRPr="00FA18B9">
        <w:rPr>
          <w:rFonts w:cs="Times New Roman"/>
          <w:szCs w:val="24"/>
        </w:rPr>
        <w:t>, 2002. Disponível em:</w:t>
      </w:r>
      <w:r w:rsidR="00674313" w:rsidRPr="00FA18B9">
        <w:rPr>
          <w:rFonts w:cs="Times New Roman"/>
          <w:szCs w:val="24"/>
        </w:rPr>
        <w:t xml:space="preserve"> </w:t>
      </w:r>
      <w:r w:rsidR="00023520" w:rsidRPr="00FA18B9">
        <w:rPr>
          <w:rFonts w:cs="Times New Roman"/>
          <w:szCs w:val="24"/>
        </w:rPr>
        <w:t>http://repositorio.febab.org.br/items/show/4100.</w:t>
      </w:r>
      <w:r w:rsidR="00D225B4" w:rsidRPr="00FA18B9">
        <w:rPr>
          <w:rFonts w:cs="Times New Roman"/>
          <w:szCs w:val="24"/>
        </w:rPr>
        <w:t xml:space="preserve"> Acesso em: </w:t>
      </w:r>
      <w:r w:rsidR="0091212B">
        <w:rPr>
          <w:rFonts w:cs="Times New Roman"/>
          <w:szCs w:val="24"/>
          <w:shd w:val="clear" w:color="auto" w:fill="FFFFFF"/>
        </w:rPr>
        <w:t>16</w:t>
      </w:r>
      <w:r w:rsidR="0091212B" w:rsidRPr="00FA18B9">
        <w:rPr>
          <w:rFonts w:cs="Times New Roman"/>
          <w:szCs w:val="24"/>
          <w:shd w:val="clear" w:color="auto" w:fill="FFFFFF"/>
        </w:rPr>
        <w:t xml:space="preserve"> jun. 2023</w:t>
      </w:r>
      <w:r w:rsidR="00D225B4" w:rsidRPr="00FA18B9">
        <w:rPr>
          <w:rFonts w:cs="Times New Roman"/>
          <w:szCs w:val="24"/>
        </w:rPr>
        <w:t>.</w:t>
      </w:r>
    </w:p>
    <w:p w14:paraId="4B4F054F" w14:textId="77777777" w:rsidR="00674313" w:rsidRPr="00FA18B9" w:rsidRDefault="00FF0A7B" w:rsidP="0017464E">
      <w:pPr>
        <w:spacing w:after="240" w:line="240" w:lineRule="auto"/>
        <w:jc w:val="left"/>
        <w:rPr>
          <w:rFonts w:cs="Times New Roman"/>
          <w:szCs w:val="24"/>
        </w:rPr>
      </w:pPr>
      <w:r w:rsidRPr="00FA18B9">
        <w:rPr>
          <w:rFonts w:cs="Times New Roman"/>
          <w:szCs w:val="24"/>
        </w:rPr>
        <w:t>CARVALHO, Lidiane dos Santos; LUCAS, Elaine</w:t>
      </w:r>
      <w:r w:rsidR="00D75938" w:rsidRPr="00FA18B9">
        <w:rPr>
          <w:szCs w:val="24"/>
        </w:rPr>
        <w:t xml:space="preserve"> R. de Oliveira. Serviço de Referência e Informação: do tradicional ao on-line. </w:t>
      </w:r>
      <w:r w:rsidR="00D75938" w:rsidRPr="00FA18B9">
        <w:rPr>
          <w:b/>
          <w:bCs/>
          <w:szCs w:val="24"/>
        </w:rPr>
        <w:t>VI CINFORM</w:t>
      </w:r>
      <w:r w:rsidR="00D75938" w:rsidRPr="00FA18B9">
        <w:rPr>
          <w:szCs w:val="24"/>
        </w:rPr>
        <w:t>: Encontro Nacional em Ciência da Informação, Salvador, 2005.</w:t>
      </w:r>
      <w:r w:rsidR="002E7F32" w:rsidRPr="00FA18B9">
        <w:rPr>
          <w:szCs w:val="24"/>
        </w:rPr>
        <w:t xml:space="preserve"> Disponível em: </w:t>
      </w:r>
      <w:hyperlink r:id="rId12" w:history="1">
        <w:r w:rsidR="002E7F32" w:rsidRPr="00FA18B9">
          <w:rPr>
            <w:rStyle w:val="Hyperlink"/>
            <w:color w:val="auto"/>
            <w:szCs w:val="24"/>
            <w:u w:val="none"/>
          </w:rPr>
          <w:t>http://cinform-anteriores.ufba.br/vi_anais/trabalhos.htm</w:t>
        </w:r>
      </w:hyperlink>
      <w:r w:rsidR="002E7F32" w:rsidRPr="00FA18B9">
        <w:rPr>
          <w:szCs w:val="24"/>
        </w:rPr>
        <w:t xml:space="preserve">. Acesso em: </w:t>
      </w:r>
      <w:r w:rsidR="0091212B">
        <w:rPr>
          <w:rFonts w:cs="Times New Roman"/>
          <w:szCs w:val="24"/>
          <w:shd w:val="clear" w:color="auto" w:fill="FFFFFF"/>
        </w:rPr>
        <w:t>16</w:t>
      </w:r>
      <w:r w:rsidR="0091212B" w:rsidRPr="00FA18B9">
        <w:rPr>
          <w:rFonts w:cs="Times New Roman"/>
          <w:szCs w:val="24"/>
          <w:shd w:val="clear" w:color="auto" w:fill="FFFFFF"/>
        </w:rPr>
        <w:t xml:space="preserve"> jun. 2023</w:t>
      </w:r>
      <w:r w:rsidR="002E7F32" w:rsidRPr="00FA18B9">
        <w:rPr>
          <w:rFonts w:cs="Times New Roman"/>
          <w:szCs w:val="24"/>
        </w:rPr>
        <w:t>.</w:t>
      </w:r>
    </w:p>
    <w:p w14:paraId="318B7F71" w14:textId="77777777" w:rsidR="00E34833" w:rsidRPr="00FA18B9" w:rsidRDefault="005F54D5" w:rsidP="0017464E">
      <w:pPr>
        <w:spacing w:after="240" w:line="240" w:lineRule="auto"/>
        <w:jc w:val="left"/>
        <w:rPr>
          <w:rFonts w:cs="Times New Roman"/>
          <w:szCs w:val="24"/>
        </w:rPr>
      </w:pPr>
      <w:r w:rsidRPr="00FA18B9">
        <w:rPr>
          <w:rFonts w:cs="Times New Roman"/>
          <w:szCs w:val="24"/>
        </w:rPr>
        <w:t>C</w:t>
      </w:r>
      <w:r w:rsidR="00170D47" w:rsidRPr="00FA18B9">
        <w:rPr>
          <w:rFonts w:cs="Times New Roman"/>
          <w:szCs w:val="24"/>
        </w:rPr>
        <w:t>ALVA GONZÁLEZ, Juan José.</w:t>
      </w:r>
      <w:r w:rsidR="0059620F" w:rsidRPr="00FA18B9">
        <w:rPr>
          <w:rFonts w:cs="Times New Roman"/>
          <w:szCs w:val="24"/>
        </w:rPr>
        <w:t xml:space="preserve"> </w:t>
      </w:r>
      <w:proofErr w:type="spellStart"/>
      <w:r w:rsidR="0059620F" w:rsidRPr="00FA18B9">
        <w:rPr>
          <w:rFonts w:cs="Times New Roman"/>
          <w:szCs w:val="24"/>
        </w:rPr>
        <w:t>Las</w:t>
      </w:r>
      <w:proofErr w:type="spellEnd"/>
      <w:r w:rsidR="0059620F" w:rsidRPr="00FA18B9">
        <w:rPr>
          <w:rFonts w:cs="Times New Roman"/>
          <w:szCs w:val="24"/>
        </w:rPr>
        <w:t xml:space="preserve"> </w:t>
      </w:r>
      <w:proofErr w:type="spellStart"/>
      <w:r w:rsidR="0059620F" w:rsidRPr="00FA18B9">
        <w:rPr>
          <w:rFonts w:cs="Times New Roman"/>
          <w:szCs w:val="24"/>
        </w:rPr>
        <w:t>necesidades</w:t>
      </w:r>
      <w:proofErr w:type="spellEnd"/>
      <w:r w:rsidR="0059620F" w:rsidRPr="00FA18B9">
        <w:rPr>
          <w:rFonts w:cs="Times New Roman"/>
          <w:szCs w:val="24"/>
        </w:rPr>
        <w:t xml:space="preserve"> de </w:t>
      </w:r>
      <w:proofErr w:type="spellStart"/>
      <w:r w:rsidR="0059620F" w:rsidRPr="00FA18B9">
        <w:rPr>
          <w:rFonts w:cs="Times New Roman"/>
          <w:szCs w:val="24"/>
        </w:rPr>
        <w:t>la</w:t>
      </w:r>
      <w:proofErr w:type="spellEnd"/>
      <w:r w:rsidR="0059620F" w:rsidRPr="00FA18B9">
        <w:rPr>
          <w:rFonts w:cs="Times New Roman"/>
          <w:szCs w:val="24"/>
        </w:rPr>
        <w:t xml:space="preserve"> </w:t>
      </w:r>
      <w:proofErr w:type="spellStart"/>
      <w:r w:rsidR="0059620F" w:rsidRPr="00FA18B9">
        <w:rPr>
          <w:rFonts w:cs="Times New Roman"/>
          <w:szCs w:val="24"/>
        </w:rPr>
        <w:t>información</w:t>
      </w:r>
      <w:proofErr w:type="spellEnd"/>
      <w:r w:rsidR="0059620F" w:rsidRPr="00FA18B9">
        <w:rPr>
          <w:rFonts w:cs="Times New Roman"/>
          <w:szCs w:val="24"/>
        </w:rPr>
        <w:t xml:space="preserve">: fundamentos teóricos y métodos. México: </w:t>
      </w:r>
      <w:r w:rsidR="0059620F" w:rsidRPr="00FA18B9">
        <w:rPr>
          <w:rFonts w:cs="Times New Roman"/>
          <w:b/>
          <w:bCs/>
          <w:szCs w:val="24"/>
        </w:rPr>
        <w:t xml:space="preserve">Centro </w:t>
      </w:r>
      <w:proofErr w:type="spellStart"/>
      <w:r w:rsidR="0059620F" w:rsidRPr="00FA18B9">
        <w:rPr>
          <w:rFonts w:cs="Times New Roman"/>
          <w:b/>
          <w:bCs/>
          <w:szCs w:val="24"/>
        </w:rPr>
        <w:t>Universitario</w:t>
      </w:r>
      <w:proofErr w:type="spellEnd"/>
      <w:r w:rsidR="0059620F" w:rsidRPr="00FA18B9">
        <w:rPr>
          <w:rFonts w:cs="Times New Roman"/>
          <w:b/>
          <w:bCs/>
          <w:szCs w:val="24"/>
        </w:rPr>
        <w:t xml:space="preserve"> de </w:t>
      </w:r>
      <w:proofErr w:type="spellStart"/>
      <w:r w:rsidR="0059620F" w:rsidRPr="00FA18B9">
        <w:rPr>
          <w:rFonts w:cs="Times New Roman"/>
          <w:b/>
          <w:bCs/>
          <w:szCs w:val="24"/>
        </w:rPr>
        <w:t>Investigaciones</w:t>
      </w:r>
      <w:proofErr w:type="spellEnd"/>
      <w:r w:rsidR="0059620F" w:rsidRPr="00FA18B9">
        <w:rPr>
          <w:rFonts w:cs="Times New Roman"/>
          <w:b/>
          <w:bCs/>
          <w:szCs w:val="24"/>
        </w:rPr>
        <w:t xml:space="preserve"> </w:t>
      </w:r>
      <w:proofErr w:type="spellStart"/>
      <w:r w:rsidR="0059620F" w:rsidRPr="00FA18B9">
        <w:rPr>
          <w:rFonts w:cs="Times New Roman"/>
          <w:b/>
          <w:bCs/>
          <w:szCs w:val="24"/>
        </w:rPr>
        <w:t>Bibliotecológicas</w:t>
      </w:r>
      <w:proofErr w:type="spellEnd"/>
      <w:r w:rsidR="0059620F" w:rsidRPr="00FA18B9">
        <w:rPr>
          <w:rFonts w:cs="Times New Roman"/>
          <w:szCs w:val="24"/>
        </w:rPr>
        <w:t>, 2006.</w:t>
      </w:r>
    </w:p>
    <w:p w14:paraId="4FA4E06D" w14:textId="77777777" w:rsidR="00E34833" w:rsidRPr="00FA18B9" w:rsidRDefault="00361C22" w:rsidP="0017464E">
      <w:pPr>
        <w:spacing w:after="240" w:line="240" w:lineRule="auto"/>
        <w:jc w:val="left"/>
        <w:rPr>
          <w:rFonts w:eastAsia="Arial" w:cs="Times New Roman"/>
          <w:szCs w:val="24"/>
        </w:rPr>
      </w:pPr>
      <w:r w:rsidRPr="00FA18B9">
        <w:rPr>
          <w:rFonts w:eastAsia="Arial" w:cs="Times New Roman"/>
          <w:szCs w:val="24"/>
        </w:rPr>
        <w:t xml:space="preserve">GROGAN, D. </w:t>
      </w:r>
      <w:r w:rsidRPr="00FA18B9">
        <w:rPr>
          <w:rFonts w:eastAsia="Arial" w:cs="Times New Roman"/>
          <w:b/>
          <w:szCs w:val="24"/>
        </w:rPr>
        <w:t>A prática do serviço de referência.</w:t>
      </w:r>
      <w:r w:rsidRPr="00FA18B9">
        <w:rPr>
          <w:rFonts w:eastAsia="Arial" w:cs="Times New Roman"/>
          <w:szCs w:val="24"/>
        </w:rPr>
        <w:t xml:space="preserve"> Brasília: </w:t>
      </w:r>
      <w:proofErr w:type="spellStart"/>
      <w:r w:rsidRPr="00FA18B9">
        <w:rPr>
          <w:rFonts w:eastAsia="Arial" w:cs="Times New Roman"/>
          <w:szCs w:val="24"/>
        </w:rPr>
        <w:t>Briquet</w:t>
      </w:r>
      <w:proofErr w:type="spellEnd"/>
      <w:r w:rsidRPr="00FA18B9">
        <w:rPr>
          <w:rFonts w:eastAsia="Arial" w:cs="Times New Roman"/>
          <w:szCs w:val="24"/>
        </w:rPr>
        <w:t xml:space="preserve"> de Lemos, 1995.</w:t>
      </w:r>
    </w:p>
    <w:p w14:paraId="03428F4A" w14:textId="77777777" w:rsidR="00E34833" w:rsidRPr="00FA18B9" w:rsidRDefault="00E34833" w:rsidP="0017464E">
      <w:pPr>
        <w:spacing w:after="240" w:line="240" w:lineRule="auto"/>
        <w:jc w:val="left"/>
        <w:rPr>
          <w:rFonts w:cs="Times New Roman"/>
          <w:szCs w:val="24"/>
        </w:rPr>
      </w:pPr>
      <w:r w:rsidRPr="00FA18B9">
        <w:rPr>
          <w:rFonts w:cs="Times New Roman"/>
          <w:szCs w:val="24"/>
        </w:rPr>
        <w:lastRenderedPageBreak/>
        <w:t xml:space="preserve">MARTINS, Wilson. </w:t>
      </w:r>
      <w:r w:rsidRPr="00FA18B9">
        <w:rPr>
          <w:rFonts w:cs="Times New Roman"/>
          <w:b/>
          <w:bCs/>
          <w:szCs w:val="24"/>
        </w:rPr>
        <w:t>A palavra escrita</w:t>
      </w:r>
      <w:r w:rsidRPr="00FA18B9">
        <w:rPr>
          <w:rFonts w:cs="Times New Roman"/>
          <w:szCs w:val="24"/>
        </w:rPr>
        <w:t>: história do livro, da imprensa e da biblioteca. São Paulo: Ática, 2002.</w:t>
      </w:r>
    </w:p>
    <w:p w14:paraId="2B7FCD9F" w14:textId="77777777" w:rsidR="00D27898" w:rsidRPr="00FA18B9" w:rsidRDefault="00E34833" w:rsidP="0017464E">
      <w:pPr>
        <w:spacing w:after="240" w:line="240" w:lineRule="auto"/>
        <w:jc w:val="left"/>
        <w:rPr>
          <w:rFonts w:cs="Times New Roman"/>
          <w:szCs w:val="24"/>
        </w:rPr>
      </w:pPr>
      <w:r w:rsidRPr="00FA18B9">
        <w:rPr>
          <w:rFonts w:cs="Times New Roman"/>
          <w:szCs w:val="24"/>
        </w:rPr>
        <w:t xml:space="preserve">MACEDO, Neusa Dias de. Princípios e reflexões sobre o serviço de referência e informação. São Paulo: </w:t>
      </w:r>
      <w:r w:rsidRPr="00FA18B9">
        <w:rPr>
          <w:rFonts w:cs="Times New Roman"/>
          <w:b/>
          <w:bCs/>
          <w:szCs w:val="24"/>
        </w:rPr>
        <w:t>Revista Brasileira de Biblioteconomia</w:t>
      </w:r>
      <w:r w:rsidR="008F44D6" w:rsidRPr="00FA18B9">
        <w:rPr>
          <w:rFonts w:cs="Times New Roman"/>
          <w:b/>
          <w:bCs/>
          <w:szCs w:val="24"/>
        </w:rPr>
        <w:t xml:space="preserve"> e Documentação</w:t>
      </w:r>
      <w:r w:rsidRPr="00FA18B9">
        <w:rPr>
          <w:rFonts w:cs="Times New Roman"/>
          <w:szCs w:val="24"/>
        </w:rPr>
        <w:t>,</w:t>
      </w:r>
      <w:r w:rsidR="00944633" w:rsidRPr="00FA18B9">
        <w:rPr>
          <w:rFonts w:cs="Times New Roman"/>
          <w:szCs w:val="24"/>
        </w:rPr>
        <w:t xml:space="preserve"> São Paulo, v.</w:t>
      </w:r>
      <w:r w:rsidR="00315ACB" w:rsidRPr="00FA18B9">
        <w:rPr>
          <w:rFonts w:cs="Times New Roman"/>
          <w:szCs w:val="24"/>
        </w:rPr>
        <w:t>23, n.1/4, p.</w:t>
      </w:r>
      <w:r w:rsidR="001E278B" w:rsidRPr="00FA18B9">
        <w:rPr>
          <w:rFonts w:cs="Times New Roman"/>
          <w:szCs w:val="24"/>
        </w:rPr>
        <w:t>9-37,</w:t>
      </w:r>
      <w:r w:rsidRPr="00FA18B9">
        <w:rPr>
          <w:rFonts w:cs="Times New Roman"/>
          <w:szCs w:val="24"/>
        </w:rPr>
        <w:t xml:space="preserve"> 1990.</w:t>
      </w:r>
      <w:r w:rsidR="001E278B" w:rsidRPr="00FA18B9">
        <w:rPr>
          <w:rFonts w:cs="Times New Roman"/>
          <w:szCs w:val="24"/>
        </w:rPr>
        <w:t xml:space="preserve"> Disponível em:</w:t>
      </w:r>
      <w:r w:rsidR="00C27098" w:rsidRPr="00FA18B9">
        <w:rPr>
          <w:rFonts w:cs="Times New Roman"/>
          <w:szCs w:val="24"/>
        </w:rPr>
        <w:t xml:space="preserve"> https://rbbd.febab.org.br/rbbd/issue/view/61.</w:t>
      </w:r>
      <w:r w:rsidR="001E278B" w:rsidRPr="00FA18B9">
        <w:rPr>
          <w:rFonts w:cs="Times New Roman"/>
          <w:szCs w:val="24"/>
        </w:rPr>
        <w:t xml:space="preserve"> Acesso em: </w:t>
      </w:r>
      <w:r w:rsidR="0091212B">
        <w:rPr>
          <w:rFonts w:cs="Times New Roman"/>
          <w:szCs w:val="24"/>
          <w:shd w:val="clear" w:color="auto" w:fill="FFFFFF"/>
        </w:rPr>
        <w:t>16</w:t>
      </w:r>
      <w:r w:rsidR="0091212B" w:rsidRPr="00FA18B9">
        <w:rPr>
          <w:rFonts w:cs="Times New Roman"/>
          <w:szCs w:val="24"/>
          <w:shd w:val="clear" w:color="auto" w:fill="FFFFFF"/>
        </w:rPr>
        <w:t xml:space="preserve"> jun. 2023</w:t>
      </w:r>
      <w:r w:rsidR="00C27098" w:rsidRPr="00FA18B9">
        <w:rPr>
          <w:rFonts w:cs="Times New Roman"/>
          <w:szCs w:val="24"/>
        </w:rPr>
        <w:t>.</w:t>
      </w:r>
    </w:p>
    <w:p w14:paraId="61000808" w14:textId="77777777" w:rsidR="00E34833" w:rsidRPr="00FA18B9" w:rsidRDefault="00E34833" w:rsidP="0017464E">
      <w:pPr>
        <w:spacing w:after="240" w:line="240" w:lineRule="auto"/>
        <w:jc w:val="left"/>
        <w:rPr>
          <w:rFonts w:cs="Times New Roman"/>
          <w:szCs w:val="24"/>
        </w:rPr>
      </w:pPr>
      <w:r w:rsidRPr="00FA18B9">
        <w:rPr>
          <w:rFonts w:cs="Times New Roman"/>
          <w:szCs w:val="24"/>
        </w:rPr>
        <w:t xml:space="preserve">RESENDE, Erica dos Santos. </w:t>
      </w:r>
      <w:r w:rsidRPr="00FA18B9">
        <w:rPr>
          <w:rFonts w:cs="Times New Roman"/>
          <w:b/>
          <w:bCs/>
          <w:szCs w:val="24"/>
        </w:rPr>
        <w:t>O bibliotecário e a evolução do serviço de referência na biblioteca universitária</w:t>
      </w:r>
      <w:r w:rsidRPr="00FA18B9">
        <w:rPr>
          <w:rFonts w:cs="Times New Roman"/>
          <w:szCs w:val="24"/>
        </w:rPr>
        <w:t>. Rio de Janeiro, 2011</w:t>
      </w:r>
      <w:r w:rsidR="00D27898" w:rsidRPr="00FA18B9">
        <w:rPr>
          <w:rFonts w:cs="Times New Roman"/>
          <w:szCs w:val="24"/>
        </w:rPr>
        <w:t>.</w:t>
      </w:r>
    </w:p>
    <w:p w14:paraId="5940FF62" w14:textId="77777777" w:rsidR="00054FB7" w:rsidRPr="00FA18B9" w:rsidRDefault="00E34833" w:rsidP="0017464E">
      <w:pPr>
        <w:spacing w:after="240" w:line="240" w:lineRule="auto"/>
        <w:jc w:val="left"/>
        <w:rPr>
          <w:rFonts w:cs="Times New Roman"/>
          <w:szCs w:val="24"/>
        </w:rPr>
      </w:pPr>
      <w:r w:rsidRPr="00FA18B9">
        <w:rPr>
          <w:rFonts w:cs="Times New Roman"/>
          <w:szCs w:val="24"/>
        </w:rPr>
        <w:t xml:space="preserve">SARACEVIC, </w:t>
      </w:r>
      <w:proofErr w:type="spellStart"/>
      <w:r w:rsidRPr="00FA18B9">
        <w:rPr>
          <w:rFonts w:cs="Times New Roman"/>
          <w:szCs w:val="24"/>
        </w:rPr>
        <w:t>Tefko</w:t>
      </w:r>
      <w:proofErr w:type="spellEnd"/>
      <w:r w:rsidRPr="00FA18B9">
        <w:rPr>
          <w:rFonts w:cs="Times New Roman"/>
          <w:szCs w:val="24"/>
        </w:rPr>
        <w:t xml:space="preserve">. Ciência da Informação: origem, evolução e relações. Belo Horizonte: </w:t>
      </w:r>
      <w:r w:rsidRPr="00FA18B9">
        <w:rPr>
          <w:rFonts w:cs="Times New Roman"/>
          <w:b/>
          <w:bCs/>
          <w:szCs w:val="24"/>
        </w:rPr>
        <w:t>Perspectiva em Ciência da Informação</w:t>
      </w:r>
      <w:r w:rsidRPr="00FA18B9">
        <w:rPr>
          <w:rFonts w:cs="Times New Roman"/>
          <w:szCs w:val="24"/>
        </w:rPr>
        <w:t xml:space="preserve">,1996. </w:t>
      </w:r>
      <w:r w:rsidR="00163401" w:rsidRPr="00FA18B9">
        <w:rPr>
          <w:rFonts w:cs="Times New Roman"/>
          <w:szCs w:val="24"/>
        </w:rPr>
        <w:t>Disponível</w:t>
      </w:r>
      <w:r w:rsidRPr="00FA18B9">
        <w:rPr>
          <w:rFonts w:cs="Times New Roman"/>
          <w:szCs w:val="24"/>
        </w:rPr>
        <w:t xml:space="preserve"> em: </w:t>
      </w:r>
      <w:hyperlink r:id="rId13" w:history="1">
        <w:r w:rsidRPr="00FA18B9">
          <w:rPr>
            <w:rStyle w:val="Hyperlink"/>
            <w:rFonts w:cs="Times New Roman"/>
            <w:color w:val="auto"/>
            <w:szCs w:val="24"/>
            <w:u w:val="none"/>
          </w:rPr>
          <w:t>https://brapci.inf.br/index.php/res/v/37415</w:t>
        </w:r>
      </w:hyperlink>
      <w:r w:rsidR="00054FB7" w:rsidRPr="00FA18B9">
        <w:rPr>
          <w:rStyle w:val="Hyperlink"/>
          <w:rFonts w:cs="Times New Roman"/>
          <w:color w:val="auto"/>
          <w:szCs w:val="24"/>
          <w:u w:val="none"/>
        </w:rPr>
        <w:t xml:space="preserve">. Acesso em: </w:t>
      </w:r>
      <w:r w:rsidR="0091212B">
        <w:rPr>
          <w:rFonts w:cs="Times New Roman"/>
          <w:szCs w:val="24"/>
          <w:shd w:val="clear" w:color="auto" w:fill="FFFFFF"/>
        </w:rPr>
        <w:t>16</w:t>
      </w:r>
      <w:r w:rsidR="0091212B" w:rsidRPr="00FA18B9">
        <w:rPr>
          <w:rFonts w:cs="Times New Roman"/>
          <w:szCs w:val="24"/>
          <w:shd w:val="clear" w:color="auto" w:fill="FFFFFF"/>
        </w:rPr>
        <w:t xml:space="preserve"> jun. 2023</w:t>
      </w:r>
      <w:r w:rsidR="00054FB7" w:rsidRPr="00FA18B9">
        <w:rPr>
          <w:rStyle w:val="Hyperlink"/>
          <w:rFonts w:cs="Times New Roman"/>
          <w:color w:val="auto"/>
          <w:szCs w:val="24"/>
          <w:u w:val="none"/>
        </w:rPr>
        <w:t>.</w:t>
      </w:r>
    </w:p>
    <w:p w14:paraId="2D9242B2" w14:textId="77777777" w:rsidR="00026A98" w:rsidRPr="00FA18B9" w:rsidRDefault="00E34833" w:rsidP="0017464E">
      <w:pPr>
        <w:spacing w:after="240" w:line="240" w:lineRule="auto"/>
        <w:jc w:val="left"/>
        <w:rPr>
          <w:rStyle w:val="Hyperlink"/>
          <w:rFonts w:cs="Times New Roman"/>
          <w:color w:val="auto"/>
          <w:szCs w:val="24"/>
          <w:u w:val="none"/>
        </w:rPr>
      </w:pPr>
      <w:r w:rsidRPr="00FA18B9">
        <w:rPr>
          <w:rFonts w:cs="Times New Roman"/>
          <w:szCs w:val="24"/>
        </w:rPr>
        <w:t>TANUS, Gabrielle F.</w:t>
      </w:r>
      <w:r w:rsidR="000356F5" w:rsidRPr="00FA18B9">
        <w:rPr>
          <w:rFonts w:cs="Times New Roman"/>
          <w:szCs w:val="24"/>
        </w:rPr>
        <w:t xml:space="preserve"> </w:t>
      </w:r>
      <w:r w:rsidR="00C416D9" w:rsidRPr="00FA18B9">
        <w:rPr>
          <w:rFonts w:cs="Times New Roman"/>
          <w:szCs w:val="24"/>
        </w:rPr>
        <w:t>C.</w:t>
      </w:r>
      <w:r w:rsidRPr="00FA18B9">
        <w:rPr>
          <w:rFonts w:cs="Times New Roman"/>
          <w:szCs w:val="24"/>
        </w:rPr>
        <w:t xml:space="preserve"> Da prática à produção do conhecimento: bibliotecas na modernidade e biblioteconomia </w:t>
      </w:r>
      <w:proofErr w:type="spellStart"/>
      <w:r w:rsidRPr="00FA18B9">
        <w:rPr>
          <w:rFonts w:cs="Times New Roman"/>
          <w:szCs w:val="24"/>
        </w:rPr>
        <w:t>protocientífica</w:t>
      </w:r>
      <w:proofErr w:type="spellEnd"/>
      <w:r w:rsidRPr="00FA18B9">
        <w:rPr>
          <w:rFonts w:cs="Times New Roman"/>
          <w:szCs w:val="24"/>
        </w:rPr>
        <w:t>. São Paulo</w:t>
      </w:r>
      <w:r w:rsidRPr="00FA18B9">
        <w:rPr>
          <w:rFonts w:cs="Times New Roman"/>
          <w:b/>
          <w:bCs/>
          <w:szCs w:val="24"/>
        </w:rPr>
        <w:t>: Revista Digital de Biblioteconomia e Ciência da Informação</w:t>
      </w:r>
      <w:r w:rsidRPr="00FA18B9">
        <w:rPr>
          <w:rFonts w:cs="Times New Roman"/>
          <w:szCs w:val="24"/>
        </w:rPr>
        <w:t>, 2015.</w:t>
      </w:r>
    </w:p>
    <w:p w14:paraId="5F157650" w14:textId="77777777" w:rsidR="00E34833" w:rsidRPr="00FA18B9" w:rsidRDefault="00E34833" w:rsidP="0017464E">
      <w:pPr>
        <w:spacing w:after="240" w:line="240" w:lineRule="auto"/>
        <w:jc w:val="left"/>
        <w:rPr>
          <w:rFonts w:cs="Times New Roman"/>
          <w:szCs w:val="24"/>
        </w:rPr>
      </w:pPr>
      <w:r w:rsidRPr="00FA18B9">
        <w:rPr>
          <w:rFonts w:cs="Times New Roman"/>
          <w:szCs w:val="24"/>
        </w:rPr>
        <w:t xml:space="preserve">TANUS, Gabrielle </w:t>
      </w:r>
      <w:r w:rsidR="00C416D9" w:rsidRPr="00FA18B9">
        <w:rPr>
          <w:rFonts w:cs="Times New Roman"/>
          <w:szCs w:val="24"/>
        </w:rPr>
        <w:t>F. C</w:t>
      </w:r>
      <w:r w:rsidRPr="00FA18B9">
        <w:rPr>
          <w:rFonts w:cs="Times New Roman"/>
          <w:szCs w:val="24"/>
        </w:rPr>
        <w:t xml:space="preserve">. Enlace entre os estudos de usuários e os paradigmas da ciência da informação: de usuário a sujeitos pós-modernos. São Paulo: </w:t>
      </w:r>
      <w:r w:rsidRPr="00FA18B9">
        <w:rPr>
          <w:rFonts w:cs="Times New Roman"/>
          <w:b/>
          <w:bCs/>
          <w:szCs w:val="24"/>
        </w:rPr>
        <w:t>Revista Brasileira de Biblioteconomia e Documentação</w:t>
      </w:r>
      <w:r w:rsidRPr="00FA18B9">
        <w:rPr>
          <w:rFonts w:cs="Times New Roman"/>
          <w:szCs w:val="24"/>
        </w:rPr>
        <w:t>, 2014.</w:t>
      </w:r>
    </w:p>
    <w:p w14:paraId="5568B81F" w14:textId="77777777" w:rsidR="0099754C" w:rsidRPr="009D31A1" w:rsidRDefault="00E34833" w:rsidP="0017464E">
      <w:pPr>
        <w:spacing w:after="240" w:line="240" w:lineRule="auto"/>
        <w:jc w:val="left"/>
        <w:rPr>
          <w:szCs w:val="24"/>
        </w:rPr>
      </w:pPr>
      <w:r w:rsidRPr="00FA18B9">
        <w:rPr>
          <w:rFonts w:cs="Times New Roman"/>
          <w:szCs w:val="24"/>
        </w:rPr>
        <w:t xml:space="preserve">ZANINELLI, Thais; NOGUEIRA, Cibele Andrade; HORIMI, </w:t>
      </w:r>
      <w:proofErr w:type="spellStart"/>
      <w:r w:rsidRPr="00FA18B9">
        <w:rPr>
          <w:rFonts w:cs="Times New Roman"/>
          <w:szCs w:val="24"/>
        </w:rPr>
        <w:t>Drielen</w:t>
      </w:r>
      <w:proofErr w:type="spellEnd"/>
      <w:r w:rsidRPr="00FA18B9">
        <w:rPr>
          <w:rFonts w:cs="Times New Roman"/>
          <w:szCs w:val="24"/>
        </w:rPr>
        <w:t>. Inovação em serviços de informação no contexto da biblioteca central da universidade estadual de londrina (</w:t>
      </w:r>
      <w:proofErr w:type="spellStart"/>
      <w:r w:rsidRPr="00FA18B9">
        <w:rPr>
          <w:rFonts w:cs="Times New Roman"/>
          <w:szCs w:val="24"/>
        </w:rPr>
        <w:t>uel</w:t>
      </w:r>
      <w:proofErr w:type="spellEnd"/>
      <w:r w:rsidRPr="00FA18B9">
        <w:rPr>
          <w:rFonts w:cs="Times New Roman"/>
          <w:szCs w:val="24"/>
        </w:rPr>
        <w:t xml:space="preserve">): uma análise do ponto de vista dos nativos digitais. São Paulo: </w:t>
      </w:r>
      <w:r w:rsidRPr="00FA18B9">
        <w:rPr>
          <w:rFonts w:cs="Times New Roman"/>
          <w:b/>
          <w:bCs/>
          <w:szCs w:val="24"/>
        </w:rPr>
        <w:t>Revista Brasileira de Biblioteconomia e Documentação</w:t>
      </w:r>
      <w:r w:rsidRPr="00FA18B9">
        <w:rPr>
          <w:rFonts w:cs="Times New Roman"/>
          <w:szCs w:val="24"/>
        </w:rPr>
        <w:t xml:space="preserve">, </w:t>
      </w:r>
      <w:r w:rsidR="006973FF" w:rsidRPr="00FA18B9">
        <w:rPr>
          <w:szCs w:val="24"/>
        </w:rPr>
        <w:t>v.15, n.1,</w:t>
      </w:r>
      <w:r w:rsidR="001102E4" w:rsidRPr="00FA18B9">
        <w:rPr>
          <w:szCs w:val="24"/>
        </w:rPr>
        <w:t xml:space="preserve"> p.228-246,</w:t>
      </w:r>
      <w:r w:rsidR="006973FF" w:rsidRPr="00FA18B9">
        <w:rPr>
          <w:szCs w:val="24"/>
        </w:rPr>
        <w:t xml:space="preserve"> 2019</w:t>
      </w:r>
      <w:r w:rsidR="001102E4" w:rsidRPr="00FA18B9">
        <w:rPr>
          <w:szCs w:val="24"/>
        </w:rPr>
        <w:t xml:space="preserve">. Disponível em: </w:t>
      </w:r>
      <w:hyperlink r:id="rId14" w:history="1">
        <w:r w:rsidR="00FA18B9" w:rsidRPr="00FA18B9">
          <w:rPr>
            <w:rStyle w:val="Hyperlink"/>
            <w:color w:val="auto"/>
            <w:szCs w:val="24"/>
            <w:u w:val="none"/>
          </w:rPr>
          <w:t>https://brapci.inf.br/index.php/res/download/223625</w:t>
        </w:r>
      </w:hyperlink>
      <w:r w:rsidR="00FA18B9" w:rsidRPr="00FA18B9">
        <w:rPr>
          <w:szCs w:val="24"/>
        </w:rPr>
        <w:t xml:space="preserve">. </w:t>
      </w:r>
      <w:r w:rsidR="001102E4" w:rsidRPr="00FA18B9">
        <w:rPr>
          <w:szCs w:val="24"/>
        </w:rPr>
        <w:t xml:space="preserve">Acesso em: </w:t>
      </w:r>
      <w:r w:rsidR="0091212B">
        <w:rPr>
          <w:rFonts w:cs="Times New Roman"/>
          <w:szCs w:val="24"/>
          <w:shd w:val="clear" w:color="auto" w:fill="FFFFFF"/>
        </w:rPr>
        <w:t>16</w:t>
      </w:r>
      <w:r w:rsidR="0091212B" w:rsidRPr="00FA18B9">
        <w:rPr>
          <w:rFonts w:cs="Times New Roman"/>
          <w:szCs w:val="24"/>
          <w:shd w:val="clear" w:color="auto" w:fill="FFFFFF"/>
        </w:rPr>
        <w:t xml:space="preserve"> jun. 2023</w:t>
      </w:r>
      <w:r w:rsidR="001102E4" w:rsidRPr="00FA18B9">
        <w:rPr>
          <w:szCs w:val="24"/>
        </w:rPr>
        <w:t>.</w:t>
      </w:r>
    </w:p>
    <w:sectPr w:rsidR="0099754C" w:rsidRPr="009D31A1">
      <w:headerReference w:type="default" r:id="rId15"/>
      <w:footerReference w:type="default" r:id="rId16"/>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0392" w14:textId="77777777" w:rsidR="00342DD0" w:rsidRDefault="00342DD0">
      <w:pPr>
        <w:spacing w:line="240" w:lineRule="auto"/>
      </w:pPr>
      <w:r>
        <w:separator/>
      </w:r>
    </w:p>
  </w:endnote>
  <w:endnote w:type="continuationSeparator" w:id="0">
    <w:p w14:paraId="64319792" w14:textId="77777777" w:rsidR="00342DD0" w:rsidRDefault="00342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052E39F9" w14:textId="77777777" w:rsidR="00086686" w:rsidRDefault="008735D2">
        <w:pPr>
          <w:pStyle w:val="Rodap"/>
          <w:jc w:val="right"/>
        </w:pPr>
        <w:r>
          <w:fldChar w:fldCharType="begin"/>
        </w:r>
        <w:r>
          <w:instrText>PAGE   \* MERGEFORMAT</w:instrText>
        </w:r>
        <w:r>
          <w:fldChar w:fldCharType="separate"/>
        </w:r>
        <w:r>
          <w:t>4</w:t>
        </w:r>
        <w:r>
          <w:fldChar w:fldCharType="end"/>
        </w:r>
      </w:p>
    </w:sdtContent>
  </w:sdt>
  <w:p w14:paraId="5972AAC5" w14:textId="77777777" w:rsidR="00086686" w:rsidRDefault="000866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5198" w14:textId="77777777" w:rsidR="00342DD0" w:rsidRDefault="00342DD0">
      <w:r>
        <w:separator/>
      </w:r>
    </w:p>
  </w:footnote>
  <w:footnote w:type="continuationSeparator" w:id="0">
    <w:p w14:paraId="655BDF90" w14:textId="77777777" w:rsidR="00342DD0" w:rsidRDefault="00342DD0">
      <w:r>
        <w:continuationSeparator/>
      </w:r>
    </w:p>
  </w:footnote>
  <w:footnote w:id="1">
    <w:p w14:paraId="5A5628D2" w14:textId="77777777" w:rsidR="00781C05" w:rsidRPr="00541D48" w:rsidRDefault="00781C05" w:rsidP="00027A49">
      <w:pPr>
        <w:pStyle w:val="Textodenotaderodap"/>
        <w:ind w:left="142" w:hanging="142"/>
      </w:pPr>
      <w:r w:rsidRPr="00541D48">
        <w:rPr>
          <w:rStyle w:val="Refdenotaderodap"/>
        </w:rPr>
        <w:footnoteRef/>
      </w:r>
      <w:r w:rsidRPr="00541D48">
        <w:t xml:space="preserve"> </w:t>
      </w:r>
      <w:r w:rsidR="0046106C" w:rsidRPr="00541D48">
        <w:t xml:space="preserve">Samuel Butier disse certa vez que ‘uma </w:t>
      </w:r>
      <w:r w:rsidR="008775A0" w:rsidRPr="00541D48">
        <w:t xml:space="preserve">arte somente pode ser aprendida na </w:t>
      </w:r>
      <w:r w:rsidR="008775A0" w:rsidRPr="00541D48">
        <w:rPr>
          <w:b/>
          <w:bCs/>
        </w:rPr>
        <w:t>oficina</w:t>
      </w:r>
      <w:r w:rsidR="008775A0" w:rsidRPr="00541D48">
        <w:t xml:space="preserve"> de quem faça dessa arte o seu ganha-pão’, e os bibliotecários de referência bem cedo se aperceberam disso.” (GROGAN, 1995,</w:t>
      </w:r>
      <w:r w:rsidR="007855EC" w:rsidRPr="00541D48">
        <w:t xml:space="preserve"> p.4,</w:t>
      </w:r>
      <w:r w:rsidR="008775A0" w:rsidRPr="00541D48">
        <w:t xml:space="preserve"> grifo nosso).</w:t>
      </w:r>
    </w:p>
  </w:footnote>
  <w:footnote w:id="2">
    <w:p w14:paraId="3668D449" w14:textId="77777777" w:rsidR="00D94E53" w:rsidRPr="00FD2060" w:rsidRDefault="00D94E53" w:rsidP="00027A49">
      <w:pPr>
        <w:pStyle w:val="Textodenotaderodap"/>
        <w:ind w:left="142" w:hanging="142"/>
        <w:rPr>
          <w:color w:val="538135" w:themeColor="accent6" w:themeShade="BF"/>
        </w:rPr>
      </w:pPr>
      <w:r w:rsidRPr="00541D48">
        <w:rPr>
          <w:rStyle w:val="Refdenotaderodap"/>
        </w:rPr>
        <w:footnoteRef/>
      </w:r>
      <w:r w:rsidRPr="00541D48">
        <w:t xml:space="preserve"> Acredita-se que Grogan tenha citado “Samuel Butler”</w:t>
      </w:r>
      <w:r w:rsidR="00AC0404" w:rsidRPr="00541D48">
        <w:t xml:space="preserve"> (1835-1902)</w:t>
      </w:r>
      <w:r w:rsidRPr="00541D48">
        <w:t xml:space="preserve"> e não “Samuel Butier”.</w:t>
      </w:r>
    </w:p>
  </w:footnote>
  <w:footnote w:id="3">
    <w:p w14:paraId="6EA4BFBF" w14:textId="77777777" w:rsidR="006E4EBE" w:rsidRPr="005C67CE" w:rsidRDefault="006E4EBE" w:rsidP="00027A49">
      <w:pPr>
        <w:pStyle w:val="Textodenotaderodap"/>
        <w:ind w:left="142" w:hanging="142"/>
        <w:rPr>
          <w:rFonts w:cs="Times New Roman"/>
        </w:rPr>
      </w:pPr>
      <w:r w:rsidRPr="005C67CE">
        <w:rPr>
          <w:rStyle w:val="Refdenotaderodap"/>
          <w:rFonts w:cs="Times New Roman"/>
        </w:rPr>
        <w:footnoteRef/>
      </w:r>
      <w:r w:rsidR="000D34D0">
        <w:rPr>
          <w:rFonts w:cs="Times New Roman"/>
        </w:rPr>
        <w:t xml:space="preserve"> </w:t>
      </w:r>
      <w:r w:rsidR="00ED1FC6">
        <w:rPr>
          <w:rFonts w:cs="Times New Roman"/>
        </w:rPr>
        <w:t>Thomas Daniel Wilson</w:t>
      </w:r>
      <w:r w:rsidR="0009080E">
        <w:rPr>
          <w:rFonts w:cs="Times New Roman"/>
        </w:rPr>
        <w:t xml:space="preserve"> é um</w:t>
      </w:r>
      <w:r w:rsidR="00655A2A">
        <w:rPr>
          <w:rFonts w:cs="Times New Roman"/>
        </w:rPr>
        <w:t xml:space="preserve"> pesquisador</w:t>
      </w:r>
      <w:r w:rsidR="0009080E">
        <w:rPr>
          <w:rFonts w:cs="Times New Roman"/>
        </w:rPr>
        <w:t xml:space="preserve"> </w:t>
      </w:r>
      <w:r w:rsidR="002D32D4">
        <w:rPr>
          <w:rFonts w:cs="Times New Roman"/>
        </w:rPr>
        <w:t>britânico</w:t>
      </w:r>
      <w:r w:rsidR="00655A2A">
        <w:rPr>
          <w:rFonts w:cs="Times New Roman"/>
        </w:rPr>
        <w:t xml:space="preserve"> </w:t>
      </w:r>
      <w:r w:rsidR="002D32D4">
        <w:rPr>
          <w:rFonts w:cs="Times New Roman"/>
        </w:rPr>
        <w:t>em</w:t>
      </w:r>
      <w:r w:rsidR="007B25E0">
        <w:rPr>
          <w:rFonts w:cs="Times New Roman"/>
        </w:rPr>
        <w:t xml:space="preserve"> Ciência da Informação</w:t>
      </w:r>
      <w:r w:rsidR="00655A2A">
        <w:rPr>
          <w:rFonts w:cs="Times New Roman"/>
        </w:rPr>
        <w:t>, especializado</w:t>
      </w:r>
      <w:r w:rsidR="000D34D0">
        <w:rPr>
          <w:rFonts w:cs="Times New Roman"/>
        </w:rPr>
        <w:t xml:space="preserve"> em</w:t>
      </w:r>
      <w:r w:rsidR="002D32D4">
        <w:rPr>
          <w:rFonts w:cs="Times New Roman"/>
        </w:rPr>
        <w:t xml:space="preserve"> </w:t>
      </w:r>
      <w:r w:rsidR="00FB20C6">
        <w:rPr>
          <w:rFonts w:cs="Times New Roman"/>
        </w:rPr>
        <w:t xml:space="preserve">análise </w:t>
      </w:r>
      <w:r w:rsidR="000D34D0">
        <w:rPr>
          <w:rFonts w:cs="Times New Roman"/>
        </w:rPr>
        <w:t>d</w:t>
      </w:r>
      <w:r w:rsidR="00FB20C6">
        <w:rPr>
          <w:rFonts w:cs="Times New Roman"/>
        </w:rPr>
        <w:t>o comportamento e gestão informacional.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D693" w14:textId="77777777" w:rsidR="00086686" w:rsidRDefault="008735D2">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78B59F1" wp14:editId="68067227">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467B8863" w14:textId="77777777" w:rsidR="00086686" w:rsidRDefault="00086686">
    <w:pPr>
      <w:pStyle w:val="Cabealho"/>
      <w:jc w:val="center"/>
      <w:rPr>
        <w:szCs w:val="20"/>
      </w:rPr>
    </w:pPr>
  </w:p>
  <w:p w14:paraId="0C2C26A5" w14:textId="77777777" w:rsidR="00086686" w:rsidRDefault="00086686">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41F83"/>
    <w:multiLevelType w:val="hybridMultilevel"/>
    <w:tmpl w:val="37F86F72"/>
    <w:lvl w:ilvl="0" w:tplc="51FEE680">
      <w:start w:val="1"/>
      <w:numFmt w:val="decimal"/>
      <w:lvlText w:val="%1."/>
      <w:lvlJc w:val="left"/>
      <w:pPr>
        <w:ind w:left="720" w:hanging="360"/>
      </w:pPr>
      <w:rPr>
        <w:rFonts w:eastAsiaTheme="min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C41AB0"/>
    <w:multiLevelType w:val="hybridMultilevel"/>
    <w:tmpl w:val="F7807122"/>
    <w:lvl w:ilvl="0" w:tplc="E7484F9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2129795">
    <w:abstractNumId w:val="2"/>
  </w:num>
  <w:num w:numId="2" w16cid:durableId="920794002">
    <w:abstractNumId w:val="0"/>
  </w:num>
  <w:num w:numId="3" w16cid:durableId="380634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04A2"/>
    <w:rsid w:val="00010535"/>
    <w:rsid w:val="00010E2C"/>
    <w:rsid w:val="000130A4"/>
    <w:rsid w:val="00015D68"/>
    <w:rsid w:val="00017126"/>
    <w:rsid w:val="00020369"/>
    <w:rsid w:val="00021C08"/>
    <w:rsid w:val="00021EEA"/>
    <w:rsid w:val="000220AA"/>
    <w:rsid w:val="00023520"/>
    <w:rsid w:val="000245F4"/>
    <w:rsid w:val="00025493"/>
    <w:rsid w:val="00025AE9"/>
    <w:rsid w:val="000264EF"/>
    <w:rsid w:val="00026523"/>
    <w:rsid w:val="00026A98"/>
    <w:rsid w:val="00026E57"/>
    <w:rsid w:val="00027A49"/>
    <w:rsid w:val="00027FD4"/>
    <w:rsid w:val="00031326"/>
    <w:rsid w:val="00033C58"/>
    <w:rsid w:val="00034A0E"/>
    <w:rsid w:val="000356F5"/>
    <w:rsid w:val="000405A1"/>
    <w:rsid w:val="000414FB"/>
    <w:rsid w:val="00042ECE"/>
    <w:rsid w:val="00043FF6"/>
    <w:rsid w:val="00046ABC"/>
    <w:rsid w:val="00047778"/>
    <w:rsid w:val="000509ED"/>
    <w:rsid w:val="00051188"/>
    <w:rsid w:val="000541F3"/>
    <w:rsid w:val="000542E4"/>
    <w:rsid w:val="00054A27"/>
    <w:rsid w:val="00054D0A"/>
    <w:rsid w:val="00054F34"/>
    <w:rsid w:val="00054FB7"/>
    <w:rsid w:val="000552DE"/>
    <w:rsid w:val="00055A09"/>
    <w:rsid w:val="000604DC"/>
    <w:rsid w:val="00062799"/>
    <w:rsid w:val="00062AA2"/>
    <w:rsid w:val="00063CD3"/>
    <w:rsid w:val="00065125"/>
    <w:rsid w:val="00065B8C"/>
    <w:rsid w:val="00065E1E"/>
    <w:rsid w:val="0006670E"/>
    <w:rsid w:val="000703D6"/>
    <w:rsid w:val="0007175C"/>
    <w:rsid w:val="000741B0"/>
    <w:rsid w:val="000745AE"/>
    <w:rsid w:val="000753CC"/>
    <w:rsid w:val="00077797"/>
    <w:rsid w:val="000850BF"/>
    <w:rsid w:val="00086686"/>
    <w:rsid w:val="0009080E"/>
    <w:rsid w:val="000916DB"/>
    <w:rsid w:val="00092035"/>
    <w:rsid w:val="0009394D"/>
    <w:rsid w:val="00095841"/>
    <w:rsid w:val="000A06D8"/>
    <w:rsid w:val="000A1DEE"/>
    <w:rsid w:val="000A26E4"/>
    <w:rsid w:val="000A34F8"/>
    <w:rsid w:val="000A4546"/>
    <w:rsid w:val="000A581E"/>
    <w:rsid w:val="000A5B6C"/>
    <w:rsid w:val="000B4FDB"/>
    <w:rsid w:val="000C1875"/>
    <w:rsid w:val="000C51AA"/>
    <w:rsid w:val="000C5D5E"/>
    <w:rsid w:val="000C5E88"/>
    <w:rsid w:val="000C6BB8"/>
    <w:rsid w:val="000D0581"/>
    <w:rsid w:val="000D090D"/>
    <w:rsid w:val="000D1974"/>
    <w:rsid w:val="000D34D0"/>
    <w:rsid w:val="000D4113"/>
    <w:rsid w:val="000D589A"/>
    <w:rsid w:val="000D5CC1"/>
    <w:rsid w:val="000D6759"/>
    <w:rsid w:val="000D690E"/>
    <w:rsid w:val="000E1212"/>
    <w:rsid w:val="000E1E34"/>
    <w:rsid w:val="000E2B24"/>
    <w:rsid w:val="000E4793"/>
    <w:rsid w:val="000E71B1"/>
    <w:rsid w:val="000F2921"/>
    <w:rsid w:val="000F2C01"/>
    <w:rsid w:val="000F3F5A"/>
    <w:rsid w:val="000F45E4"/>
    <w:rsid w:val="000F49D6"/>
    <w:rsid w:val="000F626D"/>
    <w:rsid w:val="00103D8F"/>
    <w:rsid w:val="00104EA3"/>
    <w:rsid w:val="00105F93"/>
    <w:rsid w:val="00106731"/>
    <w:rsid w:val="001102E4"/>
    <w:rsid w:val="00110B1E"/>
    <w:rsid w:val="0011505D"/>
    <w:rsid w:val="0012064E"/>
    <w:rsid w:val="001232BC"/>
    <w:rsid w:val="00126AAF"/>
    <w:rsid w:val="00127A73"/>
    <w:rsid w:val="00130741"/>
    <w:rsid w:val="00132243"/>
    <w:rsid w:val="00134AC3"/>
    <w:rsid w:val="001351B8"/>
    <w:rsid w:val="00136273"/>
    <w:rsid w:val="001402D2"/>
    <w:rsid w:val="00142D2E"/>
    <w:rsid w:val="00143728"/>
    <w:rsid w:val="001517B9"/>
    <w:rsid w:val="00153254"/>
    <w:rsid w:val="001538D6"/>
    <w:rsid w:val="00156F81"/>
    <w:rsid w:val="00160C92"/>
    <w:rsid w:val="0016209E"/>
    <w:rsid w:val="00163401"/>
    <w:rsid w:val="00163AF3"/>
    <w:rsid w:val="00163B66"/>
    <w:rsid w:val="00164001"/>
    <w:rsid w:val="0016413C"/>
    <w:rsid w:val="00164CCD"/>
    <w:rsid w:val="00165B96"/>
    <w:rsid w:val="00170CB4"/>
    <w:rsid w:val="00170D47"/>
    <w:rsid w:val="00171AE0"/>
    <w:rsid w:val="00173D1F"/>
    <w:rsid w:val="0017464E"/>
    <w:rsid w:val="00177795"/>
    <w:rsid w:val="00183559"/>
    <w:rsid w:val="00183581"/>
    <w:rsid w:val="00185AF1"/>
    <w:rsid w:val="00186DC9"/>
    <w:rsid w:val="00186EEF"/>
    <w:rsid w:val="0018747E"/>
    <w:rsid w:val="00195299"/>
    <w:rsid w:val="001A0161"/>
    <w:rsid w:val="001A7C57"/>
    <w:rsid w:val="001B4CE8"/>
    <w:rsid w:val="001B4CFE"/>
    <w:rsid w:val="001C2EFC"/>
    <w:rsid w:val="001C3622"/>
    <w:rsid w:val="001C4AB2"/>
    <w:rsid w:val="001C4DB4"/>
    <w:rsid w:val="001C5655"/>
    <w:rsid w:val="001D3119"/>
    <w:rsid w:val="001D738B"/>
    <w:rsid w:val="001E02B6"/>
    <w:rsid w:val="001E278B"/>
    <w:rsid w:val="001E2D57"/>
    <w:rsid w:val="001E3BDC"/>
    <w:rsid w:val="001E4EA4"/>
    <w:rsid w:val="001E7E60"/>
    <w:rsid w:val="001F03F3"/>
    <w:rsid w:val="001F11F7"/>
    <w:rsid w:val="001F2B3D"/>
    <w:rsid w:val="001F4845"/>
    <w:rsid w:val="001F51BA"/>
    <w:rsid w:val="00201214"/>
    <w:rsid w:val="00201EEC"/>
    <w:rsid w:val="0020206E"/>
    <w:rsid w:val="002026FE"/>
    <w:rsid w:val="0020372B"/>
    <w:rsid w:val="002047DA"/>
    <w:rsid w:val="002079C7"/>
    <w:rsid w:val="002106FC"/>
    <w:rsid w:val="002165DF"/>
    <w:rsid w:val="00217AEB"/>
    <w:rsid w:val="00220AD5"/>
    <w:rsid w:val="0022137C"/>
    <w:rsid w:val="00223301"/>
    <w:rsid w:val="002267CA"/>
    <w:rsid w:val="00227554"/>
    <w:rsid w:val="00230B9C"/>
    <w:rsid w:val="00231820"/>
    <w:rsid w:val="002330C8"/>
    <w:rsid w:val="00235B9F"/>
    <w:rsid w:val="002361E2"/>
    <w:rsid w:val="002362D2"/>
    <w:rsid w:val="002376AB"/>
    <w:rsid w:val="00244F65"/>
    <w:rsid w:val="00246643"/>
    <w:rsid w:val="00252A07"/>
    <w:rsid w:val="002536A1"/>
    <w:rsid w:val="00253B98"/>
    <w:rsid w:val="00255953"/>
    <w:rsid w:val="00256C39"/>
    <w:rsid w:val="00257E1E"/>
    <w:rsid w:val="0026055C"/>
    <w:rsid w:val="002609EB"/>
    <w:rsid w:val="0026568C"/>
    <w:rsid w:val="00266847"/>
    <w:rsid w:val="00267062"/>
    <w:rsid w:val="00273F0E"/>
    <w:rsid w:val="002751BF"/>
    <w:rsid w:val="00277F77"/>
    <w:rsid w:val="002813D1"/>
    <w:rsid w:val="0028391D"/>
    <w:rsid w:val="00284D01"/>
    <w:rsid w:val="00292734"/>
    <w:rsid w:val="0029601A"/>
    <w:rsid w:val="002A0E03"/>
    <w:rsid w:val="002A419A"/>
    <w:rsid w:val="002A6CAD"/>
    <w:rsid w:val="002A7A30"/>
    <w:rsid w:val="002B0782"/>
    <w:rsid w:val="002B1C19"/>
    <w:rsid w:val="002B7286"/>
    <w:rsid w:val="002B7377"/>
    <w:rsid w:val="002C047B"/>
    <w:rsid w:val="002C46C9"/>
    <w:rsid w:val="002C46E0"/>
    <w:rsid w:val="002D2250"/>
    <w:rsid w:val="002D29B5"/>
    <w:rsid w:val="002D32D4"/>
    <w:rsid w:val="002D3523"/>
    <w:rsid w:val="002D3C45"/>
    <w:rsid w:val="002D442B"/>
    <w:rsid w:val="002D56C3"/>
    <w:rsid w:val="002D5F71"/>
    <w:rsid w:val="002E0952"/>
    <w:rsid w:val="002E15B1"/>
    <w:rsid w:val="002E3C0E"/>
    <w:rsid w:val="002E5FAD"/>
    <w:rsid w:val="002E7F32"/>
    <w:rsid w:val="002F3CEF"/>
    <w:rsid w:val="0030231E"/>
    <w:rsid w:val="00302A7C"/>
    <w:rsid w:val="00303587"/>
    <w:rsid w:val="00303946"/>
    <w:rsid w:val="00303BB1"/>
    <w:rsid w:val="00310B92"/>
    <w:rsid w:val="00315ACB"/>
    <w:rsid w:val="00315F11"/>
    <w:rsid w:val="00316678"/>
    <w:rsid w:val="00320F47"/>
    <w:rsid w:val="0032605B"/>
    <w:rsid w:val="00330A13"/>
    <w:rsid w:val="003310BC"/>
    <w:rsid w:val="00332684"/>
    <w:rsid w:val="00332A2C"/>
    <w:rsid w:val="00337678"/>
    <w:rsid w:val="00342DD0"/>
    <w:rsid w:val="00343551"/>
    <w:rsid w:val="0034454F"/>
    <w:rsid w:val="00351500"/>
    <w:rsid w:val="00351B88"/>
    <w:rsid w:val="00360BC1"/>
    <w:rsid w:val="00361C22"/>
    <w:rsid w:val="00362F8F"/>
    <w:rsid w:val="0036623E"/>
    <w:rsid w:val="003662C5"/>
    <w:rsid w:val="003709DC"/>
    <w:rsid w:val="0037146D"/>
    <w:rsid w:val="003721AF"/>
    <w:rsid w:val="00373504"/>
    <w:rsid w:val="003778D7"/>
    <w:rsid w:val="0037790E"/>
    <w:rsid w:val="003800CC"/>
    <w:rsid w:val="00385FF3"/>
    <w:rsid w:val="00386571"/>
    <w:rsid w:val="0038697A"/>
    <w:rsid w:val="00392E9F"/>
    <w:rsid w:val="003A1D64"/>
    <w:rsid w:val="003A2BE6"/>
    <w:rsid w:val="003B275D"/>
    <w:rsid w:val="003B2C79"/>
    <w:rsid w:val="003B362C"/>
    <w:rsid w:val="003B55F7"/>
    <w:rsid w:val="003B6D8D"/>
    <w:rsid w:val="003B7BDD"/>
    <w:rsid w:val="003C00D8"/>
    <w:rsid w:val="003C273D"/>
    <w:rsid w:val="003C4FEC"/>
    <w:rsid w:val="003C73AD"/>
    <w:rsid w:val="003D07FB"/>
    <w:rsid w:val="003D32DB"/>
    <w:rsid w:val="003D3762"/>
    <w:rsid w:val="003E004D"/>
    <w:rsid w:val="003E044B"/>
    <w:rsid w:val="003E273C"/>
    <w:rsid w:val="003E2F7F"/>
    <w:rsid w:val="003E415F"/>
    <w:rsid w:val="003F00D5"/>
    <w:rsid w:val="003F041D"/>
    <w:rsid w:val="003F13EB"/>
    <w:rsid w:val="003F341B"/>
    <w:rsid w:val="003F48D0"/>
    <w:rsid w:val="003F5A58"/>
    <w:rsid w:val="003F697E"/>
    <w:rsid w:val="003F6CA4"/>
    <w:rsid w:val="003F7078"/>
    <w:rsid w:val="004012ED"/>
    <w:rsid w:val="0040364A"/>
    <w:rsid w:val="00413FEA"/>
    <w:rsid w:val="004166EE"/>
    <w:rsid w:val="00424967"/>
    <w:rsid w:val="00424D6E"/>
    <w:rsid w:val="004276AC"/>
    <w:rsid w:val="00433B5D"/>
    <w:rsid w:val="00435296"/>
    <w:rsid w:val="004414B8"/>
    <w:rsid w:val="00443F3A"/>
    <w:rsid w:val="00444482"/>
    <w:rsid w:val="00445C74"/>
    <w:rsid w:val="00446DF4"/>
    <w:rsid w:val="00447B5A"/>
    <w:rsid w:val="00450463"/>
    <w:rsid w:val="0045248D"/>
    <w:rsid w:val="00452ADF"/>
    <w:rsid w:val="004530E0"/>
    <w:rsid w:val="0045458E"/>
    <w:rsid w:val="00454A04"/>
    <w:rsid w:val="0046106C"/>
    <w:rsid w:val="00465B55"/>
    <w:rsid w:val="004714E6"/>
    <w:rsid w:val="004730EE"/>
    <w:rsid w:val="004737B0"/>
    <w:rsid w:val="00474E4F"/>
    <w:rsid w:val="004757C3"/>
    <w:rsid w:val="00482DBA"/>
    <w:rsid w:val="00484F6D"/>
    <w:rsid w:val="00485983"/>
    <w:rsid w:val="0049003F"/>
    <w:rsid w:val="004A01A5"/>
    <w:rsid w:val="004A48AE"/>
    <w:rsid w:val="004B10F1"/>
    <w:rsid w:val="004B24C7"/>
    <w:rsid w:val="004B35BE"/>
    <w:rsid w:val="004B6232"/>
    <w:rsid w:val="004B7085"/>
    <w:rsid w:val="004C2778"/>
    <w:rsid w:val="004C44C7"/>
    <w:rsid w:val="004C534C"/>
    <w:rsid w:val="004D0E48"/>
    <w:rsid w:val="004D1A11"/>
    <w:rsid w:val="004D1B7D"/>
    <w:rsid w:val="004D3078"/>
    <w:rsid w:val="004D36C0"/>
    <w:rsid w:val="004D50AB"/>
    <w:rsid w:val="004D5B2C"/>
    <w:rsid w:val="004E02C4"/>
    <w:rsid w:val="004E07D8"/>
    <w:rsid w:val="004E181D"/>
    <w:rsid w:val="004E328C"/>
    <w:rsid w:val="004E4812"/>
    <w:rsid w:val="004E6201"/>
    <w:rsid w:val="004E652B"/>
    <w:rsid w:val="004E7A1B"/>
    <w:rsid w:val="004F0CC2"/>
    <w:rsid w:val="004F2357"/>
    <w:rsid w:val="004F2B76"/>
    <w:rsid w:val="004F31BC"/>
    <w:rsid w:val="004F365E"/>
    <w:rsid w:val="004F3D85"/>
    <w:rsid w:val="004F45B6"/>
    <w:rsid w:val="004F4884"/>
    <w:rsid w:val="004F4C1E"/>
    <w:rsid w:val="004F69EC"/>
    <w:rsid w:val="004F6EC1"/>
    <w:rsid w:val="00501639"/>
    <w:rsid w:val="005075C6"/>
    <w:rsid w:val="00511DFC"/>
    <w:rsid w:val="0051350F"/>
    <w:rsid w:val="00514C03"/>
    <w:rsid w:val="0051716E"/>
    <w:rsid w:val="00517425"/>
    <w:rsid w:val="00517900"/>
    <w:rsid w:val="0052104B"/>
    <w:rsid w:val="0052411B"/>
    <w:rsid w:val="00525D63"/>
    <w:rsid w:val="00534B81"/>
    <w:rsid w:val="00541D48"/>
    <w:rsid w:val="00545C5C"/>
    <w:rsid w:val="00563179"/>
    <w:rsid w:val="005638C9"/>
    <w:rsid w:val="0056532A"/>
    <w:rsid w:val="00566AEF"/>
    <w:rsid w:val="00574AA4"/>
    <w:rsid w:val="00575A08"/>
    <w:rsid w:val="0057682F"/>
    <w:rsid w:val="00581275"/>
    <w:rsid w:val="005813F9"/>
    <w:rsid w:val="005828EF"/>
    <w:rsid w:val="005857E5"/>
    <w:rsid w:val="00586150"/>
    <w:rsid w:val="0058729A"/>
    <w:rsid w:val="005878A7"/>
    <w:rsid w:val="005878D0"/>
    <w:rsid w:val="005924AE"/>
    <w:rsid w:val="00593724"/>
    <w:rsid w:val="005948C7"/>
    <w:rsid w:val="0059620F"/>
    <w:rsid w:val="00596E8B"/>
    <w:rsid w:val="005A30F2"/>
    <w:rsid w:val="005A3515"/>
    <w:rsid w:val="005A36D3"/>
    <w:rsid w:val="005A38CF"/>
    <w:rsid w:val="005A513B"/>
    <w:rsid w:val="005A59AA"/>
    <w:rsid w:val="005A5CB2"/>
    <w:rsid w:val="005A60C1"/>
    <w:rsid w:val="005B2058"/>
    <w:rsid w:val="005B2A4B"/>
    <w:rsid w:val="005B4EDA"/>
    <w:rsid w:val="005B5D17"/>
    <w:rsid w:val="005C0659"/>
    <w:rsid w:val="005C67CE"/>
    <w:rsid w:val="005C7DAE"/>
    <w:rsid w:val="005D0E94"/>
    <w:rsid w:val="005D3B4C"/>
    <w:rsid w:val="005D3CC8"/>
    <w:rsid w:val="005D4660"/>
    <w:rsid w:val="005D59B0"/>
    <w:rsid w:val="005D7039"/>
    <w:rsid w:val="005E2F2C"/>
    <w:rsid w:val="005E2FEF"/>
    <w:rsid w:val="005E5B08"/>
    <w:rsid w:val="005E6F69"/>
    <w:rsid w:val="005E7BA6"/>
    <w:rsid w:val="005E7F14"/>
    <w:rsid w:val="005F008A"/>
    <w:rsid w:val="005F203E"/>
    <w:rsid w:val="005F2B47"/>
    <w:rsid w:val="005F50C5"/>
    <w:rsid w:val="005F54D5"/>
    <w:rsid w:val="00602778"/>
    <w:rsid w:val="0060546F"/>
    <w:rsid w:val="006065FC"/>
    <w:rsid w:val="006073C4"/>
    <w:rsid w:val="00613BD4"/>
    <w:rsid w:val="00616B2F"/>
    <w:rsid w:val="00620FE0"/>
    <w:rsid w:val="00623535"/>
    <w:rsid w:val="006259BB"/>
    <w:rsid w:val="00625D3B"/>
    <w:rsid w:val="00630244"/>
    <w:rsid w:val="006319D3"/>
    <w:rsid w:val="00632DD4"/>
    <w:rsid w:val="0063477F"/>
    <w:rsid w:val="00636067"/>
    <w:rsid w:val="006373DD"/>
    <w:rsid w:val="00637C6F"/>
    <w:rsid w:val="00644EED"/>
    <w:rsid w:val="00646767"/>
    <w:rsid w:val="00647FE6"/>
    <w:rsid w:val="00650042"/>
    <w:rsid w:val="00651F4C"/>
    <w:rsid w:val="0065334A"/>
    <w:rsid w:val="00655455"/>
    <w:rsid w:val="00655A2A"/>
    <w:rsid w:val="00655F64"/>
    <w:rsid w:val="006646D7"/>
    <w:rsid w:val="006654C3"/>
    <w:rsid w:val="006661B4"/>
    <w:rsid w:val="006668E4"/>
    <w:rsid w:val="00666E13"/>
    <w:rsid w:val="00670898"/>
    <w:rsid w:val="00672A29"/>
    <w:rsid w:val="00674313"/>
    <w:rsid w:val="00674D42"/>
    <w:rsid w:val="006776A9"/>
    <w:rsid w:val="00681873"/>
    <w:rsid w:val="006842AB"/>
    <w:rsid w:val="00685ED0"/>
    <w:rsid w:val="00687B8E"/>
    <w:rsid w:val="00690135"/>
    <w:rsid w:val="00691449"/>
    <w:rsid w:val="00691D7C"/>
    <w:rsid w:val="00694486"/>
    <w:rsid w:val="00695F1C"/>
    <w:rsid w:val="00696E99"/>
    <w:rsid w:val="006973FF"/>
    <w:rsid w:val="0069799E"/>
    <w:rsid w:val="006A0825"/>
    <w:rsid w:val="006A2777"/>
    <w:rsid w:val="006A2DBF"/>
    <w:rsid w:val="006A50DA"/>
    <w:rsid w:val="006B00CA"/>
    <w:rsid w:val="006B22B5"/>
    <w:rsid w:val="006B5930"/>
    <w:rsid w:val="006C11E2"/>
    <w:rsid w:val="006C14C9"/>
    <w:rsid w:val="006C17B4"/>
    <w:rsid w:val="006D013F"/>
    <w:rsid w:val="006D464D"/>
    <w:rsid w:val="006E09F0"/>
    <w:rsid w:val="006E302C"/>
    <w:rsid w:val="006E3A51"/>
    <w:rsid w:val="006E3F0A"/>
    <w:rsid w:val="006E4EBE"/>
    <w:rsid w:val="006E7AA1"/>
    <w:rsid w:val="006F1677"/>
    <w:rsid w:val="006F3108"/>
    <w:rsid w:val="006F60D0"/>
    <w:rsid w:val="00700236"/>
    <w:rsid w:val="00701467"/>
    <w:rsid w:val="007060A7"/>
    <w:rsid w:val="00707FE4"/>
    <w:rsid w:val="0071021D"/>
    <w:rsid w:val="00710741"/>
    <w:rsid w:val="00710BD6"/>
    <w:rsid w:val="007111A1"/>
    <w:rsid w:val="0071134F"/>
    <w:rsid w:val="00712C0F"/>
    <w:rsid w:val="00721F20"/>
    <w:rsid w:val="007252D5"/>
    <w:rsid w:val="00727846"/>
    <w:rsid w:val="007349ED"/>
    <w:rsid w:val="00735865"/>
    <w:rsid w:val="00735977"/>
    <w:rsid w:val="00737529"/>
    <w:rsid w:val="00737775"/>
    <w:rsid w:val="007400E1"/>
    <w:rsid w:val="00742305"/>
    <w:rsid w:val="00744437"/>
    <w:rsid w:val="00744827"/>
    <w:rsid w:val="00745067"/>
    <w:rsid w:val="007459CE"/>
    <w:rsid w:val="0074620D"/>
    <w:rsid w:val="00746DD2"/>
    <w:rsid w:val="00750D7B"/>
    <w:rsid w:val="0075236D"/>
    <w:rsid w:val="007523E7"/>
    <w:rsid w:val="00752BE2"/>
    <w:rsid w:val="00754370"/>
    <w:rsid w:val="00754A94"/>
    <w:rsid w:val="007605E7"/>
    <w:rsid w:val="0076150D"/>
    <w:rsid w:val="00761CCD"/>
    <w:rsid w:val="00762067"/>
    <w:rsid w:val="007622A5"/>
    <w:rsid w:val="00776B2C"/>
    <w:rsid w:val="007802BF"/>
    <w:rsid w:val="00781C05"/>
    <w:rsid w:val="007835E2"/>
    <w:rsid w:val="007848BE"/>
    <w:rsid w:val="007855EC"/>
    <w:rsid w:val="00787763"/>
    <w:rsid w:val="00790B0D"/>
    <w:rsid w:val="00790FC9"/>
    <w:rsid w:val="007B03CB"/>
    <w:rsid w:val="007B0E81"/>
    <w:rsid w:val="007B25E0"/>
    <w:rsid w:val="007B3FD0"/>
    <w:rsid w:val="007B6C4E"/>
    <w:rsid w:val="007C4FBF"/>
    <w:rsid w:val="007D152B"/>
    <w:rsid w:val="007D2C64"/>
    <w:rsid w:val="007D2E76"/>
    <w:rsid w:val="007D31F5"/>
    <w:rsid w:val="007D4693"/>
    <w:rsid w:val="007E0597"/>
    <w:rsid w:val="007E0D79"/>
    <w:rsid w:val="007E2416"/>
    <w:rsid w:val="007E2FF0"/>
    <w:rsid w:val="007E7279"/>
    <w:rsid w:val="007E7F2E"/>
    <w:rsid w:val="007F37D4"/>
    <w:rsid w:val="007F5AAE"/>
    <w:rsid w:val="007F67E5"/>
    <w:rsid w:val="007F6F3C"/>
    <w:rsid w:val="007F783B"/>
    <w:rsid w:val="008034EA"/>
    <w:rsid w:val="00810662"/>
    <w:rsid w:val="00810DCF"/>
    <w:rsid w:val="0081364C"/>
    <w:rsid w:val="00814CD5"/>
    <w:rsid w:val="008150BB"/>
    <w:rsid w:val="00815241"/>
    <w:rsid w:val="00816EC0"/>
    <w:rsid w:val="00817C78"/>
    <w:rsid w:val="00821110"/>
    <w:rsid w:val="00821F69"/>
    <w:rsid w:val="008267CB"/>
    <w:rsid w:val="00831DB1"/>
    <w:rsid w:val="00832A28"/>
    <w:rsid w:val="008360EE"/>
    <w:rsid w:val="008370FE"/>
    <w:rsid w:val="00844115"/>
    <w:rsid w:val="00855102"/>
    <w:rsid w:val="0085629E"/>
    <w:rsid w:val="008568F9"/>
    <w:rsid w:val="0085765E"/>
    <w:rsid w:val="00861D31"/>
    <w:rsid w:val="00862FB1"/>
    <w:rsid w:val="00863B60"/>
    <w:rsid w:val="00865B4F"/>
    <w:rsid w:val="00866780"/>
    <w:rsid w:val="00867376"/>
    <w:rsid w:val="008702C4"/>
    <w:rsid w:val="008705A0"/>
    <w:rsid w:val="008735D2"/>
    <w:rsid w:val="00874ECA"/>
    <w:rsid w:val="008775A0"/>
    <w:rsid w:val="008812A3"/>
    <w:rsid w:val="00885033"/>
    <w:rsid w:val="00886E4F"/>
    <w:rsid w:val="00892797"/>
    <w:rsid w:val="00892CEE"/>
    <w:rsid w:val="008930E4"/>
    <w:rsid w:val="008956FE"/>
    <w:rsid w:val="008A24AB"/>
    <w:rsid w:val="008B24D3"/>
    <w:rsid w:val="008B58A5"/>
    <w:rsid w:val="008C3DE4"/>
    <w:rsid w:val="008C3F87"/>
    <w:rsid w:val="008C4781"/>
    <w:rsid w:val="008C5BA3"/>
    <w:rsid w:val="008D01E1"/>
    <w:rsid w:val="008D0B86"/>
    <w:rsid w:val="008D0D59"/>
    <w:rsid w:val="008D2D58"/>
    <w:rsid w:val="008D369A"/>
    <w:rsid w:val="008D3ABB"/>
    <w:rsid w:val="008D4D67"/>
    <w:rsid w:val="008E026D"/>
    <w:rsid w:val="008E112C"/>
    <w:rsid w:val="008E307F"/>
    <w:rsid w:val="008E3348"/>
    <w:rsid w:val="008E5E27"/>
    <w:rsid w:val="008F2175"/>
    <w:rsid w:val="008F22AD"/>
    <w:rsid w:val="008F44D6"/>
    <w:rsid w:val="008F629C"/>
    <w:rsid w:val="009010A6"/>
    <w:rsid w:val="00901FF0"/>
    <w:rsid w:val="00902B10"/>
    <w:rsid w:val="00902F49"/>
    <w:rsid w:val="00906AE2"/>
    <w:rsid w:val="00907731"/>
    <w:rsid w:val="0091003C"/>
    <w:rsid w:val="00910DD0"/>
    <w:rsid w:val="00910DF2"/>
    <w:rsid w:val="0091212B"/>
    <w:rsid w:val="00913A70"/>
    <w:rsid w:val="0091448D"/>
    <w:rsid w:val="00920EC7"/>
    <w:rsid w:val="00924AC6"/>
    <w:rsid w:val="009258CE"/>
    <w:rsid w:val="00926CE9"/>
    <w:rsid w:val="00932B1A"/>
    <w:rsid w:val="009334E8"/>
    <w:rsid w:val="00933954"/>
    <w:rsid w:val="0093557A"/>
    <w:rsid w:val="00935745"/>
    <w:rsid w:val="00935809"/>
    <w:rsid w:val="0094055B"/>
    <w:rsid w:val="00944633"/>
    <w:rsid w:val="00945093"/>
    <w:rsid w:val="00946B74"/>
    <w:rsid w:val="00946C5A"/>
    <w:rsid w:val="0094733B"/>
    <w:rsid w:val="009564B0"/>
    <w:rsid w:val="00956E79"/>
    <w:rsid w:val="0095782D"/>
    <w:rsid w:val="009639F3"/>
    <w:rsid w:val="0096633D"/>
    <w:rsid w:val="0097250B"/>
    <w:rsid w:val="0097354F"/>
    <w:rsid w:val="00973F00"/>
    <w:rsid w:val="00973FC9"/>
    <w:rsid w:val="00974867"/>
    <w:rsid w:val="00974C19"/>
    <w:rsid w:val="00974CB3"/>
    <w:rsid w:val="00980BEF"/>
    <w:rsid w:val="0098115C"/>
    <w:rsid w:val="00984025"/>
    <w:rsid w:val="00985DB6"/>
    <w:rsid w:val="00996744"/>
    <w:rsid w:val="0099754C"/>
    <w:rsid w:val="009A3052"/>
    <w:rsid w:val="009A6829"/>
    <w:rsid w:val="009B0264"/>
    <w:rsid w:val="009B2627"/>
    <w:rsid w:val="009B4716"/>
    <w:rsid w:val="009C0E13"/>
    <w:rsid w:val="009C58CD"/>
    <w:rsid w:val="009C5DD1"/>
    <w:rsid w:val="009C7220"/>
    <w:rsid w:val="009C7836"/>
    <w:rsid w:val="009D1C87"/>
    <w:rsid w:val="009D31A1"/>
    <w:rsid w:val="009D3499"/>
    <w:rsid w:val="009D3CC2"/>
    <w:rsid w:val="009D5D1A"/>
    <w:rsid w:val="009E00B1"/>
    <w:rsid w:val="009E05D2"/>
    <w:rsid w:val="009E3EA4"/>
    <w:rsid w:val="009E47C1"/>
    <w:rsid w:val="009E6603"/>
    <w:rsid w:val="009E6905"/>
    <w:rsid w:val="009F2512"/>
    <w:rsid w:val="009F64D8"/>
    <w:rsid w:val="009F6C8A"/>
    <w:rsid w:val="009F777D"/>
    <w:rsid w:val="00A00A8D"/>
    <w:rsid w:val="00A03558"/>
    <w:rsid w:val="00A07E21"/>
    <w:rsid w:val="00A1096C"/>
    <w:rsid w:val="00A12657"/>
    <w:rsid w:val="00A146DA"/>
    <w:rsid w:val="00A14D0A"/>
    <w:rsid w:val="00A14FE3"/>
    <w:rsid w:val="00A17C24"/>
    <w:rsid w:val="00A2426E"/>
    <w:rsid w:val="00A25565"/>
    <w:rsid w:val="00A277AC"/>
    <w:rsid w:val="00A34208"/>
    <w:rsid w:val="00A35D33"/>
    <w:rsid w:val="00A44B3F"/>
    <w:rsid w:val="00A46320"/>
    <w:rsid w:val="00A532DD"/>
    <w:rsid w:val="00A5554A"/>
    <w:rsid w:val="00A56086"/>
    <w:rsid w:val="00A66497"/>
    <w:rsid w:val="00A70084"/>
    <w:rsid w:val="00A7165D"/>
    <w:rsid w:val="00A71CDE"/>
    <w:rsid w:val="00A7755B"/>
    <w:rsid w:val="00A7783B"/>
    <w:rsid w:val="00A826AF"/>
    <w:rsid w:val="00A83BDF"/>
    <w:rsid w:val="00A84ECC"/>
    <w:rsid w:val="00A85A64"/>
    <w:rsid w:val="00A876A6"/>
    <w:rsid w:val="00A907F8"/>
    <w:rsid w:val="00A93366"/>
    <w:rsid w:val="00A934AA"/>
    <w:rsid w:val="00A93918"/>
    <w:rsid w:val="00A96196"/>
    <w:rsid w:val="00A97BC7"/>
    <w:rsid w:val="00AB3872"/>
    <w:rsid w:val="00AB7B0E"/>
    <w:rsid w:val="00AC0404"/>
    <w:rsid w:val="00AC1DF8"/>
    <w:rsid w:val="00AC2080"/>
    <w:rsid w:val="00AC2CEC"/>
    <w:rsid w:val="00AD0FC2"/>
    <w:rsid w:val="00AD1852"/>
    <w:rsid w:val="00AD5662"/>
    <w:rsid w:val="00AD7589"/>
    <w:rsid w:val="00AD7F2B"/>
    <w:rsid w:val="00AE0270"/>
    <w:rsid w:val="00AE1521"/>
    <w:rsid w:val="00AE1AC2"/>
    <w:rsid w:val="00AE2362"/>
    <w:rsid w:val="00AE32E1"/>
    <w:rsid w:val="00AE451A"/>
    <w:rsid w:val="00AE4B75"/>
    <w:rsid w:val="00AE692F"/>
    <w:rsid w:val="00AE7903"/>
    <w:rsid w:val="00AF0164"/>
    <w:rsid w:val="00AF18E7"/>
    <w:rsid w:val="00AF44EF"/>
    <w:rsid w:val="00AF564A"/>
    <w:rsid w:val="00AF7120"/>
    <w:rsid w:val="00AF7405"/>
    <w:rsid w:val="00B0078E"/>
    <w:rsid w:val="00B00E37"/>
    <w:rsid w:val="00B018F8"/>
    <w:rsid w:val="00B119E5"/>
    <w:rsid w:val="00B12312"/>
    <w:rsid w:val="00B144FE"/>
    <w:rsid w:val="00B21E5C"/>
    <w:rsid w:val="00B25123"/>
    <w:rsid w:val="00B254D8"/>
    <w:rsid w:val="00B32633"/>
    <w:rsid w:val="00B32965"/>
    <w:rsid w:val="00B33AE8"/>
    <w:rsid w:val="00B362BA"/>
    <w:rsid w:val="00B362D0"/>
    <w:rsid w:val="00B433C4"/>
    <w:rsid w:val="00B45CFF"/>
    <w:rsid w:val="00B47C9D"/>
    <w:rsid w:val="00B52C20"/>
    <w:rsid w:val="00B571BB"/>
    <w:rsid w:val="00B5722A"/>
    <w:rsid w:val="00B617DE"/>
    <w:rsid w:val="00B6540C"/>
    <w:rsid w:val="00B659CA"/>
    <w:rsid w:val="00B6639F"/>
    <w:rsid w:val="00B71F36"/>
    <w:rsid w:val="00B722E7"/>
    <w:rsid w:val="00B75083"/>
    <w:rsid w:val="00B77A79"/>
    <w:rsid w:val="00B81ADA"/>
    <w:rsid w:val="00B81FD8"/>
    <w:rsid w:val="00B85DAE"/>
    <w:rsid w:val="00B863F3"/>
    <w:rsid w:val="00B86A9A"/>
    <w:rsid w:val="00B92EC3"/>
    <w:rsid w:val="00B94C5B"/>
    <w:rsid w:val="00B95629"/>
    <w:rsid w:val="00B9732A"/>
    <w:rsid w:val="00B975E5"/>
    <w:rsid w:val="00BA3A9B"/>
    <w:rsid w:val="00BA400D"/>
    <w:rsid w:val="00BA650E"/>
    <w:rsid w:val="00BA7735"/>
    <w:rsid w:val="00BA787C"/>
    <w:rsid w:val="00BB2E0A"/>
    <w:rsid w:val="00BB3EC2"/>
    <w:rsid w:val="00BB5A48"/>
    <w:rsid w:val="00BB6592"/>
    <w:rsid w:val="00BB7478"/>
    <w:rsid w:val="00BC314E"/>
    <w:rsid w:val="00BC3679"/>
    <w:rsid w:val="00BC5706"/>
    <w:rsid w:val="00BD2184"/>
    <w:rsid w:val="00BD670C"/>
    <w:rsid w:val="00BD7656"/>
    <w:rsid w:val="00BD77F6"/>
    <w:rsid w:val="00BD7F2F"/>
    <w:rsid w:val="00BE0388"/>
    <w:rsid w:val="00BE548F"/>
    <w:rsid w:val="00BF1E91"/>
    <w:rsid w:val="00BF3CE1"/>
    <w:rsid w:val="00BF6F35"/>
    <w:rsid w:val="00C01010"/>
    <w:rsid w:val="00C04C87"/>
    <w:rsid w:val="00C07798"/>
    <w:rsid w:val="00C110D3"/>
    <w:rsid w:val="00C12D56"/>
    <w:rsid w:val="00C12D76"/>
    <w:rsid w:val="00C13493"/>
    <w:rsid w:val="00C17C73"/>
    <w:rsid w:val="00C22554"/>
    <w:rsid w:val="00C2354D"/>
    <w:rsid w:val="00C246BD"/>
    <w:rsid w:val="00C24C89"/>
    <w:rsid w:val="00C25DFC"/>
    <w:rsid w:val="00C27098"/>
    <w:rsid w:val="00C31E0C"/>
    <w:rsid w:val="00C32117"/>
    <w:rsid w:val="00C33C99"/>
    <w:rsid w:val="00C3648A"/>
    <w:rsid w:val="00C36943"/>
    <w:rsid w:val="00C40B5D"/>
    <w:rsid w:val="00C40BC7"/>
    <w:rsid w:val="00C416D9"/>
    <w:rsid w:val="00C424D9"/>
    <w:rsid w:val="00C44D09"/>
    <w:rsid w:val="00C46A58"/>
    <w:rsid w:val="00C46E16"/>
    <w:rsid w:val="00C47D88"/>
    <w:rsid w:val="00C51DA8"/>
    <w:rsid w:val="00C528D0"/>
    <w:rsid w:val="00C65CAD"/>
    <w:rsid w:val="00C70875"/>
    <w:rsid w:val="00C7286B"/>
    <w:rsid w:val="00C74537"/>
    <w:rsid w:val="00C74E47"/>
    <w:rsid w:val="00C761FD"/>
    <w:rsid w:val="00C766E8"/>
    <w:rsid w:val="00C77F9F"/>
    <w:rsid w:val="00C831C1"/>
    <w:rsid w:val="00C83FCF"/>
    <w:rsid w:val="00C85776"/>
    <w:rsid w:val="00C85C57"/>
    <w:rsid w:val="00C91FF0"/>
    <w:rsid w:val="00C93346"/>
    <w:rsid w:val="00C96893"/>
    <w:rsid w:val="00CA05A6"/>
    <w:rsid w:val="00CA2152"/>
    <w:rsid w:val="00CA2770"/>
    <w:rsid w:val="00CA5D03"/>
    <w:rsid w:val="00CA654B"/>
    <w:rsid w:val="00CB2283"/>
    <w:rsid w:val="00CC262B"/>
    <w:rsid w:val="00CC27BF"/>
    <w:rsid w:val="00CC5116"/>
    <w:rsid w:val="00CD4B19"/>
    <w:rsid w:val="00CD5C27"/>
    <w:rsid w:val="00CE1B3B"/>
    <w:rsid w:val="00CE32B6"/>
    <w:rsid w:val="00CE3BF6"/>
    <w:rsid w:val="00CE3FFF"/>
    <w:rsid w:val="00CE5EAE"/>
    <w:rsid w:val="00CE64B9"/>
    <w:rsid w:val="00CF3764"/>
    <w:rsid w:val="00D0272F"/>
    <w:rsid w:val="00D04572"/>
    <w:rsid w:val="00D104B5"/>
    <w:rsid w:val="00D1266A"/>
    <w:rsid w:val="00D139F1"/>
    <w:rsid w:val="00D16233"/>
    <w:rsid w:val="00D17DD5"/>
    <w:rsid w:val="00D20880"/>
    <w:rsid w:val="00D22144"/>
    <w:rsid w:val="00D225B4"/>
    <w:rsid w:val="00D22A5A"/>
    <w:rsid w:val="00D24CE5"/>
    <w:rsid w:val="00D259EC"/>
    <w:rsid w:val="00D267B7"/>
    <w:rsid w:val="00D27898"/>
    <w:rsid w:val="00D30DFF"/>
    <w:rsid w:val="00D33A5F"/>
    <w:rsid w:val="00D34507"/>
    <w:rsid w:val="00D354A5"/>
    <w:rsid w:val="00D36CD3"/>
    <w:rsid w:val="00D41F94"/>
    <w:rsid w:val="00D42A97"/>
    <w:rsid w:val="00D45500"/>
    <w:rsid w:val="00D462E1"/>
    <w:rsid w:val="00D471F3"/>
    <w:rsid w:val="00D53281"/>
    <w:rsid w:val="00D53FD1"/>
    <w:rsid w:val="00D62D8C"/>
    <w:rsid w:val="00D6503D"/>
    <w:rsid w:val="00D67A0A"/>
    <w:rsid w:val="00D7004C"/>
    <w:rsid w:val="00D72D99"/>
    <w:rsid w:val="00D74BE7"/>
    <w:rsid w:val="00D75938"/>
    <w:rsid w:val="00D84501"/>
    <w:rsid w:val="00D866B8"/>
    <w:rsid w:val="00D92455"/>
    <w:rsid w:val="00D94E53"/>
    <w:rsid w:val="00D965A4"/>
    <w:rsid w:val="00DA7A1B"/>
    <w:rsid w:val="00DB0959"/>
    <w:rsid w:val="00DB3395"/>
    <w:rsid w:val="00DB456E"/>
    <w:rsid w:val="00DB45E2"/>
    <w:rsid w:val="00DB65E9"/>
    <w:rsid w:val="00DB718F"/>
    <w:rsid w:val="00DB765D"/>
    <w:rsid w:val="00DB779C"/>
    <w:rsid w:val="00DC03F6"/>
    <w:rsid w:val="00DC20D5"/>
    <w:rsid w:val="00DC43B1"/>
    <w:rsid w:val="00DC4551"/>
    <w:rsid w:val="00DC54BB"/>
    <w:rsid w:val="00DC70AD"/>
    <w:rsid w:val="00DD3BD1"/>
    <w:rsid w:val="00DD6AF9"/>
    <w:rsid w:val="00DD7C8D"/>
    <w:rsid w:val="00DE27DD"/>
    <w:rsid w:val="00DE2D44"/>
    <w:rsid w:val="00DF1E6E"/>
    <w:rsid w:val="00DF26DA"/>
    <w:rsid w:val="00DF79BE"/>
    <w:rsid w:val="00E00ACA"/>
    <w:rsid w:val="00E00FA3"/>
    <w:rsid w:val="00E032AF"/>
    <w:rsid w:val="00E0367D"/>
    <w:rsid w:val="00E05CD1"/>
    <w:rsid w:val="00E06432"/>
    <w:rsid w:val="00E111B4"/>
    <w:rsid w:val="00E1197C"/>
    <w:rsid w:val="00E16C23"/>
    <w:rsid w:val="00E24359"/>
    <w:rsid w:val="00E24EBB"/>
    <w:rsid w:val="00E274CE"/>
    <w:rsid w:val="00E309DB"/>
    <w:rsid w:val="00E336EE"/>
    <w:rsid w:val="00E34833"/>
    <w:rsid w:val="00E3493D"/>
    <w:rsid w:val="00E35BCA"/>
    <w:rsid w:val="00E36073"/>
    <w:rsid w:val="00E371B9"/>
    <w:rsid w:val="00E379D4"/>
    <w:rsid w:val="00E37BF1"/>
    <w:rsid w:val="00E4042E"/>
    <w:rsid w:val="00E44184"/>
    <w:rsid w:val="00E46078"/>
    <w:rsid w:val="00E463ED"/>
    <w:rsid w:val="00E5033B"/>
    <w:rsid w:val="00E51128"/>
    <w:rsid w:val="00E533A6"/>
    <w:rsid w:val="00E53B83"/>
    <w:rsid w:val="00E552E9"/>
    <w:rsid w:val="00E55483"/>
    <w:rsid w:val="00E6230F"/>
    <w:rsid w:val="00E62BE5"/>
    <w:rsid w:val="00E6447D"/>
    <w:rsid w:val="00E651F8"/>
    <w:rsid w:val="00E67374"/>
    <w:rsid w:val="00E67A0A"/>
    <w:rsid w:val="00E67E67"/>
    <w:rsid w:val="00E67FCA"/>
    <w:rsid w:val="00E759CD"/>
    <w:rsid w:val="00E770E8"/>
    <w:rsid w:val="00E802FC"/>
    <w:rsid w:val="00E9106C"/>
    <w:rsid w:val="00E92748"/>
    <w:rsid w:val="00E92EA7"/>
    <w:rsid w:val="00E93851"/>
    <w:rsid w:val="00E94025"/>
    <w:rsid w:val="00E94C03"/>
    <w:rsid w:val="00E96375"/>
    <w:rsid w:val="00E969C6"/>
    <w:rsid w:val="00E97B1A"/>
    <w:rsid w:val="00EA15E1"/>
    <w:rsid w:val="00EB0A81"/>
    <w:rsid w:val="00EB34E1"/>
    <w:rsid w:val="00EB35FD"/>
    <w:rsid w:val="00EB7A3B"/>
    <w:rsid w:val="00EC0D0B"/>
    <w:rsid w:val="00EC3F39"/>
    <w:rsid w:val="00ED15DB"/>
    <w:rsid w:val="00ED1FC6"/>
    <w:rsid w:val="00ED27A7"/>
    <w:rsid w:val="00ED5C2D"/>
    <w:rsid w:val="00ED63AA"/>
    <w:rsid w:val="00ED6538"/>
    <w:rsid w:val="00ED69D1"/>
    <w:rsid w:val="00ED7DDC"/>
    <w:rsid w:val="00EE2F2A"/>
    <w:rsid w:val="00EE476C"/>
    <w:rsid w:val="00EE4BD9"/>
    <w:rsid w:val="00EE5580"/>
    <w:rsid w:val="00EE717B"/>
    <w:rsid w:val="00EF016E"/>
    <w:rsid w:val="00EF05C0"/>
    <w:rsid w:val="00EF1AB4"/>
    <w:rsid w:val="00EF382F"/>
    <w:rsid w:val="00F00491"/>
    <w:rsid w:val="00F00AD0"/>
    <w:rsid w:val="00F014E4"/>
    <w:rsid w:val="00F01D2A"/>
    <w:rsid w:val="00F02226"/>
    <w:rsid w:val="00F04F2A"/>
    <w:rsid w:val="00F05817"/>
    <w:rsid w:val="00F06B81"/>
    <w:rsid w:val="00F23EEB"/>
    <w:rsid w:val="00F31158"/>
    <w:rsid w:val="00F33A0F"/>
    <w:rsid w:val="00F40E9E"/>
    <w:rsid w:val="00F423F9"/>
    <w:rsid w:val="00F42676"/>
    <w:rsid w:val="00F4283C"/>
    <w:rsid w:val="00F42A9B"/>
    <w:rsid w:val="00F45644"/>
    <w:rsid w:val="00F46BA2"/>
    <w:rsid w:val="00F47306"/>
    <w:rsid w:val="00F533A8"/>
    <w:rsid w:val="00F5372A"/>
    <w:rsid w:val="00F54937"/>
    <w:rsid w:val="00F55018"/>
    <w:rsid w:val="00F55C5E"/>
    <w:rsid w:val="00F6009E"/>
    <w:rsid w:val="00F610C1"/>
    <w:rsid w:val="00F64981"/>
    <w:rsid w:val="00F64B76"/>
    <w:rsid w:val="00F66D4C"/>
    <w:rsid w:val="00F67AC3"/>
    <w:rsid w:val="00F7012C"/>
    <w:rsid w:val="00F7359F"/>
    <w:rsid w:val="00F73BC1"/>
    <w:rsid w:val="00F76B0A"/>
    <w:rsid w:val="00F80654"/>
    <w:rsid w:val="00F808DF"/>
    <w:rsid w:val="00F85714"/>
    <w:rsid w:val="00F85FF5"/>
    <w:rsid w:val="00F87845"/>
    <w:rsid w:val="00F9383A"/>
    <w:rsid w:val="00F93F54"/>
    <w:rsid w:val="00F945EB"/>
    <w:rsid w:val="00FA18B9"/>
    <w:rsid w:val="00FA33B6"/>
    <w:rsid w:val="00FA5855"/>
    <w:rsid w:val="00FA6806"/>
    <w:rsid w:val="00FB01CB"/>
    <w:rsid w:val="00FB20C6"/>
    <w:rsid w:val="00FB3109"/>
    <w:rsid w:val="00FB3485"/>
    <w:rsid w:val="00FB3C17"/>
    <w:rsid w:val="00FC2561"/>
    <w:rsid w:val="00FC39DE"/>
    <w:rsid w:val="00FC4B05"/>
    <w:rsid w:val="00FC5539"/>
    <w:rsid w:val="00FC6F0A"/>
    <w:rsid w:val="00FC758C"/>
    <w:rsid w:val="00FC7E41"/>
    <w:rsid w:val="00FD193E"/>
    <w:rsid w:val="00FD2060"/>
    <w:rsid w:val="00FD3556"/>
    <w:rsid w:val="00FD4612"/>
    <w:rsid w:val="00FD47E9"/>
    <w:rsid w:val="00FD605F"/>
    <w:rsid w:val="00FD717E"/>
    <w:rsid w:val="00FD74A4"/>
    <w:rsid w:val="00FE2C39"/>
    <w:rsid w:val="00FE470D"/>
    <w:rsid w:val="00FE5351"/>
    <w:rsid w:val="00FE75C8"/>
    <w:rsid w:val="00FF0A7B"/>
    <w:rsid w:val="00FF348D"/>
    <w:rsid w:val="00FF412A"/>
    <w:rsid w:val="00FF712D"/>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2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49"/>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27A49"/>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27A49"/>
    <w:pPr>
      <w:keepNext/>
      <w:keepLines/>
      <w:spacing w:before="240" w:after="240" w:line="240" w:lineRule="auto"/>
      <w:outlineLvl w:val="1"/>
    </w:pPr>
    <w:rPr>
      <w:rFonts w:eastAsia="Arial" w:cstheme="majorBidi"/>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27A49"/>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027A49"/>
    <w:rPr>
      <w:rFonts w:ascii="Roboto Lt" w:eastAsia="Arial" w:hAnsi="Roboto Lt" w:cstheme="majorBidi"/>
      <w:sz w:val="24"/>
      <w:szCs w:val="26"/>
    </w:rPr>
  </w:style>
  <w:style w:type="paragraph" w:styleId="Citao">
    <w:name w:val="Quote"/>
    <w:basedOn w:val="Normal"/>
    <w:next w:val="Normal"/>
    <w:link w:val="CitaoChar"/>
    <w:autoRedefine/>
    <w:uiPriority w:val="29"/>
    <w:qFormat/>
    <w:rsid w:val="00027A49"/>
    <w:pPr>
      <w:spacing w:before="160" w:after="160" w:line="240" w:lineRule="auto"/>
      <w:ind w:left="2268"/>
    </w:pPr>
    <w:rPr>
      <w:rFonts w:eastAsia="Arial"/>
      <w:bCs/>
      <w:iCs/>
      <w:color w:val="000000" w:themeColor="text1"/>
      <w:sz w:val="22"/>
      <w:szCs w:val="20"/>
    </w:rPr>
  </w:style>
  <w:style w:type="character" w:customStyle="1" w:styleId="CitaoChar">
    <w:name w:val="Citação Char"/>
    <w:basedOn w:val="Fontepargpadro"/>
    <w:link w:val="Citao"/>
    <w:uiPriority w:val="29"/>
    <w:qFormat/>
    <w:rsid w:val="00027A49"/>
    <w:rPr>
      <w:rFonts w:ascii="Roboto Lt" w:eastAsia="Arial" w:hAnsi="Roboto Lt"/>
      <w:bCs/>
      <w:iCs/>
      <w:color w:val="000000" w:themeColor="text1"/>
      <w:sz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Textodenotaderodap">
    <w:name w:val="footnote text"/>
    <w:basedOn w:val="Normal"/>
    <w:link w:val="TextodenotaderodapChar"/>
    <w:uiPriority w:val="99"/>
    <w:unhideWhenUsed/>
    <w:rsid w:val="009639F3"/>
    <w:pPr>
      <w:spacing w:line="240" w:lineRule="auto"/>
    </w:pPr>
    <w:rPr>
      <w:sz w:val="20"/>
      <w:szCs w:val="20"/>
    </w:rPr>
  </w:style>
  <w:style w:type="character" w:customStyle="1" w:styleId="TextodenotaderodapChar">
    <w:name w:val="Texto de nota de rodapé Char"/>
    <w:basedOn w:val="Fontepargpadro"/>
    <w:link w:val="Textodenotaderodap"/>
    <w:uiPriority w:val="99"/>
    <w:rsid w:val="009639F3"/>
    <w:rPr>
      <w:rFonts w:ascii="Times New Roman" w:hAnsi="Times New Roman"/>
    </w:rPr>
  </w:style>
  <w:style w:type="character" w:styleId="Refdenotaderodap">
    <w:name w:val="footnote reference"/>
    <w:basedOn w:val="Fontepargpadro"/>
    <w:uiPriority w:val="99"/>
    <w:semiHidden/>
    <w:unhideWhenUsed/>
    <w:rsid w:val="009639F3"/>
    <w:rPr>
      <w:vertAlign w:val="superscript"/>
    </w:rPr>
  </w:style>
  <w:style w:type="character" w:styleId="Hyperlink">
    <w:name w:val="Hyperlink"/>
    <w:basedOn w:val="Fontepargpadro"/>
    <w:uiPriority w:val="99"/>
    <w:unhideWhenUsed/>
    <w:rsid w:val="000C6BB8"/>
    <w:rPr>
      <w:color w:val="0000FF"/>
      <w:u w:val="single"/>
    </w:rPr>
  </w:style>
  <w:style w:type="paragraph" w:styleId="Reviso">
    <w:name w:val="Revision"/>
    <w:hidden/>
    <w:uiPriority w:val="99"/>
    <w:unhideWhenUsed/>
    <w:rsid w:val="00F54937"/>
    <w:rPr>
      <w:rFonts w:ascii="Times New Roman" w:hAnsi="Times New Roman"/>
      <w:sz w:val="24"/>
      <w:szCs w:val="22"/>
    </w:rPr>
  </w:style>
  <w:style w:type="character" w:styleId="Refdecomentrio">
    <w:name w:val="annotation reference"/>
    <w:basedOn w:val="Fontepargpadro"/>
    <w:uiPriority w:val="99"/>
    <w:semiHidden/>
    <w:unhideWhenUsed/>
    <w:rsid w:val="00AF18E7"/>
    <w:rPr>
      <w:sz w:val="16"/>
      <w:szCs w:val="16"/>
    </w:rPr>
  </w:style>
  <w:style w:type="paragraph" w:styleId="Textodecomentrio">
    <w:name w:val="annotation text"/>
    <w:basedOn w:val="Normal"/>
    <w:link w:val="TextodecomentrioChar"/>
    <w:uiPriority w:val="99"/>
    <w:semiHidden/>
    <w:unhideWhenUsed/>
    <w:rsid w:val="00AF18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F18E7"/>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F18E7"/>
    <w:rPr>
      <w:b/>
      <w:bCs/>
    </w:rPr>
  </w:style>
  <w:style w:type="character" w:customStyle="1" w:styleId="AssuntodocomentrioChar">
    <w:name w:val="Assunto do comentário Char"/>
    <w:basedOn w:val="TextodecomentrioChar"/>
    <w:link w:val="Assuntodocomentrio"/>
    <w:uiPriority w:val="99"/>
    <w:semiHidden/>
    <w:rsid w:val="00AF18E7"/>
    <w:rPr>
      <w:rFonts w:ascii="Times New Roman" w:hAnsi="Times New Roman"/>
      <w:b/>
      <w:bCs/>
    </w:rPr>
  </w:style>
  <w:style w:type="character" w:customStyle="1" w:styleId="cf01">
    <w:name w:val="cf01"/>
    <w:basedOn w:val="Fontepargpadro"/>
    <w:rsid w:val="005B2A4B"/>
    <w:rPr>
      <w:rFonts w:ascii="Segoe UI" w:hAnsi="Segoe UI" w:cs="Segoe UI" w:hint="default"/>
      <w:sz w:val="18"/>
      <w:szCs w:val="18"/>
    </w:rPr>
  </w:style>
  <w:style w:type="paragraph" w:styleId="Legenda">
    <w:name w:val="caption"/>
    <w:basedOn w:val="Normal"/>
    <w:next w:val="Normal"/>
    <w:uiPriority w:val="35"/>
    <w:unhideWhenUsed/>
    <w:qFormat/>
    <w:rsid w:val="00C766E8"/>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277F77"/>
    <w:rPr>
      <w:color w:val="605E5C"/>
      <w:shd w:val="clear" w:color="auto" w:fill="E1DFDD"/>
    </w:rPr>
  </w:style>
  <w:style w:type="character" w:styleId="nfase">
    <w:name w:val="Emphasis"/>
    <w:basedOn w:val="Fontepargpadro"/>
    <w:uiPriority w:val="20"/>
    <w:qFormat/>
    <w:rsid w:val="006668E4"/>
    <w:rPr>
      <w:i/>
      <w:iCs/>
    </w:rPr>
  </w:style>
  <w:style w:type="paragraph" w:styleId="Ttulo">
    <w:name w:val="Title"/>
    <w:basedOn w:val="Normal"/>
    <w:next w:val="Normal"/>
    <w:link w:val="TtuloChar"/>
    <w:autoRedefine/>
    <w:uiPriority w:val="10"/>
    <w:qFormat/>
    <w:rsid w:val="00027A49"/>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027A49"/>
    <w:rPr>
      <w:rFonts w:ascii="Roboto Black" w:eastAsiaTheme="majorEastAsia" w:hAnsi="Roboto Black" w:cstheme="majorBidi"/>
      <w:color w:val="C00000"/>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7990">
      <w:bodyDiv w:val="1"/>
      <w:marLeft w:val="0"/>
      <w:marRight w:val="0"/>
      <w:marTop w:val="0"/>
      <w:marBottom w:val="0"/>
      <w:divBdr>
        <w:top w:val="none" w:sz="0" w:space="0" w:color="auto"/>
        <w:left w:val="none" w:sz="0" w:space="0" w:color="auto"/>
        <w:bottom w:val="none" w:sz="0" w:space="0" w:color="auto"/>
        <w:right w:val="none" w:sz="0" w:space="0" w:color="auto"/>
      </w:divBdr>
    </w:div>
    <w:div w:id="1231698295">
      <w:bodyDiv w:val="1"/>
      <w:marLeft w:val="0"/>
      <w:marRight w:val="0"/>
      <w:marTop w:val="0"/>
      <w:marBottom w:val="0"/>
      <w:divBdr>
        <w:top w:val="none" w:sz="0" w:space="0" w:color="auto"/>
        <w:left w:val="none" w:sz="0" w:space="0" w:color="auto"/>
        <w:bottom w:val="none" w:sz="0" w:space="0" w:color="auto"/>
        <w:right w:val="none" w:sz="0" w:space="0" w:color="auto"/>
      </w:divBdr>
    </w:div>
    <w:div w:id="1243220210">
      <w:bodyDiv w:val="1"/>
      <w:marLeft w:val="0"/>
      <w:marRight w:val="0"/>
      <w:marTop w:val="0"/>
      <w:marBottom w:val="0"/>
      <w:divBdr>
        <w:top w:val="none" w:sz="0" w:space="0" w:color="auto"/>
        <w:left w:val="none" w:sz="0" w:space="0" w:color="auto"/>
        <w:bottom w:val="none" w:sz="0" w:space="0" w:color="auto"/>
        <w:right w:val="none" w:sz="0" w:space="0" w:color="auto"/>
      </w:divBdr>
    </w:div>
    <w:div w:id="1604727609">
      <w:bodyDiv w:val="1"/>
      <w:marLeft w:val="0"/>
      <w:marRight w:val="0"/>
      <w:marTop w:val="0"/>
      <w:marBottom w:val="0"/>
      <w:divBdr>
        <w:top w:val="none" w:sz="0" w:space="0" w:color="auto"/>
        <w:left w:val="none" w:sz="0" w:space="0" w:color="auto"/>
        <w:bottom w:val="none" w:sz="0" w:space="0" w:color="auto"/>
        <w:right w:val="none" w:sz="0" w:space="0" w:color="auto"/>
      </w:divBdr>
    </w:div>
    <w:div w:id="1634367345">
      <w:bodyDiv w:val="1"/>
      <w:marLeft w:val="0"/>
      <w:marRight w:val="0"/>
      <w:marTop w:val="0"/>
      <w:marBottom w:val="0"/>
      <w:divBdr>
        <w:top w:val="none" w:sz="0" w:space="0" w:color="auto"/>
        <w:left w:val="none" w:sz="0" w:space="0" w:color="auto"/>
        <w:bottom w:val="none" w:sz="0" w:space="0" w:color="auto"/>
        <w:right w:val="none" w:sz="0" w:space="0" w:color="auto"/>
      </w:divBdr>
    </w:div>
    <w:div w:id="2071462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iblioteca@unirn.edu.br" TargetMode="External"/><Relationship Id="rId13" Type="http://schemas.openxmlformats.org/officeDocument/2006/relationships/hyperlink" Target="https://brapci.inf.br/index.php/res/v/374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nform-anteriores.ufba.br/vi_anais/trabalho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dl.handle.net/20.500.11959/brapci/1653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rapci.inf.br/index.php/res/download/2236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6267</Words>
  <Characters>33843</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2024-03-14T17:45:00Z</dcterms:created>
  <dcterms:modified xsi:type="dcterms:W3CDTF">2024-03-14T17:45:00Z</dcterms:modified>
</cp:coreProperties>
</file>