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BAD9" w14:textId="604891F9" w:rsidR="00BB59E9" w:rsidRPr="00634B0E" w:rsidRDefault="00634B0E">
      <w:pPr>
        <w:rPr>
          <w:b/>
          <w:bCs/>
          <w:sz w:val="36"/>
          <w:szCs w:val="36"/>
        </w:rPr>
      </w:pPr>
      <w:r w:rsidRPr="00634B0E">
        <w:rPr>
          <w:b/>
          <w:bCs/>
          <w:sz w:val="36"/>
          <w:szCs w:val="36"/>
        </w:rPr>
        <w:t>Pollution articles</w:t>
      </w:r>
    </w:p>
    <w:p w14:paraId="4A018B5E" w14:textId="6289C159" w:rsidR="00634B0E" w:rsidRDefault="00634B0E">
      <w:hyperlink r:id="rId4" w:history="1">
        <w:r w:rsidRPr="00037F03">
          <w:rPr>
            <w:rStyle w:val="Hyperlink"/>
          </w:rPr>
          <w:t>https://kunakair.com/urban-air-pollution/</w:t>
        </w:r>
      </w:hyperlink>
    </w:p>
    <w:p w14:paraId="3769F5B8" w14:textId="4D37E8AC" w:rsidR="00634B0E" w:rsidRDefault="00634B0E">
      <w:hyperlink r:id="rId5" w:history="1">
        <w:r w:rsidRPr="00037F03">
          <w:rPr>
            <w:rStyle w:val="Hyperlink"/>
          </w:rPr>
          <w:t>https://www.clarity.io/blog/clean-air-cities-innovative-approaches-to-improving-air-quality-in-urban-settings</w:t>
        </w:r>
      </w:hyperlink>
    </w:p>
    <w:p w14:paraId="0920FC37" w14:textId="171CD806" w:rsidR="00634B0E" w:rsidRDefault="00634B0E">
      <w:hyperlink r:id="rId6" w:history="1">
        <w:r w:rsidRPr="00037F03">
          <w:rPr>
            <w:rStyle w:val="Hyperlink"/>
          </w:rPr>
          <w:t>https://www.clarity.io/blog/main-causes-of-air-pollution-in-big-cities</w:t>
        </w:r>
      </w:hyperlink>
    </w:p>
    <w:p w14:paraId="0D320879" w14:textId="77777777" w:rsidR="00634B0E" w:rsidRDefault="00634B0E"/>
    <w:p w14:paraId="4EDCA8F3" w14:textId="5B43D3C5" w:rsidR="00634B0E" w:rsidRPr="00DD30BA" w:rsidRDefault="00634B0E">
      <w:pPr>
        <w:rPr>
          <w:b/>
          <w:bCs/>
        </w:rPr>
      </w:pPr>
      <w:r w:rsidRPr="00DD30BA">
        <w:rPr>
          <w:b/>
          <w:bCs/>
        </w:rPr>
        <w:t xml:space="preserve">TFT </w:t>
      </w:r>
      <w:proofErr w:type="spellStart"/>
      <w:r w:rsidRPr="00DD30BA">
        <w:rPr>
          <w:b/>
          <w:bCs/>
        </w:rPr>
        <w:t>og</w:t>
      </w:r>
      <w:proofErr w:type="spellEnd"/>
      <w:r w:rsidRPr="00DD30BA">
        <w:rPr>
          <w:b/>
          <w:bCs/>
        </w:rPr>
        <w:t xml:space="preserve"> article</w:t>
      </w:r>
    </w:p>
    <w:p w14:paraId="788B9A86" w14:textId="082A6242" w:rsidR="00634B0E" w:rsidRDefault="00634B0E">
      <w:hyperlink r:id="rId7" w:history="1">
        <w:r w:rsidRPr="00037F03">
          <w:rPr>
            <w:rStyle w:val="Hyperlink"/>
          </w:rPr>
          <w:t>https://arxiv.org/pdf/1912.09363</w:t>
        </w:r>
      </w:hyperlink>
    </w:p>
    <w:p w14:paraId="6CD6279D" w14:textId="77777777" w:rsidR="00634B0E" w:rsidRDefault="00634B0E"/>
    <w:p w14:paraId="35B60697" w14:textId="77777777" w:rsidR="00634B0E" w:rsidRPr="00634B0E" w:rsidRDefault="00634B0E" w:rsidP="00634B0E">
      <w:pPr>
        <w:rPr>
          <w:b/>
          <w:bCs/>
          <w:lang w:val="en-CH"/>
        </w:rPr>
      </w:pPr>
      <w:r w:rsidRPr="00634B0E">
        <w:rPr>
          <w:b/>
          <w:bCs/>
          <w:lang w:val="en-CH"/>
        </w:rPr>
        <w:t xml:space="preserve">Peak </w:t>
      </w:r>
      <w:proofErr w:type="spellStart"/>
      <w:r w:rsidRPr="00634B0E">
        <w:rPr>
          <w:b/>
          <w:bCs/>
          <w:lang w:val="en-CH"/>
        </w:rPr>
        <w:t>graphTFT</w:t>
      </w:r>
      <w:proofErr w:type="spellEnd"/>
    </w:p>
    <w:p w14:paraId="164CD097" w14:textId="439F24EA" w:rsidR="00634B0E" w:rsidRPr="00634B0E" w:rsidRDefault="00634B0E">
      <w:pPr>
        <w:rPr>
          <w:lang w:val="en-CH"/>
        </w:rPr>
      </w:pPr>
      <w:hyperlink r:id="rId8" w:history="1">
        <w:r w:rsidRPr="00B02404">
          <w:rPr>
            <w:rStyle w:val="Hyperlink"/>
            <w:lang w:val="en-CH"/>
          </w:rPr>
          <w:t>https://dl.acm.org/doi/pdf/10.1145/3764912.3770814</w:t>
        </w:r>
      </w:hyperlink>
    </w:p>
    <w:p w14:paraId="1FF283C6" w14:textId="77777777" w:rsidR="00634B0E" w:rsidRDefault="00634B0E"/>
    <w:p w14:paraId="22D0B6CC" w14:textId="3CF88B2C" w:rsidR="00634B0E" w:rsidRDefault="00634B0E">
      <w:pPr>
        <w:rPr>
          <w:b/>
          <w:bCs/>
          <w:lang w:val="en-CH"/>
        </w:rPr>
      </w:pPr>
      <w:r w:rsidRPr="00634B0E">
        <w:rPr>
          <w:b/>
          <w:bCs/>
          <w:lang w:val="en-CH"/>
        </w:rPr>
        <w:t>Air Pollution Forecasting</w:t>
      </w:r>
      <w:r>
        <w:rPr>
          <w:b/>
          <w:bCs/>
          <w:lang w:val="en-CH"/>
        </w:rPr>
        <w:t>: TFT &amp; GNN</w:t>
      </w:r>
    </w:p>
    <w:p w14:paraId="1CA91479" w14:textId="7F4C07B5" w:rsidR="00634B0E" w:rsidRDefault="00634B0E">
      <w:hyperlink r:id="rId9" w:history="1">
        <w:r w:rsidRPr="00B02404">
          <w:rPr>
            <w:rStyle w:val="Hyperlink"/>
          </w:rPr>
          <w:t>https://ieeexplore.ieee.org/abstract/document/10914714</w:t>
        </w:r>
      </w:hyperlink>
    </w:p>
    <w:p w14:paraId="6B3DBBE0" w14:textId="77777777" w:rsidR="00634B0E" w:rsidRDefault="00634B0E"/>
    <w:p w14:paraId="5105BD73" w14:textId="27A189C9" w:rsidR="00634B0E" w:rsidRPr="00634B0E" w:rsidRDefault="00634B0E" w:rsidP="00634B0E">
      <w:pPr>
        <w:rPr>
          <w:b/>
          <w:bCs/>
          <w:lang w:val="en-CH"/>
        </w:rPr>
      </w:pPr>
      <w:proofErr w:type="gramStart"/>
      <w:r>
        <w:rPr>
          <w:b/>
          <w:bCs/>
          <w:lang w:val="en-CH"/>
        </w:rPr>
        <w:t>STGCN</w:t>
      </w:r>
      <w:r w:rsidRPr="00634B0E">
        <w:rPr>
          <w:b/>
          <w:bCs/>
          <w:lang w:val="en-CH"/>
        </w:rPr>
        <w:t xml:space="preserve"> </w:t>
      </w:r>
      <w:r>
        <w:rPr>
          <w:b/>
          <w:bCs/>
          <w:lang w:val="en-CH"/>
        </w:rPr>
        <w:t xml:space="preserve"> (</w:t>
      </w:r>
      <w:proofErr w:type="spellStart"/>
      <w:proofErr w:type="gramEnd"/>
      <w:r w:rsidRPr="00634B0E">
        <w:rPr>
          <w:b/>
          <w:bCs/>
          <w:lang w:val="en-CH"/>
        </w:rPr>
        <w:t>Spatio</w:t>
      </w:r>
      <w:proofErr w:type="spellEnd"/>
      <w:r w:rsidRPr="00634B0E">
        <w:rPr>
          <w:b/>
          <w:bCs/>
          <w:lang w:val="en-CH"/>
        </w:rPr>
        <w:t>-Temporal</w:t>
      </w:r>
      <w:r>
        <w:rPr>
          <w:b/>
          <w:bCs/>
          <w:lang w:val="en-CH"/>
        </w:rPr>
        <w:t>) for</w:t>
      </w:r>
      <w:r w:rsidRPr="00634B0E">
        <w:rPr>
          <w:b/>
          <w:bCs/>
          <w:lang w:val="en-CH"/>
        </w:rPr>
        <w:t xml:space="preserve"> Traffic Forecasting</w:t>
      </w:r>
    </w:p>
    <w:p w14:paraId="3F1CECF5" w14:textId="1A4CE504" w:rsidR="00634B0E" w:rsidRDefault="00634B0E">
      <w:hyperlink r:id="rId10" w:history="1">
        <w:r w:rsidRPr="00B02404">
          <w:rPr>
            <w:rStyle w:val="Hyperlink"/>
          </w:rPr>
          <w:t>https://arxiv.org/abs/1709.04875</w:t>
        </w:r>
      </w:hyperlink>
    </w:p>
    <w:p w14:paraId="7B243EB1" w14:textId="77777777" w:rsidR="00634B0E" w:rsidRDefault="00634B0E"/>
    <w:p w14:paraId="2F3C5354" w14:textId="497EDDEE" w:rsidR="00634B0E" w:rsidRDefault="00634B0E" w:rsidP="00634B0E">
      <w:pPr>
        <w:rPr>
          <w:b/>
          <w:bCs/>
          <w:lang w:val="en"/>
        </w:rPr>
      </w:pPr>
      <w:r w:rsidRPr="00634B0E">
        <w:rPr>
          <w:b/>
          <w:bCs/>
          <w:lang w:val="en"/>
        </w:rPr>
        <w:t>E-STGCN</w:t>
      </w:r>
      <w:r>
        <w:rPr>
          <w:b/>
          <w:bCs/>
          <w:lang w:val="en"/>
        </w:rPr>
        <w:t xml:space="preserve"> </w:t>
      </w:r>
      <w:r w:rsidRPr="00634B0E">
        <w:rPr>
          <w:b/>
          <w:bCs/>
          <w:lang w:val="en"/>
        </w:rPr>
        <w:t>for air quality forecasting</w:t>
      </w:r>
    </w:p>
    <w:p w14:paraId="06086BBD" w14:textId="7451F7C3" w:rsidR="00634B0E" w:rsidRDefault="00634B0E" w:rsidP="00634B0E">
      <w:pPr>
        <w:rPr>
          <w:lang w:val="en"/>
        </w:rPr>
      </w:pPr>
      <w:hyperlink r:id="rId11" w:history="1">
        <w:r w:rsidRPr="00634B0E">
          <w:rPr>
            <w:rStyle w:val="Hyperlink"/>
            <w:lang w:val="en"/>
          </w:rPr>
          <w:t>https://hal.science/hal-05524589</w:t>
        </w:r>
      </w:hyperlink>
    </w:p>
    <w:p w14:paraId="34E0809E" w14:textId="77777777" w:rsidR="00634B0E" w:rsidRPr="00634B0E" w:rsidRDefault="00634B0E" w:rsidP="00634B0E">
      <w:pPr>
        <w:rPr>
          <w:lang w:val="en"/>
        </w:rPr>
      </w:pPr>
    </w:p>
    <w:p w14:paraId="268ACDF6" w14:textId="77777777" w:rsidR="00634B0E" w:rsidRDefault="00634B0E" w:rsidP="00634B0E">
      <w:pPr>
        <w:rPr>
          <w:b/>
          <w:bCs/>
          <w:lang w:val="en-CH"/>
        </w:rPr>
      </w:pPr>
      <w:r w:rsidRPr="00634B0E">
        <w:rPr>
          <w:b/>
          <w:bCs/>
          <w:lang w:val="en-CH"/>
        </w:rPr>
        <w:t>Hybrid Temporal Fusion Transformer Graph Neural Network</w:t>
      </w:r>
    </w:p>
    <w:p w14:paraId="255A8A25" w14:textId="22EBC845" w:rsidR="00634B0E" w:rsidRDefault="00634B0E" w:rsidP="00634B0E">
      <w:pPr>
        <w:rPr>
          <w:lang w:val="en-CH"/>
        </w:rPr>
      </w:pPr>
      <w:hyperlink r:id="rId12" w:history="1">
        <w:r w:rsidRPr="00B02404">
          <w:rPr>
            <w:rStyle w:val="Hyperlink"/>
            <w:lang w:val="en-CH"/>
          </w:rPr>
          <w:t>https://www.mdpi.com/2673-9909/5/4/176</w:t>
        </w:r>
      </w:hyperlink>
    </w:p>
    <w:p w14:paraId="6DF5BD8B" w14:textId="77777777" w:rsidR="00634B0E" w:rsidRDefault="00634B0E" w:rsidP="00634B0E">
      <w:pPr>
        <w:rPr>
          <w:lang w:val="en-CH"/>
        </w:rPr>
      </w:pPr>
    </w:p>
    <w:p w14:paraId="56931DCE" w14:textId="77777777" w:rsidR="00634B0E" w:rsidRPr="00634B0E" w:rsidRDefault="00634B0E" w:rsidP="00634B0E">
      <w:pPr>
        <w:rPr>
          <w:b/>
          <w:bCs/>
        </w:rPr>
      </w:pPr>
      <w:proofErr w:type="spellStart"/>
      <w:r w:rsidRPr="00634B0E">
        <w:rPr>
          <w:b/>
          <w:bCs/>
        </w:rPr>
        <w:t>KriGNN</w:t>
      </w:r>
      <w:proofErr w:type="spellEnd"/>
    </w:p>
    <w:p w14:paraId="64EB4E43" w14:textId="77777777" w:rsidR="00634B0E" w:rsidRDefault="00634B0E" w:rsidP="00634B0E">
      <w:hyperlink r:id="rId13" w:history="1">
        <w:r w:rsidRPr="00B02404">
          <w:rPr>
            <w:rStyle w:val="Hyperlink"/>
          </w:rPr>
          <w:t>https://ieeexplore.ieee.org/document/11415914</w:t>
        </w:r>
      </w:hyperlink>
    </w:p>
    <w:p w14:paraId="3DA3F8F8" w14:textId="77777777" w:rsidR="00634B0E" w:rsidRDefault="00634B0E" w:rsidP="00634B0E">
      <w:pPr>
        <w:rPr>
          <w:lang w:val="en-CH"/>
        </w:rPr>
      </w:pPr>
    </w:p>
    <w:p w14:paraId="0FAE7411" w14:textId="77777777" w:rsidR="00634B0E" w:rsidRPr="00634B0E" w:rsidRDefault="00634B0E" w:rsidP="00634B0E">
      <w:pPr>
        <w:rPr>
          <w:lang w:val="en-CH"/>
        </w:rPr>
      </w:pPr>
    </w:p>
    <w:p w14:paraId="1663339E" w14:textId="77777777" w:rsidR="00634B0E" w:rsidRDefault="00634B0E"/>
    <w:sectPr w:rsidR="0063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0E"/>
    <w:rsid w:val="000812A7"/>
    <w:rsid w:val="000B395E"/>
    <w:rsid w:val="000C3B50"/>
    <w:rsid w:val="001E588C"/>
    <w:rsid w:val="00251F5B"/>
    <w:rsid w:val="00634B0E"/>
    <w:rsid w:val="00BB59E9"/>
    <w:rsid w:val="00C5284D"/>
    <w:rsid w:val="00DD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4392"/>
  <w15:chartTrackingRefBased/>
  <w15:docId w15:val="{1497CE90-5B48-4AFA-B993-90F2704B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B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pdf/10.1145/3764912.3770814" TargetMode="External"/><Relationship Id="rId13" Type="http://schemas.openxmlformats.org/officeDocument/2006/relationships/hyperlink" Target="https://ieeexplore.ieee.org/document/114159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1912.09363" TargetMode="External"/><Relationship Id="rId12" Type="http://schemas.openxmlformats.org/officeDocument/2006/relationships/hyperlink" Target="https://www.mdpi.com/2673-9909/5/4/17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larity.io/blog/main-causes-of-air-pollution-in-big-cities" TargetMode="External"/><Relationship Id="rId11" Type="http://schemas.openxmlformats.org/officeDocument/2006/relationships/hyperlink" Target="https://hal.science/hal-05524589" TargetMode="External"/><Relationship Id="rId5" Type="http://schemas.openxmlformats.org/officeDocument/2006/relationships/hyperlink" Target="https://www.clarity.io/blog/clean-air-cities-innovative-approaches-to-improving-air-quality-in-urban-setting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xiv.org/abs/1709.04875" TargetMode="External"/><Relationship Id="rId4" Type="http://schemas.openxmlformats.org/officeDocument/2006/relationships/hyperlink" Target="https://kunakair.com/urban-air-pollution/" TargetMode="External"/><Relationship Id="rId9" Type="http://schemas.openxmlformats.org/officeDocument/2006/relationships/hyperlink" Target="https://ieeexplore.ieee.org/abstract/document/1091471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</Words>
  <Characters>1380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Lucchina</dc:creator>
  <cp:keywords/>
  <dc:description/>
  <cp:lastModifiedBy>Luca Lucchina</cp:lastModifiedBy>
  <cp:revision>3</cp:revision>
  <dcterms:created xsi:type="dcterms:W3CDTF">2026-03-16T12:14:00Z</dcterms:created>
  <dcterms:modified xsi:type="dcterms:W3CDTF">2026-03-16T13:31:00Z</dcterms:modified>
</cp:coreProperties>
</file>