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677"/>
      </w:tblGrid>
      <w:tr w:rsidR="00081E2A" w:rsidRPr="00081E2A" w14:paraId="31454A23" w14:textId="77777777" w:rsidTr="00852485">
        <w:tc>
          <w:tcPr>
            <w:tcW w:w="5070" w:type="dxa"/>
          </w:tcPr>
          <w:p w14:paraId="5674A3E9" w14:textId="349D7E8D" w:rsidR="002B0184" w:rsidRPr="009D7B6B" w:rsidRDefault="00E30825" w:rsidP="006E5142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>
              <w:rPr>
                <w:rFonts w:asciiTheme="majorHAnsi" w:hAnsiTheme="majorHAnsi" w:cs="Arial"/>
                <w:b/>
                <w:noProof/>
              </w:rPr>
              <w:t>L</w:t>
            </w:r>
            <w:r w:rsidR="00055B01">
              <w:rPr>
                <w:rFonts w:asciiTheme="majorHAnsi" w:hAnsiTheme="majorHAnsi" w:cs="Arial"/>
                <w:b/>
                <w:noProof/>
              </w:rPr>
              <w:t>evel</w:t>
            </w:r>
          </w:p>
        </w:tc>
        <w:tc>
          <w:tcPr>
            <w:tcW w:w="4677" w:type="dxa"/>
          </w:tcPr>
          <w:p w14:paraId="53C114BC" w14:textId="0E18B691" w:rsidR="002B0184" w:rsidRPr="009D7B6B" w:rsidRDefault="00000000" w:rsidP="00177781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969319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55B01">
                  <w:rPr>
                    <w:rFonts w:ascii="MS Gothic" w:eastAsia="MS Gothic" w:hAnsi="MS Gothic" w:cs="Arial" w:hint="eastAsia"/>
                    <w:noProof/>
                  </w:rPr>
                  <w:t>☒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>bachelor</w:t>
            </w:r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 xml:space="preserve">  </w:t>
            </w:r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sdt>
              <w:sdtPr>
                <w:rPr>
                  <w:rFonts w:asciiTheme="majorHAnsi" w:hAnsiTheme="majorHAnsi" w:cs="Arial"/>
                  <w:noProof/>
                </w:rPr>
                <w:id w:val="-206162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2016">
                  <w:rPr>
                    <w:rFonts w:ascii="MS Gothic" w:eastAsia="MS Gothic" w:hAnsi="MS Gothic" w:cs="Arial" w:hint="eastAsia"/>
                    <w:noProof/>
                  </w:rPr>
                  <w:t>☐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>master</w:t>
            </w:r>
          </w:p>
        </w:tc>
      </w:tr>
      <w:tr w:rsidR="005B46BC" w:rsidRPr="00081E2A" w14:paraId="2D4C0649" w14:textId="77777777" w:rsidTr="00852485">
        <w:tc>
          <w:tcPr>
            <w:tcW w:w="5070" w:type="dxa"/>
          </w:tcPr>
          <w:p w14:paraId="4A39F263" w14:textId="2AEEF0D4" w:rsidR="005B46BC" w:rsidRPr="009D7B6B" w:rsidRDefault="00055B01" w:rsidP="00177781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>
              <w:rPr>
                <w:rFonts w:asciiTheme="majorHAnsi" w:hAnsiTheme="majorHAnsi" w:cs="Arial"/>
                <w:b/>
                <w:noProof/>
              </w:rPr>
              <w:t>Project type</w:t>
            </w:r>
          </w:p>
        </w:tc>
        <w:tc>
          <w:tcPr>
            <w:tcW w:w="4677" w:type="dxa"/>
          </w:tcPr>
          <w:p w14:paraId="2C14995B" w14:textId="36DF17F2" w:rsidR="005B46BC" w:rsidRPr="009D7B6B" w:rsidRDefault="00000000" w:rsidP="005B46BC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12180929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55B01">
                  <w:rPr>
                    <w:rFonts w:ascii="MS Gothic" w:eastAsia="MS Gothic" w:hAnsi="MS Gothic" w:cs="Arial" w:hint="eastAsia"/>
                    <w:noProof/>
                  </w:rPr>
                  <w:t>☒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diploma</w:t>
            </w:r>
          </w:p>
        </w:tc>
      </w:tr>
      <w:tr w:rsidR="00081E2A" w:rsidRPr="00055B01" w14:paraId="6138CC10" w14:textId="77777777" w:rsidTr="00852485">
        <w:tc>
          <w:tcPr>
            <w:tcW w:w="5070" w:type="dxa"/>
          </w:tcPr>
          <w:p w14:paraId="5899EA45" w14:textId="36634D6E" w:rsidR="00081E2A" w:rsidRPr="009D7B6B" w:rsidRDefault="00055B01" w:rsidP="00081E2A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>
              <w:rPr>
                <w:rFonts w:asciiTheme="majorHAnsi" w:hAnsiTheme="majorHAnsi" w:cs="Arial"/>
                <w:b/>
                <w:noProof/>
              </w:rPr>
              <w:t>Bachelor</w:t>
            </w:r>
          </w:p>
        </w:tc>
        <w:tc>
          <w:tcPr>
            <w:tcW w:w="4677" w:type="dxa"/>
          </w:tcPr>
          <w:p w14:paraId="3002B5AA" w14:textId="37344424" w:rsidR="00055B01" w:rsidRPr="00055B01" w:rsidRDefault="00000000" w:rsidP="00055B01">
            <w:pPr>
              <w:spacing w:before="120" w:after="120" w:line="240" w:lineRule="auto"/>
              <w:rPr>
                <w:rFonts w:asciiTheme="majorHAnsi" w:hAnsiTheme="majorHAnsi" w:cs="Arial"/>
                <w:noProof/>
                <w:lang w:val="en-US"/>
              </w:rPr>
            </w:pPr>
            <w:sdt>
              <w:sdtPr>
                <w:rPr>
                  <w:rFonts w:asciiTheme="majorHAnsi" w:hAnsiTheme="majorHAnsi" w:cs="Arial"/>
                  <w:noProof/>
                  <w:lang w:val="en-US"/>
                </w:rPr>
                <w:id w:val="57208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55B01">
                  <w:rPr>
                    <w:rFonts w:ascii="MS Gothic" w:eastAsia="MS Gothic" w:hAnsi="MS Gothic" w:cs="Arial" w:hint="eastAsia"/>
                    <w:noProof/>
                    <w:lang w:val="en-US"/>
                  </w:rPr>
                  <w:t>☒</w:t>
                </w:r>
              </w:sdtContent>
            </w:sdt>
            <w:r w:rsidR="005B46BC" w:rsidRPr="00055B01">
              <w:rPr>
                <w:rFonts w:asciiTheme="majorHAnsi" w:hAnsiTheme="majorHAnsi" w:cs="Arial"/>
                <w:noProof/>
                <w:lang w:val="en-US"/>
              </w:rPr>
              <w:t xml:space="preserve">  </w:t>
            </w:r>
            <w:r w:rsidR="00055B01" w:rsidRPr="00055B01">
              <w:rPr>
                <w:rFonts w:asciiTheme="majorHAnsi" w:hAnsiTheme="majorHAnsi" w:cs="Arial"/>
                <w:noProof/>
                <w:lang w:val="en-US"/>
              </w:rPr>
              <w:t>Data Science and Artificial In</w:t>
            </w:r>
            <w:r w:rsidR="00055B01">
              <w:rPr>
                <w:rFonts w:asciiTheme="majorHAnsi" w:hAnsiTheme="majorHAnsi" w:cs="Arial"/>
                <w:noProof/>
                <w:lang w:val="en-US"/>
              </w:rPr>
              <w:t>telligence</w:t>
            </w:r>
          </w:p>
          <w:p w14:paraId="75B94FD6" w14:textId="1A9E4DC1" w:rsidR="009D7B6B" w:rsidRPr="003D68EC" w:rsidRDefault="009D7B6B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  <w:lang w:val="en-US"/>
              </w:rPr>
            </w:pPr>
          </w:p>
        </w:tc>
      </w:tr>
    </w:tbl>
    <w:p w14:paraId="5AF95D73" w14:textId="77777777" w:rsidR="003C4820" w:rsidRPr="003D68EC" w:rsidRDefault="003C4820" w:rsidP="00852485">
      <w:pPr>
        <w:pStyle w:val="SUPSITitolazione18"/>
      </w:pPr>
    </w:p>
    <w:p w14:paraId="2B82E43D" w14:textId="67A431DB" w:rsidR="00852485" w:rsidRPr="00852485" w:rsidRDefault="00852485" w:rsidP="00852485">
      <w:pPr>
        <w:pStyle w:val="SUPSITitolazione18"/>
        <w:rPr>
          <w:lang w:val="it-CH"/>
        </w:rPr>
      </w:pPr>
      <w:r w:rsidRPr="00852485">
        <w:rPr>
          <w:lang w:val="it-CH"/>
        </w:rPr>
        <w:t>Metadat</w:t>
      </w:r>
      <w:r w:rsidR="00055B01">
        <w:rPr>
          <w:lang w:val="it-CH"/>
        </w:rPr>
        <w:t>a</w:t>
      </w:r>
    </w:p>
    <w:tbl>
      <w:tblPr>
        <w:tblStyle w:val="TableGrid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7919"/>
      </w:tblGrid>
      <w:tr w:rsidR="00055B01" w:rsidRPr="00177781" w14:paraId="493C83E5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577ABB5F" w14:textId="2664447A" w:rsidR="003F6E2A" w:rsidRPr="00177781" w:rsidRDefault="00055B01" w:rsidP="003F6E2A">
            <w:pPr>
              <w:rPr>
                <w:rFonts w:asciiTheme="majorHAnsi" w:hAnsiTheme="majorHAnsi"/>
                <w:b/>
                <w:lang w:val="it-CH"/>
              </w:rPr>
            </w:pPr>
            <w:r>
              <w:rPr>
                <w:rFonts w:asciiTheme="majorHAnsi" w:hAnsiTheme="majorHAnsi"/>
                <w:b/>
                <w:lang w:val="it-CH"/>
              </w:rPr>
              <w:t>Author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1A7302BB" w14:textId="00E3F26B" w:rsidR="003F6E2A" w:rsidRPr="00177781" w:rsidRDefault="00DC0FE4" w:rsidP="003F6E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Luca Lucchina</w:t>
            </w:r>
          </w:p>
        </w:tc>
      </w:tr>
      <w:tr w:rsidR="00055B01" w:rsidRPr="002938BA" w14:paraId="5FA57142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19CB85E" w14:textId="0AC0F6FC" w:rsidR="003F6E2A" w:rsidRPr="003F6E2A" w:rsidRDefault="003F6E2A" w:rsidP="00267045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Tit</w:t>
            </w:r>
            <w:r w:rsidR="00055B01">
              <w:rPr>
                <w:b/>
                <w:lang w:val="it-CH"/>
              </w:rPr>
              <w:t>le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459AF42" w14:textId="13FAA740" w:rsidR="003F6E2A" w:rsidRPr="002938BA" w:rsidRDefault="002938BA" w:rsidP="003F6E2A">
            <w:pPr>
              <w:rPr>
                <w:lang w:val="en-US"/>
              </w:rPr>
            </w:pPr>
            <w:r w:rsidRPr="002938BA">
              <w:rPr>
                <w:lang w:val="en-US"/>
              </w:rPr>
              <w:t>Clustering and classification of cyberattacks</w:t>
            </w:r>
          </w:p>
        </w:tc>
      </w:tr>
      <w:tr w:rsidR="00055B01" w:rsidRPr="00003184" w14:paraId="34195F38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8F6DB99" w14:textId="13CBF012" w:rsidR="003F6E2A" w:rsidRPr="003F6E2A" w:rsidRDefault="003F6E2A" w:rsidP="003F6E2A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Abstract</w:t>
            </w:r>
            <w:r w:rsidR="00CA5FD0">
              <w:rPr>
                <w:b/>
                <w:lang w:val="it-CH"/>
              </w:rPr>
              <w:t xml:space="preserve"> </w:t>
            </w:r>
            <w:r w:rsidR="00055B01">
              <w:rPr>
                <w:b/>
                <w:lang w:val="it-CH"/>
              </w:rPr>
              <w:t>in I</w:t>
            </w:r>
            <w:r w:rsidR="00CA5FD0">
              <w:rPr>
                <w:b/>
                <w:lang w:val="it-CH"/>
              </w:rPr>
              <w:t>talian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4F52BC94" w14:textId="6C0A8589" w:rsidR="00950F08" w:rsidRPr="00003184" w:rsidRDefault="00221822" w:rsidP="00221822">
            <w:pPr>
              <w:rPr>
                <w:rFonts w:ascii="Times New Roman" w:hAnsi="Times New Roman"/>
              </w:rPr>
            </w:pPr>
            <w:r w:rsidRPr="00003184">
              <w:rPr>
                <w:rFonts w:ascii="Times New Roman" w:hAnsi="Times New Roman"/>
              </w:rPr>
              <w:t>Gli Cyber-attacks sono diventati molto più sofisticati, causando interruzioni dei sistemi in tutti i settori. Questo progetto mirava a classificare grandi insiemi di attacchi non etichettati utilizzando le caratteristiche del payload. I metodi non supervisionati hanno fallito a causa dei confini deboli dei cluster, motivando un approccio semi-supervisionato con etichette esterne, anche se l'incertezza è rimasta. Integrando payload, tempistica, geografia, ASN e porte, abbiamo creato un metodo di pseudo-etichettatura per isolare in modo affidabile gli attacchi e consentire avvisi automatici.</w:t>
            </w:r>
          </w:p>
        </w:tc>
      </w:tr>
      <w:tr w:rsidR="00055B01" w:rsidRPr="00DC0FE4" w14:paraId="0B50C796" w14:textId="77777777" w:rsidTr="00F958FD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478289FA" w14:textId="5366F8BB" w:rsidR="00CA5FD0" w:rsidRPr="003F6E2A" w:rsidRDefault="00CA5FD0" w:rsidP="00F958FD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Abstract</w:t>
            </w:r>
            <w:r>
              <w:rPr>
                <w:b/>
                <w:lang w:val="it-CH"/>
              </w:rPr>
              <w:t xml:space="preserve"> </w:t>
            </w:r>
            <w:r w:rsidR="00055B01">
              <w:rPr>
                <w:b/>
                <w:lang w:val="it-CH"/>
              </w:rPr>
              <w:t>in English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566C77A" w14:textId="77777777" w:rsidR="00DC0FE4" w:rsidRDefault="00DC0FE4" w:rsidP="00DC0FE4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Cyberattacks have grown highly sophisticated, disrupting systems across sectors. This project aimed to classify large sets of </w:t>
            </w:r>
            <w:proofErr w:type="spellStart"/>
            <w:r>
              <w:rPr>
                <w:rFonts w:ascii="Times New Roman" w:hAnsi="Times New Roman"/>
                <w:lang w:val="en-US"/>
              </w:rPr>
              <w:t>unlabelled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attacks using payload features. Unsupervised methods failed due to weak cluster boundaries, motivating a semi-supervised approach with external labels, though uncertainty remained. By integrating payload, timing, geography, ASNs, and ports, we built a pseudo-labelling method to reliably isolate attacks and enable automated alerts.</w:t>
            </w:r>
          </w:p>
          <w:p w14:paraId="6D8B127A" w14:textId="77777777" w:rsidR="00CA5FD0" w:rsidRPr="00DC0FE4" w:rsidRDefault="00CA5FD0" w:rsidP="00DC0FE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055B01" w14:paraId="4FF2850E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4C66BEEF" w14:textId="7C5E8F3E" w:rsidR="003C4820" w:rsidRPr="003F6E2A" w:rsidRDefault="00055B01" w:rsidP="00797E26">
            <w:pPr>
              <w:rPr>
                <w:b/>
                <w:lang w:val="it-CH"/>
              </w:rPr>
            </w:pPr>
            <w:r>
              <w:rPr>
                <w:b/>
                <w:lang w:val="it-CH"/>
              </w:rPr>
              <w:t>Supervisors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1CB7BDA1" w14:textId="13033662" w:rsidR="003C4820" w:rsidRDefault="002938BA" w:rsidP="003C4820">
            <w:r>
              <w:t>Angelo Consoli</w:t>
            </w:r>
          </w:p>
        </w:tc>
      </w:tr>
      <w:tr w:rsidR="00055B01" w14:paraId="4F517A53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5E75370" w14:textId="7BE9463A" w:rsidR="003C4820" w:rsidRPr="003F6E2A" w:rsidRDefault="00055B01" w:rsidP="00CC7C4D">
            <w:pPr>
              <w:rPr>
                <w:b/>
                <w:lang w:val="it-CH"/>
              </w:rPr>
            </w:pPr>
            <w:r>
              <w:rPr>
                <w:b/>
                <w:lang w:val="it-CH"/>
              </w:rPr>
              <w:t>Submission date</w:t>
            </w:r>
            <w:r w:rsidR="0046694A" w:rsidRPr="00177781">
              <w:rPr>
                <w:b/>
                <w:lang w:val="it-CH"/>
              </w:rPr>
              <w:t xml:space="preserve"> 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678B200" w14:textId="73A0D7C3" w:rsidR="0046694A" w:rsidRPr="0046694A" w:rsidRDefault="002938BA" w:rsidP="0046694A">
            <w:r>
              <w:t>22/08/2025</w:t>
            </w:r>
          </w:p>
        </w:tc>
      </w:tr>
      <w:tr w:rsidR="00055B01" w14:paraId="2D1DFD0D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03CE9135" w14:textId="733991C8" w:rsidR="0046694A" w:rsidRPr="00852485" w:rsidRDefault="00055B01" w:rsidP="00CC7C4D">
            <w:pPr>
              <w:rPr>
                <w:b/>
                <w:lang w:val="it-CH"/>
              </w:rPr>
            </w:pPr>
            <w:r>
              <w:rPr>
                <w:b/>
                <w:lang w:val="it-CH"/>
              </w:rPr>
              <w:t>Company involved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6A54392" w14:textId="2BBA1FF5" w:rsidR="0046694A" w:rsidRPr="00852485" w:rsidRDefault="00000000" w:rsidP="00852485">
            <w:pPr>
              <w:tabs>
                <w:tab w:val="left" w:pos="1145"/>
                <w:tab w:val="left" w:pos="3555"/>
              </w:tabs>
              <w:jc w:val="center"/>
              <w:rPr>
                <w:lang w:val="it-CH"/>
              </w:rPr>
            </w:pPr>
            <w:sdt>
              <w:sdtPr>
                <w:rPr>
                  <w:lang w:val="it-CH"/>
                </w:rPr>
                <w:id w:val="7926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7B6B" w:rsidRPr="00852485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055B01">
              <w:rPr>
                <w:lang w:val="it-CH"/>
              </w:rPr>
              <w:t>Yes</w:t>
            </w:r>
            <w:r w:rsidR="0046694A" w:rsidRPr="00852485">
              <w:rPr>
                <w:lang w:val="it-CH"/>
              </w:rPr>
              <w:tab/>
            </w:r>
            <w:sdt>
              <w:sdtPr>
                <w:rPr>
                  <w:lang w:val="it-CH"/>
                </w:rPr>
                <w:id w:val="16529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938BA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46694A" w:rsidRPr="00852485">
              <w:rPr>
                <w:lang w:val="it-CH"/>
              </w:rPr>
              <w:t>No</w:t>
            </w:r>
          </w:p>
        </w:tc>
      </w:tr>
      <w:tr w:rsidR="00055B01" w:rsidRPr="00DC0FE4" w14:paraId="694F44B3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72819A5C" w14:textId="2738F3F2" w:rsidR="003C4820" w:rsidRPr="00055B01" w:rsidRDefault="00055B01" w:rsidP="003C4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</w:t>
            </w:r>
            <w:r w:rsidRPr="00055B01">
              <w:rPr>
                <w:b/>
                <w:lang w:val="en-US"/>
              </w:rPr>
              <w:t>onfidentiality requirements and othe</w:t>
            </w:r>
            <w:r>
              <w:rPr>
                <w:b/>
                <w:lang w:val="en-US"/>
              </w:rPr>
              <w:t>r comments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710BB5ED" w14:textId="11D55917" w:rsidR="003C4820" w:rsidRPr="00055B01" w:rsidRDefault="002938BA" w:rsidP="00950F08">
            <w:pPr>
              <w:rPr>
                <w:lang w:val="en-US"/>
              </w:rPr>
            </w:pPr>
            <w:r>
              <w:rPr>
                <w:lang w:val="en-US"/>
              </w:rPr>
              <w:t>Dataset IP and coordinates will be kept hidden as the honeypot system is still in use and could compromise the series of servers</w:t>
            </w:r>
          </w:p>
        </w:tc>
      </w:tr>
    </w:tbl>
    <w:p w14:paraId="210B6DC2" w14:textId="77777777" w:rsidR="003C4820" w:rsidRPr="00055B01" w:rsidRDefault="003C4820" w:rsidP="003F6C7B">
      <w:pPr>
        <w:rPr>
          <w:rFonts w:ascii="Arial" w:hAnsi="Arial" w:cs="Arial"/>
          <w:sz w:val="20"/>
          <w:szCs w:val="20"/>
          <w:lang w:val="en-US"/>
        </w:rPr>
      </w:pPr>
    </w:p>
    <w:sectPr w:rsidR="003C4820" w:rsidRPr="00055B01" w:rsidSect="00E9287F">
      <w:headerReference w:type="even" r:id="rId8"/>
      <w:headerReference w:type="default" r:id="rId9"/>
      <w:footerReference w:type="default" r:id="rId10"/>
      <w:headerReference w:type="first" r:id="rId11"/>
      <w:pgSz w:w="11900" w:h="16840" w:code="9"/>
      <w:pgMar w:top="1729" w:right="1134" w:bottom="1701" w:left="1134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2A5FC" w14:textId="77777777" w:rsidR="00B635F9" w:rsidRDefault="00B635F9">
      <w:r>
        <w:separator/>
      </w:r>
    </w:p>
  </w:endnote>
  <w:endnote w:type="continuationSeparator" w:id="0">
    <w:p w14:paraId="7A256D48" w14:textId="77777777" w:rsidR="00B635F9" w:rsidRDefault="00B6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7829A" w14:textId="34F78802" w:rsidR="00081E2A" w:rsidRPr="00095E2D" w:rsidRDefault="00055B01" w:rsidP="00E9287F">
    <w:pPr>
      <w:pStyle w:val="SUPSITestoArial9"/>
      <w:tabs>
        <w:tab w:val="left" w:pos="2064"/>
      </w:tabs>
      <w:rPr>
        <w:sz w:val="16"/>
      </w:rPr>
    </w:pPr>
    <w:r>
      <w:rPr>
        <w:sz w:val="16"/>
      </w:rPr>
      <w:t xml:space="preserve">Library </w:t>
    </w:r>
    <w:r>
      <w:rPr>
        <w:sz w:val="16"/>
      </w:rPr>
      <w:t>metadata DTI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381F" w14:textId="77777777" w:rsidR="00B635F9" w:rsidRDefault="00B635F9">
      <w:r>
        <w:separator/>
      </w:r>
    </w:p>
  </w:footnote>
  <w:footnote w:type="continuationSeparator" w:id="0">
    <w:p w14:paraId="3ED077F0" w14:textId="77777777" w:rsidR="00B635F9" w:rsidRDefault="00B6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07353" w14:textId="77777777" w:rsidR="00081E2A" w:rsidRDefault="00081E2A" w:rsidP="00E928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D51B8E" w14:textId="77777777" w:rsidR="00081E2A" w:rsidRDefault="00081E2A" w:rsidP="00E9287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4BCE2" w14:textId="77777777" w:rsidR="00081E2A" w:rsidRDefault="00081E2A" w:rsidP="00E9287F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CA5FD0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CA5FD0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</w:p>
  <w:p w14:paraId="19FF2D27" w14:textId="77777777" w:rsidR="00081E2A" w:rsidRPr="00DF2158" w:rsidRDefault="00081E2A" w:rsidP="00E9287F">
    <w:pPr>
      <w:pStyle w:val="Header"/>
      <w:framePr w:wrap="around" w:vAnchor="text" w:hAnchor="margin" w:xAlign="right" w:y="1"/>
      <w:rPr>
        <w:rStyle w:val="PageNumber"/>
        <w:rFonts w:ascii="Arial" w:hAnsi="Arial"/>
        <w:sz w:val="16"/>
      </w:rPr>
    </w:pPr>
  </w:p>
  <w:p w14:paraId="6D73FF2A" w14:textId="77777777" w:rsidR="00081E2A" w:rsidRDefault="00081E2A" w:rsidP="00E9287F">
    <w:pPr>
      <w:pStyle w:val="Header"/>
      <w:ind w:right="360"/>
    </w:pPr>
  </w:p>
  <w:p w14:paraId="1610F1D6" w14:textId="77777777" w:rsidR="00081E2A" w:rsidRDefault="00081E2A"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35AB8CC7" wp14:editId="11447148">
          <wp:simplePos x="0" y="0"/>
          <wp:positionH relativeFrom="page">
            <wp:posOffset>666115</wp:posOffset>
          </wp:positionH>
          <wp:positionV relativeFrom="page">
            <wp:posOffset>323850</wp:posOffset>
          </wp:positionV>
          <wp:extent cx="2641600" cy="162560"/>
          <wp:effectExtent l="19050" t="0" r="6350" b="0"/>
          <wp:wrapNone/>
          <wp:docPr id="5" name="Immagine 35" descr="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Pagina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52A4" w14:textId="33FBB7DA" w:rsidR="00081E2A" w:rsidRDefault="00055B01" w:rsidP="00E9287F">
    <w:pPr>
      <w:pStyle w:val="Header"/>
      <w:rPr>
        <w:noProof/>
        <w:lang w:val="en-US"/>
      </w:rPr>
    </w:pPr>
    <w:r>
      <w:rPr>
        <w:noProof/>
        <w:lang w:val="en-US"/>
      </w:rPr>
      <w:t>University of Applied Sciences and Arts of Southern Switzerland (SUPSI)</w:t>
    </w:r>
  </w:p>
  <w:p w14:paraId="0EED0CF8" w14:textId="7312BCC1" w:rsidR="00055B01" w:rsidRDefault="00055B01" w:rsidP="00E9287F">
    <w:pPr>
      <w:pStyle w:val="Header"/>
      <w:rPr>
        <w:noProof/>
        <w:lang w:val="en-US"/>
      </w:rPr>
    </w:pPr>
    <w:r>
      <w:rPr>
        <w:noProof/>
        <w:lang w:val="en-US"/>
      </w:rPr>
      <w:t>Department of Innovative Technologies (DTI)</w:t>
    </w:r>
  </w:p>
  <w:p w14:paraId="62998BDE" w14:textId="175DE120" w:rsidR="00055B01" w:rsidRPr="00055B01" w:rsidRDefault="00055B01" w:rsidP="00E9287F">
    <w:pPr>
      <w:pStyle w:val="Header"/>
      <w:rPr>
        <w:lang w:val="en-US"/>
      </w:rPr>
    </w:pPr>
    <w:r>
      <w:rPr>
        <w:noProof/>
        <w:lang w:val="en-US"/>
      </w:rPr>
      <w:t>Bachelor in Data Science and Artificial Intelligence – Library metadata for Diploma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19064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9CE8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AB4E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362BE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9673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F85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8E6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C0FE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26E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D8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28E9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16A7A"/>
    <w:multiLevelType w:val="hybridMultilevel"/>
    <w:tmpl w:val="1E0E40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18220">
    <w:abstractNumId w:val="10"/>
  </w:num>
  <w:num w:numId="2" w16cid:durableId="468208589">
    <w:abstractNumId w:val="8"/>
  </w:num>
  <w:num w:numId="3" w16cid:durableId="143593962">
    <w:abstractNumId w:val="7"/>
  </w:num>
  <w:num w:numId="4" w16cid:durableId="299924945">
    <w:abstractNumId w:val="6"/>
  </w:num>
  <w:num w:numId="5" w16cid:durableId="821383977">
    <w:abstractNumId w:val="5"/>
  </w:num>
  <w:num w:numId="6" w16cid:durableId="840856174">
    <w:abstractNumId w:val="9"/>
  </w:num>
  <w:num w:numId="7" w16cid:durableId="2065762037">
    <w:abstractNumId w:val="4"/>
  </w:num>
  <w:num w:numId="8" w16cid:durableId="626358681">
    <w:abstractNumId w:val="3"/>
  </w:num>
  <w:num w:numId="9" w16cid:durableId="71129371">
    <w:abstractNumId w:val="2"/>
  </w:num>
  <w:num w:numId="10" w16cid:durableId="1025133074">
    <w:abstractNumId w:val="1"/>
  </w:num>
  <w:num w:numId="11" w16cid:durableId="1021707151">
    <w:abstractNumId w:val="0"/>
  </w:num>
  <w:num w:numId="12" w16cid:durableId="1987120313">
    <w:abstractNumId w:val="28"/>
  </w:num>
  <w:num w:numId="13" w16cid:durableId="974600729">
    <w:abstractNumId w:val="14"/>
  </w:num>
  <w:num w:numId="14" w16cid:durableId="254098784">
    <w:abstractNumId w:val="11"/>
  </w:num>
  <w:num w:numId="15" w16cid:durableId="1552377111">
    <w:abstractNumId w:val="16"/>
  </w:num>
  <w:num w:numId="16" w16cid:durableId="177349613">
    <w:abstractNumId w:val="17"/>
  </w:num>
  <w:num w:numId="17" w16cid:durableId="1775592369">
    <w:abstractNumId w:val="26"/>
  </w:num>
  <w:num w:numId="18" w16cid:durableId="2047679122">
    <w:abstractNumId w:val="20"/>
  </w:num>
  <w:num w:numId="19" w16cid:durableId="353921552">
    <w:abstractNumId w:val="19"/>
  </w:num>
  <w:num w:numId="20" w16cid:durableId="619382583">
    <w:abstractNumId w:val="25"/>
  </w:num>
  <w:num w:numId="21" w16cid:durableId="1118600547">
    <w:abstractNumId w:val="24"/>
  </w:num>
  <w:num w:numId="22" w16cid:durableId="1087733066">
    <w:abstractNumId w:val="31"/>
  </w:num>
  <w:num w:numId="23" w16cid:durableId="133329957">
    <w:abstractNumId w:val="18"/>
  </w:num>
  <w:num w:numId="24" w16cid:durableId="1604148830">
    <w:abstractNumId w:val="27"/>
  </w:num>
  <w:num w:numId="25" w16cid:durableId="1584953504">
    <w:abstractNumId w:val="15"/>
  </w:num>
  <w:num w:numId="26" w16cid:durableId="397676361">
    <w:abstractNumId w:val="23"/>
  </w:num>
  <w:num w:numId="27" w16cid:durableId="529994346">
    <w:abstractNumId w:val="21"/>
  </w:num>
  <w:num w:numId="28" w16cid:durableId="390546868">
    <w:abstractNumId w:val="34"/>
  </w:num>
  <w:num w:numId="29" w16cid:durableId="23332007">
    <w:abstractNumId w:val="30"/>
  </w:num>
  <w:num w:numId="30" w16cid:durableId="2141992570">
    <w:abstractNumId w:val="32"/>
  </w:num>
  <w:num w:numId="31" w16cid:durableId="1850944195">
    <w:abstractNumId w:val="22"/>
  </w:num>
  <w:num w:numId="32" w16cid:durableId="1677879363">
    <w:abstractNumId w:val="33"/>
  </w:num>
  <w:num w:numId="33" w16cid:durableId="532889777">
    <w:abstractNumId w:val="29"/>
  </w:num>
  <w:num w:numId="34" w16cid:durableId="2061129440">
    <w:abstractNumId w:val="12"/>
  </w:num>
  <w:num w:numId="35" w16cid:durableId="1759330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strokecolor="#4a7ebb">
      <v:stroke color="#4a7ebb" weight="1pt"/>
      <v:shadow on="t" opacity="22938f" offset="0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EA"/>
    <w:rsid w:val="00003184"/>
    <w:rsid w:val="00011BAD"/>
    <w:rsid w:val="00055B01"/>
    <w:rsid w:val="00074DB6"/>
    <w:rsid w:val="00081E2A"/>
    <w:rsid w:val="000C3377"/>
    <w:rsid w:val="000D39F4"/>
    <w:rsid w:val="0013531E"/>
    <w:rsid w:val="00177781"/>
    <w:rsid w:val="0019524F"/>
    <w:rsid w:val="00221822"/>
    <w:rsid w:val="00267045"/>
    <w:rsid w:val="002938BA"/>
    <w:rsid w:val="002B0184"/>
    <w:rsid w:val="002C59B2"/>
    <w:rsid w:val="002F3F09"/>
    <w:rsid w:val="00307898"/>
    <w:rsid w:val="00324D06"/>
    <w:rsid w:val="0037500A"/>
    <w:rsid w:val="003C4820"/>
    <w:rsid w:val="003D68EC"/>
    <w:rsid w:val="003F6C7B"/>
    <w:rsid w:val="003F6E2A"/>
    <w:rsid w:val="00416D78"/>
    <w:rsid w:val="0046694A"/>
    <w:rsid w:val="00471273"/>
    <w:rsid w:val="00482016"/>
    <w:rsid w:val="005B14F0"/>
    <w:rsid w:val="005B46BC"/>
    <w:rsid w:val="005F0600"/>
    <w:rsid w:val="006052F9"/>
    <w:rsid w:val="00620BFE"/>
    <w:rsid w:val="00665555"/>
    <w:rsid w:val="00676339"/>
    <w:rsid w:val="00683582"/>
    <w:rsid w:val="006B29ED"/>
    <w:rsid w:val="006D04F7"/>
    <w:rsid w:val="006E5142"/>
    <w:rsid w:val="006F59F2"/>
    <w:rsid w:val="00757904"/>
    <w:rsid w:val="00767735"/>
    <w:rsid w:val="00797E26"/>
    <w:rsid w:val="00820E9C"/>
    <w:rsid w:val="00824456"/>
    <w:rsid w:val="00852485"/>
    <w:rsid w:val="008727CC"/>
    <w:rsid w:val="008E522E"/>
    <w:rsid w:val="0090357F"/>
    <w:rsid w:val="00950F08"/>
    <w:rsid w:val="009D7B6B"/>
    <w:rsid w:val="009F293F"/>
    <w:rsid w:val="00A31B35"/>
    <w:rsid w:val="00A36341"/>
    <w:rsid w:val="00A40975"/>
    <w:rsid w:val="00B3517D"/>
    <w:rsid w:val="00B507B9"/>
    <w:rsid w:val="00B635F9"/>
    <w:rsid w:val="00BC2C30"/>
    <w:rsid w:val="00C32240"/>
    <w:rsid w:val="00CA5FD0"/>
    <w:rsid w:val="00CC7C4D"/>
    <w:rsid w:val="00CE3B4D"/>
    <w:rsid w:val="00DA5583"/>
    <w:rsid w:val="00DC0FE4"/>
    <w:rsid w:val="00DC7DEA"/>
    <w:rsid w:val="00E30825"/>
    <w:rsid w:val="00E6204F"/>
    <w:rsid w:val="00E9287F"/>
    <w:rsid w:val="00F10A31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rokecolor="#4a7ebb">
      <v:stroke color="#4a7ebb" weight="1pt"/>
      <v:shadow on="t" opacity="22938f" offset="0"/>
      <v:textbox inset=",7.2pt,,7.2pt"/>
    </o:shapedefaults>
    <o:shapelayout v:ext="edit">
      <o:idmap v:ext="edit" data="2"/>
    </o:shapelayout>
  </w:shapeDefaults>
  <w:decimalSymbol w:val="."/>
  <w:listSeparator w:val=","/>
  <w14:docId w14:val="2BAC88EA"/>
  <w15:docId w15:val="{23CB1A85-AFA1-45EB-B855-D9E1F6A9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Heading1">
    <w:name w:val="heading 1"/>
    <w:aliases w:val="SUPSI"/>
    <w:basedOn w:val="Normal"/>
    <w:next w:val="Normal"/>
    <w:link w:val="Heading1Char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Heading2">
    <w:name w:val="heading 2"/>
    <w:basedOn w:val="Normal"/>
    <w:next w:val="Normal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6C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C23"/>
  </w:style>
  <w:style w:type="paragraph" w:styleId="Footer">
    <w:name w:val="footer"/>
    <w:basedOn w:val="Normal"/>
    <w:link w:val="FooterChar"/>
    <w:uiPriority w:val="99"/>
    <w:unhideWhenUsed/>
    <w:rsid w:val="00976C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C23"/>
  </w:style>
  <w:style w:type="table" w:styleId="TableGrid">
    <w:name w:val="Table Grid"/>
    <w:basedOn w:val="TableNormal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semiHidden/>
    <w:rsid w:val="00DF2158"/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"/>
    <w:next w:val="Normal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Heading1Char">
    <w:name w:val="Heading 1 Char"/>
    <w:aliases w:val="SUPSI Char"/>
    <w:basedOn w:val="DefaultParagraphFont"/>
    <w:link w:val="Heading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"/>
    <w:link w:val="SUPSITestoArial10Char"/>
    <w:autoRedefine/>
    <w:qFormat/>
    <w:rsid w:val="00BD65A7"/>
    <w:pPr>
      <w:spacing w:line="276" w:lineRule="auto"/>
    </w:pPr>
    <w:rPr>
      <w:rFonts w:ascii="Arial" w:hAnsi="Arial"/>
      <w:sz w:val="20"/>
      <w:lang w:val="it-CH"/>
    </w:rPr>
  </w:style>
  <w:style w:type="character" w:customStyle="1" w:styleId="SUPSITestoArial10Char">
    <w:name w:val="SUPSI Testo Arial 10 Char"/>
    <w:basedOn w:val="DefaultParagraphFont"/>
    <w:link w:val="SUPSITestoArial10"/>
    <w:rsid w:val="00BD65A7"/>
    <w:rPr>
      <w:rFonts w:ascii="Arial" w:hAnsi="Arial"/>
      <w:szCs w:val="24"/>
      <w:lang w:val="it-CH"/>
    </w:rPr>
  </w:style>
  <w:style w:type="paragraph" w:customStyle="1" w:styleId="SUPSITestoArial9">
    <w:name w:val="SUPSI Testo Arial 9"/>
    <w:basedOn w:val="Normal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paragraph" w:customStyle="1" w:styleId="SUPSIElencopuntatoArial9">
    <w:name w:val="SUPSI Elenco puntato Arial 9"/>
    <w:basedOn w:val="Normal"/>
    <w:next w:val="Normal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basedOn w:val="DefaultParagraphFont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"/>
    <w:next w:val="Normal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"/>
    <w:next w:val="Normal"/>
    <w:autoRedefine/>
    <w:rsid w:val="003F6E2A"/>
    <w:pPr>
      <w:spacing w:after="120"/>
    </w:pPr>
    <w:rPr>
      <w:rFonts w:ascii="Arial" w:hAnsi="Arial"/>
      <w:sz w:val="22"/>
      <w:szCs w:val="22"/>
      <w:lang w:val="it-CH"/>
    </w:rPr>
  </w:style>
  <w:style w:type="paragraph" w:customStyle="1" w:styleId="SUPSITitolettoArialbold9">
    <w:name w:val="SUPSI Titoletto Arial bold 9"/>
    <w:basedOn w:val="Normal"/>
    <w:next w:val="Normal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"/>
    <w:next w:val="Normal"/>
    <w:autoRedefine/>
    <w:rsid w:val="006D04F7"/>
    <w:pPr>
      <w:spacing w:before="480"/>
    </w:pPr>
    <w:rPr>
      <w:rFonts w:ascii="Arial" w:hAnsi="Arial"/>
      <w:b/>
      <w:sz w:val="28"/>
      <w:lang w:val="en-US"/>
    </w:rPr>
  </w:style>
  <w:style w:type="paragraph" w:customStyle="1" w:styleId="Style1">
    <w:name w:val="Style1"/>
    <w:basedOn w:val="Normal"/>
    <w:rsid w:val="00B14BAA"/>
    <w:pPr>
      <w:ind w:left="-142" w:right="-12" w:firstLine="142"/>
    </w:pPr>
    <w:rPr>
      <w:rFonts w:ascii="Arial Bold" w:hAnsi="Arial Bold"/>
      <w:b/>
      <w:sz w:val="28"/>
      <w:szCs w:val="14"/>
    </w:rPr>
  </w:style>
  <w:style w:type="paragraph" w:customStyle="1" w:styleId="SUPSITitolazione18">
    <w:name w:val="SUPSI Titolazione 18"/>
    <w:basedOn w:val="Normal"/>
    <w:autoRedefine/>
    <w:rsid w:val="00852485"/>
    <w:pPr>
      <w:jc w:val="center"/>
    </w:pPr>
    <w:rPr>
      <w:rFonts w:asciiTheme="majorHAnsi" w:hAnsiTheme="majorHAnsi"/>
      <w:b/>
      <w:noProof/>
      <w:lang w:val="en-US"/>
    </w:rPr>
  </w:style>
  <w:style w:type="paragraph" w:styleId="ListParagraph">
    <w:name w:val="List Paragraph"/>
    <w:basedOn w:val="Normal"/>
    <w:qFormat/>
    <w:rsid w:val="0068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FDC4D-8A46-F84A-9D2E-416F68FF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1336</Characters>
  <Application>Microsoft Office Word</Application>
  <DocSecurity>0</DocSecurity>
  <Lines>46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Servizi Informatici TI-EDU / USI-SUPSI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saskia.zuccali</dc:creator>
  <cp:lastModifiedBy>Lucchina Luca</cp:lastModifiedBy>
  <cp:revision>7</cp:revision>
  <cp:lastPrinted>2012-02-15T09:46:00Z</cp:lastPrinted>
  <dcterms:created xsi:type="dcterms:W3CDTF">2023-06-26T10:43:00Z</dcterms:created>
  <dcterms:modified xsi:type="dcterms:W3CDTF">2025-08-22T17:58:00Z</dcterms:modified>
</cp:coreProperties>
</file>