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NixIt is an app primarily used for nicotine cessation among high schoolers who use cigarettes, vapes, or dips (zyn) etc… However, the platform can support many other vices from which users are trying to quit. Using the power of social influence and support, Nixit aims to make quitting a group effort and not a solo mission. You have friends that are in the same boat who you can easily turn to if you find yourself having a “nic fit” or need to talk to someone.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NixIt is a nicotine cessation web app built for high schoolers. It uses a cohort model: users sign up for a "Nix Date" (always the first of a month), get placed into a group of up to 25 peers, and quit together. The app provides a shared countdown timer, cohort chatroom, and social accountability to make quitting feel communal rather than solitary.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Main Features: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App displays “Nix Dates” that users can sign up for. Each Nix Date is the first of every month. Once a user signs up for a date, they are entered into a cohort of a maximum of N other users who selected that Nix Date.  N is a cohort independent variable. With 25 as the default.</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The user cannot join another Nix Date unless the user “Taps Out” after the first day of the selected month.</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Each cohort has a chatroom for chatting within that cohort.</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Your homepage will update with certain information after the first of the selected month, including: a timer since the Nix Date, the date and time, what month the cohort is quitting nicotine in, etc.</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Pages on a collapsible side menu to navigate between Home page, chatroom page (if user has chosen a Nix Date yet), and a NixIt page.</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NixIt Page displays NixDates for various months. Present the Nix Dates in a list TBD on functionality and detail.</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Side Features: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High responsiveness. The web app will change layouts to better fit the user's device.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Ability to send push notifications through iOS and Android</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Registration:</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When the app is opened by the user for the first time. Users will tap a sign-up button that takes them to the official sign-up.</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Signing up begins with a survey where various questions regarding nicotine usage are held.</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The user, after the survey, will enter their email, desired password, a username, and a profile picture.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The user, after creating their account</w:t>
      </w:r>
    </w:p>
    <w:p w:rsidR="00000000" w:rsidDel="00000000" w:rsidP="00000000" w:rsidRDefault="00000000" w:rsidRPr="00000000" w14:paraId="00000017">
      <w:pPr>
        <w:rPr/>
      </w:pPr>
      <w:r w:rsidDel="00000000" w:rsidR="00000000" w:rsidRPr="00000000">
        <w:rPr>
          <w:rtl w:val="0"/>
        </w:rPr>
        <w:t xml:space="preserve">Design:</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Clean look, no dark black lines.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White webpage with blobby pastel color gradients at 20% opacity, and they are layered behind the UI.</w:t>
      </w:r>
    </w:p>
    <w:p w:rsidR="00000000" w:rsidDel="00000000" w:rsidP="00000000" w:rsidRDefault="00000000" w:rsidRPr="00000000" w14:paraId="0000001A">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