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D50E" w14:textId="77777777" w:rsidR="0015240E" w:rsidRDefault="00000000">
      <w:pPr>
        <w:spacing w:line="280" w:lineRule="exact"/>
        <w:jc w:val="center"/>
      </w:pPr>
      <w:r>
        <w:rPr>
          <w:rFonts w:ascii="Calibri" w:eastAsia="Calibri" w:hAnsi="Calibri" w:hint="eastAsia"/>
          <w:color w:val="000000"/>
          <w:sz w:val="20"/>
        </w:rPr>
        <w:t>WANDJI VALERIE</w:t>
      </w:r>
    </w:p>
    <w:p w14:paraId="31205127" w14:textId="77777777" w:rsidR="0015240E" w:rsidRDefault="00000000">
      <w:pPr>
        <w:spacing w:line="280" w:lineRule="exact"/>
        <w:jc w:val="center"/>
      </w:pPr>
      <w:r>
        <w:rPr>
          <w:rFonts w:ascii="SimSun" w:eastAsia="SimSun" w:hAnsi="SimSun" w:hint="eastAsia"/>
          <w:color w:val="000000"/>
          <w:sz w:val="20"/>
        </w:rPr>
        <w:t>438 860 4093</w:t>
      </w:r>
    </w:p>
    <w:p w14:paraId="3FD6218E" w14:textId="32174D71" w:rsidR="0015240E" w:rsidRDefault="001C09C6">
      <w:pPr>
        <w:spacing w:line="380" w:lineRule="exact"/>
        <w:jc w:val="center"/>
        <w:rPr>
          <w:rFonts w:ascii="Calibri" w:eastAsia="Calibri" w:hAnsi="Calibri"/>
          <w:color w:val="000000"/>
          <w:sz w:val="28"/>
          <w:u w:val="single"/>
        </w:rPr>
      </w:pPr>
      <w:hyperlink r:id="rId6" w:history="1">
        <w:r w:rsidRPr="00D34F41">
          <w:rPr>
            <w:rStyle w:val="Hyperlien"/>
            <w:rFonts w:ascii="Calibri" w:eastAsia="Calibri" w:hAnsi="Calibri" w:hint="eastAsia"/>
            <w:sz w:val="28"/>
          </w:rPr>
          <w:t>wvalery739@gmail.com</w:t>
        </w:r>
      </w:hyperlink>
    </w:p>
    <w:p w14:paraId="53D9DBDA" w14:textId="55519501" w:rsidR="001C09C6" w:rsidRDefault="001C09C6">
      <w:pPr>
        <w:spacing w:line="380" w:lineRule="exact"/>
        <w:jc w:val="center"/>
      </w:pPr>
      <w:r>
        <w:rPr>
          <w:rFonts w:ascii="Calibri" w:eastAsia="Calibri" w:hAnsi="Calibri"/>
          <w:color w:val="000000"/>
          <w:sz w:val="28"/>
          <w:u w:val="single"/>
        </w:rPr>
        <w:t xml:space="preserve">17115 rue </w:t>
      </w:r>
      <w:proofErr w:type="spellStart"/>
      <w:r>
        <w:rPr>
          <w:rFonts w:ascii="Calibri" w:eastAsia="Calibri" w:hAnsi="Calibri"/>
          <w:color w:val="000000"/>
          <w:sz w:val="28"/>
          <w:u w:val="single"/>
        </w:rPr>
        <w:t>emile-nelligan</w:t>
      </w:r>
      <w:proofErr w:type="spellEnd"/>
      <w:r>
        <w:rPr>
          <w:rFonts w:ascii="Calibri" w:eastAsia="Calibri" w:hAnsi="Calibri"/>
          <w:color w:val="000000"/>
          <w:sz w:val="28"/>
          <w:u w:val="single"/>
        </w:rPr>
        <w:t xml:space="preserve"> Pierrefonds </w:t>
      </w:r>
    </w:p>
    <w:p w14:paraId="5BAF6FBA" w14:textId="7A7D2652" w:rsidR="0015240E" w:rsidRDefault="00000000">
      <w:pPr>
        <w:spacing w:line="380" w:lineRule="exact"/>
      </w:pPr>
      <w:r>
        <w:rPr>
          <w:rFonts w:ascii="Calibri" w:eastAsia="Calibri" w:hAnsi="Calibri" w:hint="eastAsia"/>
          <w:color w:val="000000"/>
          <w:sz w:val="28"/>
          <w:u w:val="single"/>
        </w:rPr>
        <w:t>PROFIL</w:t>
      </w:r>
    </w:p>
    <w:p w14:paraId="745E0D88" w14:textId="77777777" w:rsidR="0015240E" w:rsidRDefault="00000000">
      <w:pPr>
        <w:spacing w:after="320" w:line="320" w:lineRule="exact"/>
        <w:jc w:val="both"/>
      </w:pPr>
      <w:r>
        <w:rPr>
          <w:rFonts w:ascii="Calibri" w:eastAsia="Calibri" w:hAnsi="Calibri" w:hint="eastAsia"/>
          <w:color w:val="000000"/>
          <w:sz w:val="24"/>
        </w:rPr>
        <w:t>Travailleur méticuleux et soucieux du détail, fort d'une connaissance approfondie dans le métier de journalier de production et capable de mener plusieurs tâches de front en faisant preuve d'une grande résistance au stress. Je suis à la recherche d'un nouveau défi.</w:t>
      </w:r>
    </w:p>
    <w:p w14:paraId="573A07E0" w14:textId="77777777" w:rsidR="0015240E" w:rsidRDefault="00000000">
      <w:pPr>
        <w:spacing w:after="280" w:line="380" w:lineRule="exact"/>
      </w:pPr>
      <w:r>
        <w:rPr>
          <w:rFonts w:ascii="Calibri" w:eastAsia="Calibri" w:hAnsi="Calibri" w:hint="eastAsia"/>
          <w:color w:val="000000"/>
          <w:sz w:val="28"/>
          <w:u w:val="single"/>
        </w:rPr>
        <w:t>EXPERIENCE DE TRAVAIL</w:t>
      </w:r>
    </w:p>
    <w:p w14:paraId="684D04BF" w14:textId="77777777" w:rsidR="0015240E" w:rsidRDefault="00000000">
      <w:pPr>
        <w:spacing w:line="380" w:lineRule="exact"/>
      </w:pPr>
      <w:r>
        <w:rPr>
          <w:rFonts w:ascii="Calibri" w:eastAsia="Calibri" w:hAnsi="Calibri" w:hint="eastAsia"/>
          <w:color w:val="000000"/>
          <w:sz w:val="28"/>
          <w:u w:val="single"/>
        </w:rPr>
        <w:t>ASSEMBLEUR</w:t>
      </w:r>
    </w:p>
    <w:p w14:paraId="6DBC1490" w14:textId="2A5E30A6" w:rsidR="0015240E" w:rsidRDefault="00000000">
      <w:pPr>
        <w:spacing w:line="380" w:lineRule="exact"/>
      </w:pPr>
      <w:r>
        <w:rPr>
          <w:rFonts w:ascii="Calibri" w:eastAsia="Calibri" w:hAnsi="Calibri" w:hint="eastAsia"/>
          <w:color w:val="000000"/>
          <w:sz w:val="28"/>
          <w:u w:val="single"/>
        </w:rPr>
        <w:t>XNRGY CANADA d</w:t>
      </w:r>
      <w:r>
        <w:rPr>
          <w:rFonts w:ascii="Calibri" w:eastAsia="Calibri" w:hAnsi="Calibri" w:hint="eastAsia"/>
          <w:color w:val="000000"/>
          <w:sz w:val="28"/>
        </w:rPr>
        <w:t xml:space="preserve">e juin à </w:t>
      </w:r>
      <w:r w:rsidR="001C09C6">
        <w:rPr>
          <w:rFonts w:ascii="Calibri" w:eastAsia="Calibri" w:hAnsi="Calibri"/>
          <w:color w:val="000000"/>
          <w:sz w:val="28"/>
        </w:rPr>
        <w:t>novembre</w:t>
      </w:r>
      <w:r>
        <w:rPr>
          <w:rFonts w:ascii="Calibri" w:eastAsia="Calibri" w:hAnsi="Calibri" w:hint="eastAsia"/>
          <w:color w:val="000000"/>
          <w:sz w:val="28"/>
        </w:rPr>
        <w:t xml:space="preserve"> 2023.</w:t>
      </w:r>
    </w:p>
    <w:p w14:paraId="636DB7D8" w14:textId="77777777" w:rsidR="0015240E" w:rsidRDefault="00000000">
      <w:pPr>
        <w:spacing w:line="320" w:lineRule="exact"/>
      </w:pPr>
      <w:r>
        <w:rPr>
          <w:rFonts w:ascii="Calibri" w:eastAsia="Calibri" w:hAnsi="Calibri" w:hint="eastAsia"/>
          <w:color w:val="000000"/>
          <w:sz w:val="24"/>
        </w:rPr>
        <w:t>-utilisation des drill de colonne pour percer le métal.</w:t>
      </w:r>
    </w:p>
    <w:p w14:paraId="0332CA17" w14:textId="77777777" w:rsidR="0015240E" w:rsidRDefault="00000000">
      <w:pPr>
        <w:spacing w:line="300" w:lineRule="exact"/>
      </w:pPr>
      <w:r>
        <w:rPr>
          <w:rFonts w:ascii="Calibri" w:eastAsia="Calibri" w:hAnsi="Calibri" w:hint="eastAsia"/>
          <w:color w:val="000000"/>
          <w:sz w:val="24"/>
        </w:rPr>
        <w:t>-fourmi les planchés a l'aide des mousses isolent.</w:t>
      </w:r>
    </w:p>
    <w:p w14:paraId="4E7F880E" w14:textId="77777777" w:rsidR="0015240E" w:rsidRDefault="00000000">
      <w:pPr>
        <w:spacing w:line="320" w:lineRule="exact"/>
      </w:pPr>
      <w:r>
        <w:rPr>
          <w:rFonts w:ascii="Calibri" w:eastAsia="Calibri" w:hAnsi="Calibri" w:hint="eastAsia"/>
          <w:color w:val="000000"/>
          <w:sz w:val="24"/>
        </w:rPr>
        <w:t>- assemblé les différentes pièces.</w:t>
      </w:r>
    </w:p>
    <w:p w14:paraId="0D9367AB" w14:textId="77777777" w:rsidR="0015240E" w:rsidRDefault="00000000">
      <w:pPr>
        <w:spacing w:after="120" w:line="300" w:lineRule="exact"/>
      </w:pPr>
      <w:r>
        <w:rPr>
          <w:rFonts w:ascii="Calibri" w:eastAsia="Calibri" w:hAnsi="Calibri" w:hint="eastAsia"/>
          <w:color w:val="000000"/>
          <w:sz w:val="24"/>
        </w:rPr>
        <w:t>-visé les planchés en utilisant les drill</w:t>
      </w:r>
    </w:p>
    <w:p w14:paraId="6AFCC8C9" w14:textId="77777777" w:rsidR="0015240E" w:rsidRDefault="00000000">
      <w:pPr>
        <w:spacing w:line="380" w:lineRule="exact"/>
      </w:pPr>
      <w:r>
        <w:rPr>
          <w:rFonts w:ascii="Calibri" w:eastAsia="Calibri" w:hAnsi="Calibri" w:hint="eastAsia"/>
          <w:color w:val="000000"/>
          <w:sz w:val="28"/>
          <w:u w:val="single"/>
        </w:rPr>
        <w:t>JOURNALIER DE PRODUCTION</w:t>
      </w:r>
    </w:p>
    <w:p w14:paraId="7EAFB3A9" w14:textId="77777777" w:rsidR="0015240E" w:rsidRDefault="00000000">
      <w:pPr>
        <w:spacing w:after="120" w:line="320" w:lineRule="exact"/>
      </w:pPr>
      <w:r>
        <w:rPr>
          <w:rFonts w:ascii="Calibri" w:eastAsia="Calibri" w:hAnsi="Calibri" w:hint="eastAsia"/>
          <w:color w:val="000000"/>
          <w:sz w:val="24"/>
        </w:rPr>
        <w:t>Prometal.Douala Cameroun. 2016- 2019</w:t>
      </w:r>
    </w:p>
    <w:p w14:paraId="358C6949" w14:textId="77777777" w:rsidR="0015240E" w:rsidRDefault="00000000">
      <w:pPr>
        <w:spacing w:line="300" w:lineRule="exact"/>
        <w:ind w:firstLine="1040"/>
      </w:pPr>
      <w:r>
        <w:rPr>
          <w:rFonts w:ascii="Calibri" w:eastAsia="Calibri" w:hAnsi="Calibri" w:hint="eastAsia"/>
          <w:color w:val="000000"/>
        </w:rPr>
        <w:t>-Aider les opérateurs de machine ou les assembleurs à exécuter leurs tâches.</w:t>
      </w:r>
    </w:p>
    <w:p w14:paraId="66AFD7FB" w14:textId="77777777" w:rsidR="0015240E" w:rsidRDefault="00000000">
      <w:pPr>
        <w:spacing w:line="300" w:lineRule="exact"/>
        <w:ind w:firstLine="1040"/>
      </w:pPr>
      <w:r>
        <w:rPr>
          <w:rFonts w:ascii="Calibri" w:eastAsia="Calibri" w:hAnsi="Calibri" w:hint="eastAsia"/>
          <w:color w:val="000000"/>
          <w:sz w:val="24"/>
        </w:rPr>
        <w:t>-Aider à l'installation et au démontage des machines et de l'équipement;</w:t>
      </w:r>
    </w:p>
    <w:p w14:paraId="02FD9673" w14:textId="77777777" w:rsidR="0015240E" w:rsidRDefault="00000000">
      <w:pPr>
        <w:spacing w:line="320" w:lineRule="exact"/>
        <w:ind w:firstLine="1040"/>
      </w:pPr>
      <w:r>
        <w:rPr>
          <w:rFonts w:ascii="Calibri" w:eastAsia="Calibri" w:hAnsi="Calibri" w:hint="eastAsia"/>
          <w:color w:val="000000"/>
          <w:sz w:val="24"/>
        </w:rPr>
        <w:t>-nettoyer et lubrifier les machines et l'équipement ;</w:t>
      </w:r>
    </w:p>
    <w:p w14:paraId="55815A38" w14:textId="77777777" w:rsidR="0015240E" w:rsidRDefault="00000000">
      <w:pPr>
        <w:spacing w:line="320" w:lineRule="exact"/>
        <w:ind w:left="340" w:firstLine="680"/>
        <w:jc w:val="both"/>
      </w:pPr>
      <w:r>
        <w:rPr>
          <w:rFonts w:ascii="Calibri" w:eastAsia="Calibri" w:hAnsi="Calibri" w:hint="eastAsia"/>
          <w:color w:val="000000"/>
          <w:sz w:val="24"/>
        </w:rPr>
        <w:t>-transporter les matériaux et les outils d'une aire de travail à une autre à l'aide de chariots manuels ou autres moyens;</w:t>
      </w:r>
    </w:p>
    <w:p w14:paraId="5E6F0922" w14:textId="77777777" w:rsidR="0015240E" w:rsidRDefault="00000000">
      <w:pPr>
        <w:spacing w:line="320" w:lineRule="exact"/>
        <w:ind w:left="340" w:firstLine="680"/>
      </w:pPr>
      <w:r>
        <w:rPr>
          <w:rFonts w:ascii="Calibri" w:eastAsia="Calibri" w:hAnsi="Calibri" w:hint="eastAsia"/>
          <w:color w:val="000000"/>
          <w:sz w:val="24"/>
        </w:rPr>
        <w:t>-préparer les matières premières pour le mélange ;</w:t>
      </w:r>
    </w:p>
    <w:p w14:paraId="730D524A" w14:textId="77777777" w:rsidR="001C09C6" w:rsidRDefault="00000000" w:rsidP="001C09C6">
      <w:pPr>
        <w:spacing w:after="120" w:line="320" w:lineRule="exact"/>
        <w:ind w:left="340" w:firstLine="680"/>
      </w:pPr>
      <w:r>
        <w:rPr>
          <w:rFonts w:ascii="Calibri" w:eastAsia="Calibri" w:hAnsi="Calibri" w:hint="eastAsia"/>
          <w:color w:val="000000"/>
          <w:sz w:val="24"/>
        </w:rPr>
        <w:t>-surveiller les machines afin de déceler les blocages et les produits défectueux.</w:t>
      </w:r>
    </w:p>
    <w:p w14:paraId="755D0AA9" w14:textId="3EE85B8F" w:rsidR="0015240E" w:rsidRDefault="00000000" w:rsidP="001C09C6">
      <w:pPr>
        <w:spacing w:after="120" w:line="320" w:lineRule="exact"/>
      </w:pPr>
      <w:r>
        <w:rPr>
          <w:rFonts w:ascii="Calibri" w:eastAsia="Calibri" w:hAnsi="Calibri" w:hint="eastAsia"/>
          <w:color w:val="000000"/>
          <w:sz w:val="24"/>
        </w:rPr>
        <w:t>Poissonnerie Congelcam Douala Cameroun 2020-2023.</w:t>
      </w:r>
    </w:p>
    <w:p w14:paraId="0D6EF47A" w14:textId="77777777" w:rsidR="0015240E" w:rsidRDefault="00000000">
      <w:pPr>
        <w:spacing w:line="300" w:lineRule="exact"/>
        <w:ind w:firstLine="1040"/>
      </w:pPr>
      <w:r>
        <w:rPr>
          <w:rFonts w:ascii="Calibri" w:eastAsia="Calibri" w:hAnsi="Calibri" w:hint="eastAsia"/>
          <w:color w:val="000000"/>
          <w:sz w:val="24"/>
        </w:rPr>
        <w:t>-préparateur de commande.</w:t>
      </w:r>
    </w:p>
    <w:p w14:paraId="74A5A231" w14:textId="77777777" w:rsidR="0015240E" w:rsidRDefault="00000000">
      <w:pPr>
        <w:spacing w:line="300" w:lineRule="exact"/>
        <w:ind w:firstLine="1040"/>
      </w:pPr>
      <w:r>
        <w:rPr>
          <w:rFonts w:ascii="Calibri" w:eastAsia="Calibri" w:hAnsi="Calibri" w:hint="eastAsia"/>
          <w:color w:val="000000"/>
          <w:sz w:val="24"/>
        </w:rPr>
        <w:t>-réception des catons de poisson</w:t>
      </w:r>
    </w:p>
    <w:p w14:paraId="114C22A5" w14:textId="77777777" w:rsidR="0015240E" w:rsidRDefault="00000000">
      <w:pPr>
        <w:spacing w:after="60" w:line="300" w:lineRule="exact"/>
        <w:ind w:firstLine="1040"/>
        <w:jc w:val="both"/>
      </w:pPr>
      <w:r>
        <w:rPr>
          <w:rFonts w:ascii="Calibri" w:eastAsia="Calibri" w:hAnsi="Calibri" w:hint="eastAsia"/>
          <w:color w:val="000000"/>
        </w:rPr>
        <w:t>-décharger tout en vérifiant si les quantités reçues sont exactement celles mentionnées sur les bordereaux d'expédition</w:t>
      </w:r>
    </w:p>
    <w:p w14:paraId="30D9DCB3" w14:textId="77777777" w:rsidR="0015240E" w:rsidRDefault="00000000">
      <w:pPr>
        <w:spacing w:after="800" w:line="300" w:lineRule="exact"/>
        <w:ind w:firstLine="1040"/>
        <w:jc w:val="both"/>
      </w:pPr>
      <w:r>
        <w:rPr>
          <w:rFonts w:ascii="Calibri" w:eastAsia="Calibri" w:hAnsi="Calibri" w:hint="eastAsia"/>
          <w:color w:val="000000"/>
        </w:rPr>
        <w:t>-transporter les marchandises à l'aide de chariot manuel pour charger et décharger les camions</w:t>
      </w:r>
    </w:p>
    <w:p w14:paraId="30F480D1" w14:textId="77777777" w:rsidR="0015240E" w:rsidRDefault="00000000">
      <w:pPr>
        <w:spacing w:line="380" w:lineRule="exact"/>
        <w:ind w:firstLine="1040"/>
      </w:pPr>
      <w:r>
        <w:rPr>
          <w:rFonts w:ascii="Calibri" w:eastAsia="Calibri" w:hAnsi="Calibri" w:hint="eastAsia"/>
          <w:color w:val="000000"/>
          <w:sz w:val="28"/>
          <w:u w:val="single"/>
        </w:rPr>
        <w:lastRenderedPageBreak/>
        <w:t>FORMATION</w:t>
      </w:r>
    </w:p>
    <w:p w14:paraId="2EFE97D6" w14:textId="77777777" w:rsidR="0015240E" w:rsidRDefault="00000000">
      <w:pPr>
        <w:spacing w:line="320" w:lineRule="exact"/>
        <w:ind w:firstLine="1040"/>
      </w:pPr>
      <w:r>
        <w:rPr>
          <w:rFonts w:ascii="Calibri" w:eastAsia="Calibri" w:hAnsi="Calibri" w:hint="eastAsia"/>
          <w:color w:val="000000"/>
          <w:sz w:val="24"/>
        </w:rPr>
        <w:t>SECONDAIRE COMPLETE EN MATHEMATIQUE ET SCIENCE PHYSIQUE.</w:t>
      </w:r>
    </w:p>
    <w:p w14:paraId="7813B246" w14:textId="77777777" w:rsidR="0015240E" w:rsidRDefault="00000000">
      <w:pPr>
        <w:spacing w:line="320" w:lineRule="exact"/>
        <w:ind w:firstLine="1040"/>
      </w:pPr>
      <w:r>
        <w:rPr>
          <w:rFonts w:ascii="Calibri" w:eastAsia="Calibri" w:hAnsi="Calibri" w:hint="eastAsia"/>
          <w:color w:val="000000"/>
          <w:sz w:val="24"/>
        </w:rPr>
        <w:t>BACCALAUREAT EN SCIENCE PHYSIQUE.</w:t>
      </w:r>
    </w:p>
    <w:p w14:paraId="26AB16DA" w14:textId="77777777" w:rsidR="0015240E" w:rsidRDefault="00000000">
      <w:pPr>
        <w:spacing w:line="320" w:lineRule="exact"/>
        <w:ind w:firstLine="1040"/>
      </w:pPr>
      <w:r>
        <w:rPr>
          <w:rFonts w:ascii="Calibri" w:eastAsia="Calibri" w:hAnsi="Calibri" w:hint="eastAsia"/>
          <w:color w:val="000000"/>
          <w:sz w:val="24"/>
        </w:rPr>
        <w:t>Université de Yaoundé 1 Cameroun.</w:t>
      </w:r>
    </w:p>
    <w:p w14:paraId="0C986092" w14:textId="48C0D0DF" w:rsidR="0015240E" w:rsidRPr="001C09C6" w:rsidRDefault="00000000">
      <w:pPr>
        <w:spacing w:line="320" w:lineRule="exact"/>
        <w:ind w:firstLine="1040"/>
        <w:jc w:val="both"/>
        <w:rPr>
          <w:lang w:val="en-GB"/>
        </w:rPr>
        <w:sectPr w:rsidR="0015240E" w:rsidRPr="001C09C6">
          <w:headerReference w:type="default" r:id="rId7"/>
          <w:footerReference w:type="default" r:id="rId8"/>
          <w:type w:val="continuous"/>
          <w:pgSz w:w="13000" w:h="16840"/>
          <w:pgMar w:top="1200" w:right="780" w:bottom="1440" w:left="1380" w:header="0" w:footer="0" w:gutter="0"/>
          <w:cols w:space="720"/>
          <w:titlePg/>
        </w:sectPr>
      </w:pPr>
      <w:proofErr w:type="spellStart"/>
      <w:r w:rsidRPr="001C09C6">
        <w:rPr>
          <w:rFonts w:ascii="Calibri" w:eastAsia="Calibri" w:hAnsi="Calibri" w:hint="eastAsia"/>
          <w:color w:val="000000"/>
          <w:sz w:val="24"/>
          <w:lang w:val="en-GB"/>
        </w:rPr>
        <w:t>Reconnu</w:t>
      </w:r>
      <w:proofErr w:type="spellEnd"/>
      <w:r w:rsidRPr="001C09C6">
        <w:rPr>
          <w:rFonts w:ascii="Calibri" w:eastAsia="Calibri" w:hAnsi="Calibri" w:hint="eastAsia"/>
          <w:color w:val="000000"/>
          <w:sz w:val="24"/>
          <w:lang w:val="en-GB"/>
        </w:rPr>
        <w:t xml:space="preserve"> par World Education services (WES) </w:t>
      </w:r>
      <w:r w:rsidR="001C09C6" w:rsidRPr="001C09C6">
        <w:rPr>
          <w:rFonts w:ascii="Calibri" w:eastAsia="Calibri" w:hAnsi="Calibri"/>
          <w:color w:val="000000"/>
          <w:sz w:val="24"/>
          <w:lang w:val="en-GB"/>
        </w:rPr>
        <w:t>Comme</w:t>
      </w:r>
      <w:r w:rsidRPr="001C09C6">
        <w:rPr>
          <w:rFonts w:ascii="Calibri" w:eastAsia="Calibri" w:hAnsi="Calibri" w:hint="eastAsia"/>
          <w:color w:val="000000"/>
          <w:sz w:val="24"/>
          <w:lang w:val="en-GB"/>
        </w:rPr>
        <w:t xml:space="preserve"> bachelor's degree (three years)</w:t>
      </w:r>
    </w:p>
    <w:p w14:paraId="4CBD7D6E" w14:textId="77777777" w:rsidR="0015240E" w:rsidRDefault="00000000">
      <w:pPr>
        <w:spacing w:line="360" w:lineRule="exact"/>
        <w:jc w:val="both"/>
      </w:pPr>
      <w:r>
        <w:rPr>
          <w:rFonts w:ascii="Calibri" w:eastAsia="Calibri" w:hAnsi="Calibri" w:hint="eastAsia"/>
          <w:color w:val="000000"/>
          <w:sz w:val="28"/>
          <w:u w:val="single"/>
        </w:rPr>
        <w:t>COMPETENCE</w:t>
      </w:r>
    </w:p>
    <w:p w14:paraId="1C81CE3D" w14:textId="77777777" w:rsidR="0015240E" w:rsidRDefault="00000000">
      <w:pPr>
        <w:spacing w:line="300" w:lineRule="exact"/>
        <w:ind w:firstLine="500"/>
      </w:pPr>
      <w:r>
        <w:rPr>
          <w:rFonts w:ascii="Calibri" w:eastAsia="Calibri" w:hAnsi="Calibri" w:hint="eastAsia"/>
          <w:color w:val="000000"/>
          <w:sz w:val="24"/>
        </w:rPr>
        <w:t>- Respectueux, ponctuel, Sens de l'organisation.</w:t>
      </w:r>
    </w:p>
    <w:p w14:paraId="3AD1B581" w14:textId="77777777" w:rsidR="0015240E" w:rsidRDefault="00000000">
      <w:pPr>
        <w:spacing w:line="280" w:lineRule="exact"/>
        <w:ind w:firstLine="500"/>
      </w:pPr>
      <w:r>
        <w:rPr>
          <w:rFonts w:ascii="Calibri" w:eastAsia="Calibri" w:hAnsi="Calibri" w:hint="eastAsia"/>
          <w:color w:val="000000"/>
          <w:sz w:val="24"/>
        </w:rPr>
        <w:t>- Aptitudes en relations humaines.</w:t>
      </w:r>
    </w:p>
    <w:p w14:paraId="1A2CEA4F" w14:textId="77777777" w:rsidR="0015240E" w:rsidRDefault="00000000">
      <w:pPr>
        <w:spacing w:line="300" w:lineRule="exact"/>
        <w:ind w:firstLine="500"/>
      </w:pPr>
      <w:r>
        <w:rPr>
          <w:rFonts w:ascii="Calibri" w:eastAsia="Calibri" w:hAnsi="Calibri" w:hint="eastAsia"/>
          <w:color w:val="000000"/>
        </w:rPr>
        <w:t>- Compétences en matière de leadership, Compétences en gestion du temps</w:t>
      </w:r>
    </w:p>
    <w:p w14:paraId="4825A760" w14:textId="77777777" w:rsidR="0015240E" w:rsidRDefault="00000000">
      <w:pPr>
        <w:spacing w:line="300" w:lineRule="exact"/>
        <w:ind w:firstLine="500"/>
      </w:pPr>
      <w:r>
        <w:rPr>
          <w:rFonts w:ascii="Calibri" w:eastAsia="Calibri" w:hAnsi="Calibri" w:hint="eastAsia"/>
          <w:color w:val="000000"/>
          <w:sz w:val="24"/>
        </w:rPr>
        <w:t>- Capacité à travailler en équipe.</w:t>
      </w:r>
    </w:p>
    <w:p w14:paraId="6792DD12" w14:textId="77777777" w:rsidR="0015240E" w:rsidRDefault="00000000">
      <w:pPr>
        <w:spacing w:line="300" w:lineRule="exact"/>
        <w:ind w:firstLine="500"/>
      </w:pPr>
      <w:r>
        <w:rPr>
          <w:rFonts w:ascii="Calibri" w:eastAsia="Calibri" w:hAnsi="Calibri" w:hint="eastAsia"/>
          <w:color w:val="000000"/>
          <w:sz w:val="24"/>
        </w:rPr>
        <w:t>- Aptitudes à la résolution de problèmes.</w:t>
      </w:r>
    </w:p>
    <w:p w14:paraId="0837FB85" w14:textId="77777777" w:rsidR="0015240E" w:rsidRDefault="00000000">
      <w:pPr>
        <w:spacing w:line="280" w:lineRule="exact"/>
        <w:ind w:firstLine="500"/>
      </w:pPr>
      <w:r>
        <w:rPr>
          <w:rFonts w:ascii="Calibri" w:eastAsia="Calibri" w:hAnsi="Calibri" w:hint="eastAsia"/>
          <w:color w:val="000000"/>
        </w:rPr>
        <w:t>- bonne forme physique</w:t>
      </w:r>
    </w:p>
    <w:p w14:paraId="66B8DA15" w14:textId="77777777" w:rsidR="0015240E" w:rsidRDefault="00000000">
      <w:pPr>
        <w:spacing w:after="220" w:line="340" w:lineRule="exact"/>
        <w:jc w:val="both"/>
      </w:pPr>
      <w:r>
        <w:rPr>
          <w:rFonts w:ascii="Calibri" w:eastAsia="Calibri" w:hAnsi="Calibri" w:hint="eastAsia"/>
          <w:color w:val="000000"/>
          <w:sz w:val="26"/>
          <w:u w:val="single"/>
        </w:rPr>
        <w:t>LANGUES</w:t>
      </w:r>
    </w:p>
    <w:p w14:paraId="3BDEB11F" w14:textId="412FBAC9" w:rsidR="0015240E" w:rsidRDefault="001C09C6" w:rsidP="001C09C6">
      <w:pPr>
        <w:spacing w:line="320" w:lineRule="exact"/>
        <w:rPr>
          <w:rFonts w:ascii="Calibri" w:eastAsia="Calibri" w:hAnsi="Calibri"/>
          <w:color w:val="000000"/>
          <w:sz w:val="25"/>
        </w:rPr>
      </w:pPr>
      <w:r>
        <w:rPr>
          <w:rFonts w:ascii="Calibri" w:eastAsia="Calibri" w:hAnsi="Calibri"/>
          <w:color w:val="000000"/>
          <w:sz w:val="25"/>
        </w:rPr>
        <w:t>Français</w:t>
      </w:r>
    </w:p>
    <w:p w14:paraId="7A3E4025" w14:textId="2F96518E" w:rsidR="001C09C6" w:rsidRDefault="001C09C6" w:rsidP="001C09C6">
      <w:pPr>
        <w:spacing w:line="320" w:lineRule="exact"/>
        <w:rPr>
          <w:rFonts w:ascii="Calibri" w:eastAsia="Calibri" w:hAnsi="Calibri"/>
          <w:color w:val="000000"/>
          <w:sz w:val="25"/>
        </w:rPr>
      </w:pPr>
      <w:r>
        <w:rPr>
          <w:rFonts w:ascii="Calibri" w:eastAsia="Calibri" w:hAnsi="Calibri"/>
          <w:color w:val="000000"/>
          <w:sz w:val="25"/>
        </w:rPr>
        <w:t>Anglais</w:t>
      </w:r>
    </w:p>
    <w:p w14:paraId="77B65DCE" w14:textId="77777777" w:rsidR="001C09C6" w:rsidRDefault="001C09C6" w:rsidP="001C09C6">
      <w:pPr>
        <w:spacing w:line="320" w:lineRule="exact"/>
        <w:rPr>
          <w:rFonts w:ascii="Calibri" w:eastAsia="Calibri" w:hAnsi="Calibri"/>
          <w:color w:val="000000"/>
          <w:sz w:val="25"/>
        </w:rPr>
      </w:pPr>
    </w:p>
    <w:p w14:paraId="01FB4772" w14:textId="77777777" w:rsidR="001C09C6" w:rsidRDefault="001C09C6" w:rsidP="001C09C6">
      <w:pPr>
        <w:spacing w:line="320" w:lineRule="exact"/>
        <w:rPr>
          <w:rFonts w:ascii="Calibri" w:eastAsia="Calibri" w:hAnsi="Calibri"/>
          <w:color w:val="000000"/>
          <w:sz w:val="25"/>
        </w:rPr>
      </w:pPr>
    </w:p>
    <w:p w14:paraId="5C933D61" w14:textId="3701E6DC" w:rsidR="001C09C6" w:rsidRDefault="001C09C6" w:rsidP="001C09C6">
      <w:pPr>
        <w:spacing w:line="320" w:lineRule="exact"/>
        <w:sectPr w:rsidR="001C09C6">
          <w:headerReference w:type="default" r:id="rId9"/>
          <w:type w:val="continuous"/>
          <w:pgSz w:w="13000" w:h="16840"/>
          <w:pgMar w:top="1440" w:right="1640" w:bottom="1440" w:left="1800" w:header="0" w:footer="0" w:gutter="0"/>
          <w:cols w:space="720"/>
        </w:sectPr>
      </w:pPr>
      <w:r>
        <w:rPr>
          <w:rFonts w:ascii="Calibri" w:eastAsia="Calibri" w:hAnsi="Calibri"/>
          <w:color w:val="000000"/>
          <w:sz w:val="25"/>
        </w:rPr>
        <w:t xml:space="preserve">          </w:t>
      </w:r>
    </w:p>
    <w:p w14:paraId="17A6A5B5" w14:textId="77777777" w:rsidR="0015240E" w:rsidRDefault="0015240E">
      <w:pPr>
        <w:spacing w:line="1" w:lineRule="exact"/>
      </w:pPr>
    </w:p>
    <w:sectPr w:rsidR="0015240E">
      <w:type w:val="continuous"/>
      <w:pgSz w:w="13000" w:h="16840"/>
      <w:pgMar w:top="1440" w:right="1640" w:bottom="144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1DB65" w14:textId="77777777" w:rsidR="00ED36B7" w:rsidRDefault="00ED36B7">
      <w:pPr>
        <w:spacing w:after="0" w:line="240" w:lineRule="auto"/>
      </w:pPr>
      <w:r>
        <w:separator/>
      </w:r>
    </w:p>
  </w:endnote>
  <w:endnote w:type="continuationSeparator" w:id="0">
    <w:p w14:paraId="5931EE16" w14:textId="77777777" w:rsidR="00ED36B7" w:rsidRDefault="00ED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545BA" w14:textId="77777777" w:rsidR="0015240E" w:rsidRDefault="001524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64EC9" w14:textId="77777777" w:rsidR="00ED36B7" w:rsidRDefault="00ED36B7">
      <w:pPr>
        <w:spacing w:after="0" w:line="240" w:lineRule="auto"/>
      </w:pPr>
      <w:r>
        <w:separator/>
      </w:r>
    </w:p>
  </w:footnote>
  <w:footnote w:type="continuationSeparator" w:id="0">
    <w:p w14:paraId="7D277AC0" w14:textId="77777777" w:rsidR="00ED36B7" w:rsidRDefault="00ED3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34C80" w14:textId="77777777" w:rsidR="0015240E" w:rsidRDefault="001524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83EE" w14:textId="77777777" w:rsidR="0015240E" w:rsidRDefault="0015240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C8"/>
    <w:rsid w:val="000D6051"/>
    <w:rsid w:val="0015240E"/>
    <w:rsid w:val="001C09C6"/>
    <w:rsid w:val="009F0BE0"/>
    <w:rsid w:val="00BA6D97"/>
    <w:rsid w:val="00BD0BC8"/>
    <w:rsid w:val="00ED3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F4B4"/>
  <w15:chartTrackingRefBased/>
  <w15:docId w15:val="{96431983-C890-485F-95E8-B387FD72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fr-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1C09C6"/>
    <w:rPr>
      <w:color w:val="0563C1" w:themeColor="hyperlink"/>
      <w:u w:val="single"/>
    </w:rPr>
  </w:style>
  <w:style w:type="character" w:styleId="Mentionnonrsolue">
    <w:name w:val="Unresolved Mention"/>
    <w:basedOn w:val="Policepardfaut"/>
    <w:uiPriority w:val="99"/>
    <w:semiHidden/>
    <w:unhideWhenUsed/>
    <w:rsid w:val="001C0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valery739@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311</Words>
  <Characters>1713</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wordbuilder</dc:title>
  <dc:subject/>
  <dc:creator>INTSIG</dc:creator>
  <cp:keywords/>
  <dc:description>Intsig Word Converter</dc:description>
  <cp:lastModifiedBy>Luc Duplex Kamgue</cp:lastModifiedBy>
  <cp:revision>2</cp:revision>
  <dcterms:created xsi:type="dcterms:W3CDTF">2023-12-07T19:54:00Z</dcterms:created>
  <dcterms:modified xsi:type="dcterms:W3CDTF">2023-12-07T19:54:00Z</dcterms:modified>
</cp:coreProperties>
</file>