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39AD16F0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C9432C">
              <w:rPr>
                <w:sz w:val="16"/>
                <w:szCs w:val="16"/>
              </w:rPr>
              <w:t>10. 03.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31C08DF8" w:rsidR="00E360E4" w:rsidRPr="0059372E" w:rsidRDefault="00C9432C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D4138F2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이창환 허승호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241704F" w14:textId="77777777" w:rsidR="004716E5" w:rsidRDefault="00C9432C" w:rsidP="00C9432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역할 재분배</w:t>
            </w:r>
          </w:p>
          <w:p w14:paraId="0F97EC9B" w14:textId="77777777" w:rsidR="008036E7" w:rsidRDefault="00C9432C" w:rsidP="008036E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전체 구조 확립</w:t>
            </w:r>
          </w:p>
          <w:p w14:paraId="2657140B" w14:textId="237C2795" w:rsidR="008F3E65" w:rsidRPr="008036E7" w:rsidRDefault="008F3E65" w:rsidP="008036E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이후 일정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937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5E18167B" w14:textId="17635993" w:rsidR="00680BB4" w:rsidRDefault="00680BB4" w:rsidP="00680BB4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역할 재분배</w:t>
            </w:r>
          </w:p>
          <w:p w14:paraId="0E84A961" w14:textId="77777777" w:rsidR="00680BB4" w:rsidRDefault="00680BB4" w:rsidP="00680BB4">
            <w:pPr>
              <w:pStyle w:val="a4"/>
              <w:ind w:leftChars="0" w:left="116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 xml:space="preserve">김상민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전체 총괄 및 보고서 작성</w:t>
            </w:r>
          </w:p>
          <w:p w14:paraId="7641A85E" w14:textId="600C17FF" w:rsidR="00680BB4" w:rsidRDefault="00680BB4" w:rsidP="00680BB4">
            <w:pPr>
              <w:pStyle w:val="a4"/>
              <w:ind w:leftChars="0" w:left="116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 xml:space="preserve">이창환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="008F3E65">
              <w:rPr>
                <w:rFonts w:hint="eastAsia"/>
                <w:sz w:val="16"/>
                <w:szCs w:val="16"/>
              </w:rPr>
              <w:t>W</w:t>
            </w:r>
            <w:r w:rsidR="008F3E65">
              <w:rPr>
                <w:sz w:val="16"/>
                <w:szCs w:val="16"/>
              </w:rPr>
              <w:t>EB</w:t>
            </w:r>
            <w:r>
              <w:rPr>
                <w:rFonts w:hint="eastAsia"/>
                <w:sz w:val="16"/>
                <w:szCs w:val="16"/>
              </w:rPr>
              <w:t xml:space="preserve"> 제작</w:t>
            </w:r>
          </w:p>
          <w:p w14:paraId="7269B824" w14:textId="77777777" w:rsidR="00680BB4" w:rsidRDefault="00680BB4" w:rsidP="00680BB4">
            <w:pPr>
              <w:pStyle w:val="a4"/>
              <w:ind w:leftChars="0" w:left="116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 xml:space="preserve">허승호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서버 제작</w:t>
            </w:r>
          </w:p>
          <w:p w14:paraId="400E3B80" w14:textId="77777777" w:rsidR="00680BB4" w:rsidRDefault="00680BB4" w:rsidP="00680BB4">
            <w:pPr>
              <w:pStyle w:val="a4"/>
              <w:ind w:leftChars="0" w:left="116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서버 제작</w:t>
            </w:r>
          </w:p>
          <w:p w14:paraId="6C93D65D" w14:textId="77777777" w:rsidR="00680BB4" w:rsidRDefault="00680BB4" w:rsidP="00680BB4">
            <w:pPr>
              <w:rPr>
                <w:b/>
                <w:bCs/>
                <w:sz w:val="16"/>
                <w:szCs w:val="16"/>
              </w:rPr>
            </w:pPr>
          </w:p>
          <w:p w14:paraId="1AA051EB" w14:textId="0B5C1C28" w:rsidR="00680BB4" w:rsidRDefault="00680BB4" w:rsidP="00680BB4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전체 구조 확립</w:t>
            </w:r>
          </w:p>
          <w:p w14:paraId="67B0EDE4" w14:textId="5A41125C" w:rsidR="008F3E65" w:rsidRDefault="008F3E65" w:rsidP="008F3E65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구조 예시</w:t>
            </w:r>
          </w:p>
          <w:p w14:paraId="6BD8EFCC" w14:textId="77777777" w:rsidR="00680BB4" w:rsidRDefault="008F3E65" w:rsidP="00680BB4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90A9DD5" wp14:editId="3E663A52">
                  <wp:extent cx="1858358" cy="964386"/>
                  <wp:effectExtent l="0" t="0" r="889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898" cy="9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A8573" w14:textId="77777777" w:rsidR="008F3E65" w:rsidRDefault="008F3E65" w:rsidP="008F3E65">
            <w:pPr>
              <w:pStyle w:val="a4"/>
              <w:numPr>
                <w:ilvl w:val="0"/>
                <w:numId w:val="1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LOUD</w:t>
            </w:r>
          </w:p>
          <w:p w14:paraId="187C1102" w14:textId="77777777" w:rsidR="008F3E65" w:rsidRDefault="008F3E65" w:rsidP="008F3E65">
            <w:pPr>
              <w:pStyle w:val="a4"/>
              <w:ind w:leftChars="0" w:left="15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oogle CLOUD </w:t>
            </w:r>
            <w:r>
              <w:rPr>
                <w:rFonts w:hint="eastAsia"/>
                <w:sz w:val="16"/>
                <w:szCs w:val="16"/>
              </w:rPr>
              <w:t>사용 예정</w:t>
            </w:r>
          </w:p>
          <w:p w14:paraId="614F3CF5" w14:textId="77777777" w:rsidR="008F3E65" w:rsidRDefault="008F3E65" w:rsidP="008F3E65">
            <w:pPr>
              <w:pStyle w:val="a4"/>
              <w:numPr>
                <w:ilvl w:val="0"/>
                <w:numId w:val="1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ERVER</w:t>
            </w:r>
          </w:p>
          <w:p w14:paraId="22EE86A7" w14:textId="77777777" w:rsidR="008F3E65" w:rsidRDefault="008F3E65" w:rsidP="008F3E65">
            <w:pPr>
              <w:pStyle w:val="a4"/>
              <w:ind w:leftChars="0" w:left="15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이전 역할 변경으로 인해 의론 후 사용 언어 및 방식 정할 예정</w:t>
            </w:r>
          </w:p>
          <w:p w14:paraId="16A6F448" w14:textId="77777777" w:rsidR="008F3E65" w:rsidRDefault="008F3E65" w:rsidP="008F3E65">
            <w:pPr>
              <w:pStyle w:val="a4"/>
              <w:numPr>
                <w:ilvl w:val="0"/>
                <w:numId w:val="1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EB</w:t>
            </w:r>
          </w:p>
          <w:p w14:paraId="4B981B5C" w14:textId="7FE76F35" w:rsidR="008F3E65" w:rsidRDefault="008F3E65" w:rsidP="008F3E65">
            <w:pPr>
              <w:pStyle w:val="a4"/>
              <w:ind w:leftChars="0" w:left="15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EB</w:t>
            </w:r>
            <w:r>
              <w:rPr>
                <w:rFonts w:hint="eastAsia"/>
                <w:sz w:val="16"/>
                <w:szCs w:val="16"/>
              </w:rPr>
              <w:t>에 나와야 할 필수 정보</w:t>
            </w:r>
            <w:r>
              <w:rPr>
                <w:sz w:val="16"/>
                <w:szCs w:val="16"/>
              </w:rPr>
              <w:br/>
              <w:t>- 1. ID(</w:t>
            </w:r>
            <w:r>
              <w:rPr>
                <w:rFonts w:hint="eastAsia"/>
                <w:sz w:val="16"/>
                <w:szCs w:val="16"/>
              </w:rPr>
              <w:t>사용자</w:t>
            </w:r>
            <w:proofErr w:type="gramStart"/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기기 사용 여부,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 기기</w:t>
            </w:r>
          </w:p>
          <w:p w14:paraId="6CA24953" w14:textId="248C1A9B" w:rsidR="008F3E65" w:rsidRDefault="008F3E65" w:rsidP="008F3E65">
            <w:pPr>
              <w:ind w:left="1520"/>
              <w:rPr>
                <w:sz w:val="16"/>
                <w:szCs w:val="16"/>
              </w:rPr>
            </w:pPr>
            <w:r w:rsidRPr="008F3E65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F3E65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기기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통계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사고 및 사용 횟수</w:t>
            </w:r>
          </w:p>
          <w:p w14:paraId="2DE563C2" w14:textId="395B1B29" w:rsidR="008F3E65" w:rsidRPr="008F3E65" w:rsidRDefault="008F3E65" w:rsidP="008F3E65">
            <w:pPr>
              <w:ind w:left="15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3. </w:t>
            </w:r>
            <w:r w:rsidR="00EE0110">
              <w:rPr>
                <w:rFonts w:hint="eastAsia"/>
                <w:sz w:val="16"/>
                <w:szCs w:val="16"/>
              </w:rPr>
              <w:t xml:space="preserve">전체 </w:t>
            </w:r>
            <w:proofErr w:type="gramStart"/>
            <w:r w:rsidR="00EE0110">
              <w:rPr>
                <w:rFonts w:hint="eastAsia"/>
                <w:sz w:val="16"/>
                <w:szCs w:val="16"/>
              </w:rPr>
              <w:t xml:space="preserve">통계 </w:t>
            </w:r>
            <w:r w:rsidR="00EE0110">
              <w:rPr>
                <w:sz w:val="16"/>
                <w:szCs w:val="16"/>
              </w:rPr>
              <w:t>:</w:t>
            </w:r>
            <w:proofErr w:type="gramEnd"/>
            <w:r w:rsidR="00EE0110">
              <w:rPr>
                <w:sz w:val="16"/>
                <w:szCs w:val="16"/>
              </w:rPr>
              <w:t xml:space="preserve"> </w:t>
            </w:r>
            <w:r w:rsidR="00EE0110">
              <w:rPr>
                <w:rFonts w:hint="eastAsia"/>
                <w:sz w:val="16"/>
                <w:szCs w:val="16"/>
              </w:rPr>
              <w:t>기기 통계 총합</w:t>
            </w:r>
          </w:p>
          <w:p w14:paraId="3EBBF58A" w14:textId="77777777" w:rsidR="008F3E65" w:rsidRDefault="008F3E65" w:rsidP="008F3E65">
            <w:pPr>
              <w:pStyle w:val="a4"/>
              <w:numPr>
                <w:ilvl w:val="0"/>
                <w:numId w:val="13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ataBase</w:t>
            </w:r>
            <w:proofErr w:type="spellEnd"/>
          </w:p>
          <w:p w14:paraId="02021E5E" w14:textId="77777777" w:rsidR="008F3E65" w:rsidRDefault="008F3E65" w:rsidP="008F3E65">
            <w:pPr>
              <w:pStyle w:val="a4"/>
              <w:ind w:leftChars="0" w:left="15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기기 구매 이후 할 예정</w:t>
            </w:r>
          </w:p>
          <w:p w14:paraId="741DB7F1" w14:textId="77777777" w:rsidR="008F3E65" w:rsidRDefault="008F3E65" w:rsidP="008F3E65">
            <w:pPr>
              <w:pStyle w:val="a4"/>
              <w:ind w:leftChars="0" w:left="1520"/>
              <w:rPr>
                <w:sz w:val="16"/>
                <w:szCs w:val="16"/>
              </w:rPr>
            </w:pPr>
          </w:p>
          <w:p w14:paraId="47F5264C" w14:textId="77777777" w:rsidR="00EE0110" w:rsidRDefault="008F3E65" w:rsidP="00EE0110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일정</w:t>
            </w:r>
          </w:p>
          <w:p w14:paraId="2499B84D" w14:textId="06330E91" w:rsidR="008F3E65" w:rsidRPr="00EE0110" w:rsidRDefault="00EE0110" w:rsidP="00EE0110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10/03 </w:t>
            </w:r>
            <w:r w:rsidRPr="00EE0110">
              <w:rPr>
                <w:rFonts w:hint="eastAsia"/>
                <w:sz w:val="16"/>
                <w:szCs w:val="16"/>
              </w:rPr>
              <w:t>~</w:t>
            </w:r>
            <w:r w:rsidRPr="00EE0110">
              <w:rPr>
                <w:sz w:val="16"/>
                <w:szCs w:val="16"/>
              </w:rPr>
              <w:t xml:space="preserve"> 10/</w:t>
            </w:r>
            <w:proofErr w:type="gramStart"/>
            <w:r w:rsidRPr="00EE0110">
              <w:rPr>
                <w:sz w:val="16"/>
                <w:szCs w:val="16"/>
              </w:rPr>
              <w:t>17 :</w:t>
            </w:r>
            <w:proofErr w:type="gramEnd"/>
            <w:r w:rsidRPr="00EE0110">
              <w:rPr>
                <w:sz w:val="16"/>
                <w:szCs w:val="16"/>
              </w:rPr>
              <w:t xml:space="preserve"> </w:t>
            </w:r>
            <w:r w:rsidRPr="00EE0110">
              <w:rPr>
                <w:rFonts w:hint="eastAsia"/>
                <w:sz w:val="16"/>
                <w:szCs w:val="16"/>
              </w:rPr>
              <w:t>위의 구조 개발</w:t>
            </w:r>
          </w:p>
          <w:p w14:paraId="2C25C88A" w14:textId="77777777" w:rsidR="00EE0110" w:rsidRDefault="00EE0110" w:rsidP="008F3E65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18 ~ 10/</w:t>
            </w:r>
            <w:proofErr w:type="gramStart"/>
            <w:r>
              <w:rPr>
                <w:sz w:val="16"/>
                <w:szCs w:val="16"/>
              </w:rPr>
              <w:t>24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중간고사 대비 공부</w:t>
            </w:r>
          </w:p>
          <w:p w14:paraId="0CB140DC" w14:textId="77777777" w:rsidR="00EE0110" w:rsidRDefault="00EE0110" w:rsidP="008F3E65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0/25 ~ 10/</w:t>
            </w:r>
            <w:proofErr w:type="gramStart"/>
            <w:r>
              <w:rPr>
                <w:sz w:val="16"/>
                <w:szCs w:val="16"/>
              </w:rPr>
              <w:t>29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중간고사</w:t>
            </w:r>
          </w:p>
          <w:p w14:paraId="1EFE779E" w14:textId="77777777" w:rsidR="00EE0110" w:rsidRDefault="00EE0110" w:rsidP="008F3E65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0/30 ~ 11</w:t>
            </w:r>
            <w:r>
              <w:rPr>
                <w:rFonts w:hint="eastAsia"/>
                <w:sz w:val="16"/>
                <w:szCs w:val="16"/>
              </w:rPr>
              <w:t>/</w:t>
            </w:r>
            <w:proofErr w:type="gramStart"/>
            <w:r>
              <w:rPr>
                <w:sz w:val="16"/>
                <w:szCs w:val="16"/>
              </w:rPr>
              <w:t>02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2차 중간 발표 준비</w:t>
            </w:r>
          </w:p>
          <w:p w14:paraId="3911DB92" w14:textId="67FE082A" w:rsidR="00EE0110" w:rsidRPr="008F3E65" w:rsidRDefault="00EE0110" w:rsidP="008F3E65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1/</w:t>
            </w:r>
            <w:proofErr w:type="gramStart"/>
            <w:r>
              <w:rPr>
                <w:sz w:val="16"/>
                <w:szCs w:val="16"/>
              </w:rPr>
              <w:t>03 :</w:t>
            </w:r>
            <w:proofErr w:type="gramEnd"/>
            <w:r>
              <w:rPr>
                <w:sz w:val="16"/>
                <w:szCs w:val="16"/>
              </w:rPr>
              <w:t xml:space="preserve"> 2</w:t>
            </w:r>
            <w:r>
              <w:rPr>
                <w:rFonts w:hint="eastAsia"/>
                <w:sz w:val="16"/>
                <w:szCs w:val="16"/>
              </w:rPr>
              <w:t>차 중간 발표</w:t>
            </w:r>
          </w:p>
        </w:tc>
        <w:tc>
          <w:tcPr>
            <w:tcW w:w="2212" w:type="dxa"/>
          </w:tcPr>
          <w:p w14:paraId="4A3EE033" w14:textId="2056B87A" w:rsidR="00EE0110" w:rsidRDefault="00EE0110" w:rsidP="00EE01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.3 WEB</w:t>
            </w:r>
          </w:p>
          <w:p w14:paraId="39EFD4EC" w14:textId="6F489FCB" w:rsidR="00EE0110" w:rsidRDefault="00EE0110" w:rsidP="00EE01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디자인 위조로 개발 예정</w:t>
            </w:r>
          </w:p>
          <w:p w14:paraId="39E559C3" w14:textId="77777777" w:rsidR="00EE0110" w:rsidRDefault="00EE0110" w:rsidP="00EE0110">
            <w:pPr>
              <w:rPr>
                <w:sz w:val="16"/>
                <w:szCs w:val="16"/>
              </w:rPr>
            </w:pPr>
          </w:p>
          <w:p w14:paraId="18DD4112" w14:textId="123D06E9" w:rsidR="002A3912" w:rsidRDefault="00EE0110" w:rsidP="00EE0110">
            <w:pPr>
              <w:rPr>
                <w:sz w:val="16"/>
                <w:szCs w:val="16"/>
              </w:rPr>
            </w:pPr>
            <w:r w:rsidRPr="00EE0110"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 xml:space="preserve"> 일정</w:t>
            </w:r>
          </w:p>
          <w:p w14:paraId="435CC117" w14:textId="77777777" w:rsidR="00EE0110" w:rsidRDefault="00EE0110" w:rsidP="00EE01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~4</w:t>
            </w:r>
            <w:r>
              <w:rPr>
                <w:rFonts w:hint="eastAsia"/>
                <w:sz w:val="16"/>
                <w:szCs w:val="16"/>
              </w:rPr>
              <w:t>일 주기로 개발 현황 보고를 위한 회의 예정</w:t>
            </w:r>
          </w:p>
          <w:p w14:paraId="7D213B6A" w14:textId="6C8DAD44" w:rsidR="00EE0110" w:rsidRPr="00EE0110" w:rsidRDefault="00EE0110" w:rsidP="00EE011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 현황에 따라 일정 변경 가능성 있음</w:t>
            </w: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75"/>
        <w:gridCol w:w="8651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2371E274" w:rsidR="00DE7605" w:rsidRDefault="00860C44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3093010" wp14:editId="5491E402">
                  <wp:extent cx="5393385" cy="2924355"/>
                  <wp:effectExtent l="0" t="0" r="0" b="9525"/>
                  <wp:docPr id="2" name="그림 2" descr="텍스트, 스크린샷, 모니터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스크린샷, 모니터, 화면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22" cy="292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D5524" w14:textId="77777777" w:rsidR="00FA6F75" w:rsidRDefault="00FA6F75" w:rsidP="00C47B43">
      <w:pPr>
        <w:spacing w:after="0" w:line="240" w:lineRule="auto"/>
      </w:pPr>
      <w:r>
        <w:separator/>
      </w:r>
    </w:p>
  </w:endnote>
  <w:endnote w:type="continuationSeparator" w:id="0">
    <w:p w14:paraId="40843A74" w14:textId="77777777" w:rsidR="00FA6F75" w:rsidRDefault="00FA6F75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8DB7" w14:textId="77777777" w:rsidR="00FA6F75" w:rsidRDefault="00FA6F75" w:rsidP="00C47B43">
      <w:pPr>
        <w:spacing w:after="0" w:line="240" w:lineRule="auto"/>
      </w:pPr>
      <w:r>
        <w:separator/>
      </w:r>
    </w:p>
  </w:footnote>
  <w:footnote w:type="continuationSeparator" w:id="0">
    <w:p w14:paraId="48800A9E" w14:textId="77777777" w:rsidR="00FA6F75" w:rsidRDefault="00FA6F75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4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0"/>
  </w:num>
  <w:num w:numId="11">
    <w:abstractNumId w:val="12"/>
  </w:num>
  <w:num w:numId="12">
    <w:abstractNumId w:val="14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1311A0"/>
    <w:rsid w:val="00232F9B"/>
    <w:rsid w:val="00280203"/>
    <w:rsid w:val="002A3912"/>
    <w:rsid w:val="002D2E1C"/>
    <w:rsid w:val="003F40DB"/>
    <w:rsid w:val="00463D7C"/>
    <w:rsid w:val="004716E5"/>
    <w:rsid w:val="00507ACE"/>
    <w:rsid w:val="0059372E"/>
    <w:rsid w:val="00680BB4"/>
    <w:rsid w:val="007102C6"/>
    <w:rsid w:val="007663B0"/>
    <w:rsid w:val="008036E7"/>
    <w:rsid w:val="00860C44"/>
    <w:rsid w:val="00891886"/>
    <w:rsid w:val="008F3E65"/>
    <w:rsid w:val="00A42427"/>
    <w:rsid w:val="00B50641"/>
    <w:rsid w:val="00B867BF"/>
    <w:rsid w:val="00C43E38"/>
    <w:rsid w:val="00C47B43"/>
    <w:rsid w:val="00C61996"/>
    <w:rsid w:val="00C9432C"/>
    <w:rsid w:val="00DE7605"/>
    <w:rsid w:val="00E360E4"/>
    <w:rsid w:val="00EE0110"/>
    <w:rsid w:val="00F45297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베 류</cp:lastModifiedBy>
  <cp:revision>6</cp:revision>
  <dcterms:created xsi:type="dcterms:W3CDTF">2021-10-03T01:10:00Z</dcterms:created>
  <dcterms:modified xsi:type="dcterms:W3CDTF">2021-10-03T11:36:00Z</dcterms:modified>
</cp:coreProperties>
</file>