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94BD8" w14:textId="1BB6B986" w:rsidR="007B0214" w:rsidRPr="008D75B0" w:rsidRDefault="438A27F8" w:rsidP="6CC79E4E">
      <w:pPr>
        <w:pStyle w:val="paragraph"/>
        <w:snapToGrid w:val="0"/>
        <w:contextualSpacing/>
        <w:textAlignment w:val="baseline"/>
        <w:rPr>
          <w:rFonts w:ascii="Times" w:hAnsi="Times"/>
          <w:color w:val="000000" w:themeColor="text1"/>
          <w:sz w:val="20"/>
          <w:szCs w:val="20"/>
        </w:rPr>
      </w:pPr>
      <w:r w:rsidRPr="67C28149">
        <w:rPr>
          <w:rStyle w:val="normaltextrun"/>
          <w:rFonts w:ascii="Times" w:hAnsi="Times"/>
          <w:b/>
          <w:bCs/>
          <w:color w:val="000000" w:themeColor="text1"/>
          <w:sz w:val="20"/>
          <w:szCs w:val="20"/>
        </w:rPr>
        <w:t xml:space="preserve"> </w:t>
      </w:r>
      <w:r w:rsidR="133819D2" w:rsidRPr="67C28149">
        <w:rPr>
          <w:rStyle w:val="normaltextrun"/>
          <w:rFonts w:ascii="Times" w:hAnsi="Times"/>
          <w:b/>
          <w:bCs/>
          <w:color w:val="000000" w:themeColor="text1"/>
          <w:sz w:val="20"/>
          <w:szCs w:val="20"/>
        </w:rPr>
        <w:t xml:space="preserve"> </w:t>
      </w:r>
      <w:r w:rsidR="03317A41" w:rsidRPr="67C28149">
        <w:rPr>
          <w:rStyle w:val="normaltextrun"/>
          <w:rFonts w:ascii="Times" w:hAnsi="Times"/>
          <w:b/>
          <w:bCs/>
          <w:color w:val="000000" w:themeColor="text1"/>
          <w:sz w:val="20"/>
          <w:szCs w:val="20"/>
        </w:rPr>
        <w:t xml:space="preserve">Coral Tissue Separation &amp; </w:t>
      </w:r>
      <w:proofErr w:type="spellStart"/>
      <w:r w:rsidR="03317A41" w:rsidRPr="67C28149">
        <w:rPr>
          <w:rStyle w:val="normaltextrun"/>
          <w:rFonts w:ascii="Times" w:hAnsi="Times"/>
          <w:b/>
          <w:bCs/>
          <w:color w:val="000000" w:themeColor="text1"/>
          <w:sz w:val="20"/>
          <w:szCs w:val="20"/>
        </w:rPr>
        <w:t>Chl</w:t>
      </w:r>
      <w:proofErr w:type="spellEnd"/>
      <w:r w:rsidR="03317A41" w:rsidRPr="67C28149">
        <w:rPr>
          <w:rStyle w:val="normaltextrun"/>
          <w:rFonts w:ascii="Times" w:hAnsi="Times"/>
          <w:b/>
          <w:bCs/>
          <w:color w:val="000000" w:themeColor="text1"/>
          <w:sz w:val="20"/>
          <w:szCs w:val="20"/>
        </w:rPr>
        <w:t>/</w:t>
      </w:r>
      <w:proofErr w:type="spellStart"/>
      <w:r w:rsidR="03317A41" w:rsidRPr="67C28149">
        <w:rPr>
          <w:rStyle w:val="normaltextrun"/>
          <w:rFonts w:ascii="Times" w:hAnsi="Times"/>
          <w:b/>
          <w:bCs/>
          <w:color w:val="000000" w:themeColor="text1"/>
          <w:sz w:val="20"/>
          <w:szCs w:val="20"/>
        </w:rPr>
        <w:t>Zoox</w:t>
      </w:r>
      <w:proofErr w:type="spellEnd"/>
      <w:r w:rsidR="03317A41" w:rsidRPr="67C28149">
        <w:rPr>
          <w:rStyle w:val="normaltextrun"/>
          <w:rFonts w:ascii="Times" w:hAnsi="Times"/>
          <w:b/>
          <w:bCs/>
          <w:color w:val="000000" w:themeColor="text1"/>
          <w:sz w:val="20"/>
          <w:szCs w:val="20"/>
        </w:rPr>
        <w:t xml:space="preserve"> Counts Protocol</w:t>
      </w:r>
      <w:r w:rsidR="03317A41" w:rsidRPr="67C28149">
        <w:rPr>
          <w:rStyle w:val="eop"/>
          <w:rFonts w:ascii="Times" w:hAnsi="Times"/>
          <w:color w:val="000000" w:themeColor="text1"/>
          <w:sz w:val="20"/>
          <w:szCs w:val="20"/>
        </w:rPr>
        <w:t> </w:t>
      </w:r>
    </w:p>
    <w:p w14:paraId="5DAF6D02" w14:textId="77777777" w:rsidR="00056128" w:rsidRDefault="00056128" w:rsidP="6CC79E4E">
      <w:pPr>
        <w:pStyle w:val="paragraph"/>
        <w:snapToGrid w:val="0"/>
        <w:contextualSpacing/>
        <w:textAlignment w:val="baseline"/>
        <w:rPr>
          <w:rStyle w:val="normaltextrun"/>
          <w:rFonts w:ascii="Times" w:hAnsi="Times"/>
          <w:color w:val="000000" w:themeColor="text1"/>
          <w:sz w:val="20"/>
          <w:szCs w:val="20"/>
        </w:rPr>
      </w:pPr>
    </w:p>
    <w:p w14:paraId="5AEA314B" w14:textId="6571E6C8" w:rsidR="00056128" w:rsidRPr="008D75B0" w:rsidRDefault="00056128" w:rsidP="6CC79E4E">
      <w:pPr>
        <w:pStyle w:val="paragraph"/>
        <w:snapToGrid w:val="0"/>
        <w:contextualSpacing/>
        <w:textAlignment w:val="baseline"/>
        <w:rPr>
          <w:rFonts w:ascii="Times" w:hAnsi="Times"/>
          <w:color w:val="000000" w:themeColor="text1"/>
          <w:sz w:val="20"/>
          <w:szCs w:val="20"/>
        </w:rPr>
      </w:pPr>
      <w:r w:rsidRPr="6CC79E4E">
        <w:rPr>
          <w:rStyle w:val="normaltextrun"/>
          <w:rFonts w:ascii="Times" w:hAnsi="Times"/>
          <w:color w:val="000000" w:themeColor="text1"/>
          <w:sz w:val="20"/>
          <w:szCs w:val="20"/>
        </w:rPr>
        <w:t xml:space="preserve">Start with tissue removal and prepping samples for </w:t>
      </w:r>
      <w:proofErr w:type="spellStart"/>
      <w:r w:rsidRPr="6CC79E4E">
        <w:rPr>
          <w:rStyle w:val="normaltextrun"/>
          <w:rFonts w:ascii="Times" w:hAnsi="Times"/>
          <w:color w:val="000000" w:themeColor="text1"/>
          <w:sz w:val="20"/>
          <w:szCs w:val="20"/>
        </w:rPr>
        <w:t>zoox</w:t>
      </w:r>
      <w:proofErr w:type="spellEnd"/>
      <w:r w:rsidRPr="6CC79E4E">
        <w:rPr>
          <w:rStyle w:val="normaltextrun"/>
          <w:rFonts w:ascii="Times" w:hAnsi="Times"/>
          <w:color w:val="000000" w:themeColor="text1"/>
          <w:sz w:val="20"/>
          <w:szCs w:val="20"/>
        </w:rPr>
        <w:t xml:space="preserve"> counts and pigments, samples can be frozen in their Eppendorf tubes until we’re ready to do the pigment analysis and </w:t>
      </w:r>
      <w:proofErr w:type="spellStart"/>
      <w:r w:rsidRPr="6CC79E4E">
        <w:rPr>
          <w:rStyle w:val="normaltextrun"/>
          <w:rFonts w:ascii="Times" w:hAnsi="Times"/>
          <w:color w:val="000000" w:themeColor="text1"/>
          <w:sz w:val="20"/>
          <w:szCs w:val="20"/>
        </w:rPr>
        <w:t>zoox</w:t>
      </w:r>
      <w:proofErr w:type="spellEnd"/>
      <w:r w:rsidRPr="6CC79E4E">
        <w:rPr>
          <w:rStyle w:val="normaltextrun"/>
          <w:rFonts w:ascii="Times" w:hAnsi="Times"/>
          <w:color w:val="000000" w:themeColor="text1"/>
          <w:sz w:val="20"/>
          <w:szCs w:val="20"/>
        </w:rPr>
        <w:t xml:space="preserve"> counts </w:t>
      </w:r>
    </w:p>
    <w:p w14:paraId="1266C159" w14:textId="76799E0E" w:rsidR="002C5DC4" w:rsidRPr="008D75B0" w:rsidRDefault="002C5DC4" w:rsidP="6CC79E4E">
      <w:pPr>
        <w:pStyle w:val="paragraph"/>
        <w:snapToGrid w:val="0"/>
        <w:contextualSpacing/>
        <w:textAlignment w:val="baseline"/>
        <w:rPr>
          <w:rFonts w:ascii="Times" w:hAnsi="Times"/>
          <w:color w:val="000000" w:themeColor="text1"/>
          <w:sz w:val="20"/>
          <w:szCs w:val="20"/>
        </w:rPr>
      </w:pPr>
    </w:p>
    <w:p w14:paraId="0B142F6E" w14:textId="77777777" w:rsidR="002C5DC4" w:rsidRPr="008D75B0" w:rsidRDefault="002C5DC4" w:rsidP="6CC79E4E">
      <w:pPr>
        <w:pStyle w:val="paragraph"/>
        <w:snapToGrid w:val="0"/>
        <w:contextualSpacing/>
        <w:textAlignment w:val="baseline"/>
        <w:rPr>
          <w:rFonts w:ascii="Times" w:hAnsi="Times"/>
          <w:color w:val="000000" w:themeColor="text1"/>
          <w:sz w:val="20"/>
          <w:szCs w:val="20"/>
        </w:rPr>
      </w:pPr>
      <w:r w:rsidRPr="6CC79E4E">
        <w:rPr>
          <w:rStyle w:val="normaltextrun"/>
          <w:rFonts w:ascii="Times" w:hAnsi="Times"/>
          <w:i/>
          <w:iCs/>
          <w:color w:val="000000" w:themeColor="text1"/>
          <w:sz w:val="20"/>
          <w:szCs w:val="20"/>
        </w:rPr>
        <w:t>STEP 1: Primary processing</w:t>
      </w:r>
      <w:r w:rsidRPr="6CC79E4E">
        <w:rPr>
          <w:rStyle w:val="eop"/>
          <w:rFonts w:ascii="Times" w:hAnsi="Times"/>
          <w:color w:val="000000" w:themeColor="text1"/>
          <w:sz w:val="20"/>
          <w:szCs w:val="20"/>
        </w:rPr>
        <w:t> </w:t>
      </w:r>
    </w:p>
    <w:p w14:paraId="204916C5" w14:textId="206C3600" w:rsidR="007B0214" w:rsidRPr="008D75B0" w:rsidRDefault="007B0214" w:rsidP="6CC79E4E">
      <w:pPr>
        <w:pStyle w:val="paragraph"/>
        <w:snapToGrid w:val="0"/>
        <w:contextualSpacing/>
        <w:textAlignment w:val="baseline"/>
        <w:rPr>
          <w:rFonts w:ascii="Times" w:hAnsi="Times"/>
          <w:color w:val="000000" w:themeColor="text1"/>
          <w:sz w:val="20"/>
          <w:szCs w:val="20"/>
        </w:rPr>
      </w:pPr>
    </w:p>
    <w:p w14:paraId="5FB25A04" w14:textId="2B081AC2" w:rsidR="007B0214" w:rsidRPr="008D75B0" w:rsidRDefault="007B0214" w:rsidP="6CC79E4E">
      <w:pPr>
        <w:pStyle w:val="paragraph"/>
        <w:numPr>
          <w:ilvl w:val="0"/>
          <w:numId w:val="4"/>
        </w:numPr>
        <w:snapToGrid w:val="0"/>
        <w:contextualSpacing/>
        <w:textAlignment w:val="baseline"/>
        <w:rPr>
          <w:rStyle w:val="normaltextrun"/>
          <w:rFonts w:ascii="Times" w:hAnsi="Times"/>
          <w:color w:val="000000" w:themeColor="text1"/>
          <w:sz w:val="20"/>
          <w:szCs w:val="20"/>
        </w:rPr>
      </w:pPr>
      <w:r w:rsidRPr="6CC79E4E">
        <w:rPr>
          <w:rStyle w:val="normaltextrun"/>
          <w:rFonts w:ascii="Times" w:hAnsi="Times"/>
          <w:color w:val="000000" w:themeColor="text1"/>
          <w:sz w:val="20"/>
          <w:szCs w:val="20"/>
        </w:rPr>
        <w:t xml:space="preserve">Filter 1 liter of fresh seawater </w:t>
      </w:r>
    </w:p>
    <w:p w14:paraId="59946E7E" w14:textId="4E31D966" w:rsidR="007B0214" w:rsidRPr="008D75B0" w:rsidRDefault="007B0214" w:rsidP="6CC79E4E">
      <w:pPr>
        <w:pStyle w:val="paragraph"/>
        <w:numPr>
          <w:ilvl w:val="0"/>
          <w:numId w:val="4"/>
        </w:numPr>
        <w:snapToGrid w:val="0"/>
        <w:contextualSpacing/>
        <w:textAlignment w:val="baseline"/>
        <w:rPr>
          <w:rStyle w:val="normaltextrun"/>
          <w:rFonts w:ascii="Times" w:hAnsi="Times"/>
          <w:color w:val="000000" w:themeColor="text1"/>
          <w:sz w:val="20"/>
          <w:szCs w:val="20"/>
        </w:rPr>
      </w:pPr>
      <w:r w:rsidRPr="6CC79E4E">
        <w:rPr>
          <w:rStyle w:val="normaltextrun"/>
          <w:rFonts w:ascii="Times" w:hAnsi="Times"/>
          <w:color w:val="000000" w:themeColor="text1"/>
          <w:sz w:val="20"/>
          <w:szCs w:val="20"/>
        </w:rPr>
        <w:t>Clean the coral fragment with toothbrush, rinse it in SW</w:t>
      </w:r>
    </w:p>
    <w:p w14:paraId="3E261DF4" w14:textId="59B7D9AC" w:rsidR="00056128" w:rsidRDefault="00056128" w:rsidP="6CC79E4E">
      <w:pPr>
        <w:pStyle w:val="paragraph"/>
        <w:numPr>
          <w:ilvl w:val="0"/>
          <w:numId w:val="4"/>
        </w:numPr>
        <w:snapToGrid w:val="0"/>
        <w:contextualSpacing/>
        <w:textAlignment w:val="baseline"/>
        <w:rPr>
          <w:rStyle w:val="eop"/>
          <w:rFonts w:ascii="Times" w:hAnsi="Times"/>
          <w:color w:val="000000" w:themeColor="text1"/>
          <w:sz w:val="20"/>
          <w:szCs w:val="20"/>
        </w:rPr>
      </w:pPr>
      <w:r w:rsidRPr="6CC79E4E">
        <w:rPr>
          <w:rStyle w:val="eop"/>
          <w:rFonts w:ascii="Times" w:hAnsi="Times"/>
          <w:color w:val="000000" w:themeColor="text1"/>
          <w:sz w:val="20"/>
          <w:szCs w:val="20"/>
        </w:rPr>
        <w:t xml:space="preserve"> Place coral fragment in </w:t>
      </w:r>
      <w:proofErr w:type="spellStart"/>
      <w:r w:rsidRPr="6CC79E4E">
        <w:rPr>
          <w:rStyle w:val="eop"/>
          <w:rFonts w:ascii="Times" w:hAnsi="Times"/>
          <w:color w:val="000000" w:themeColor="text1"/>
          <w:sz w:val="20"/>
          <w:szCs w:val="20"/>
        </w:rPr>
        <w:t>ziplock</w:t>
      </w:r>
      <w:proofErr w:type="spellEnd"/>
      <w:r w:rsidRPr="6CC79E4E">
        <w:rPr>
          <w:rStyle w:val="eop"/>
          <w:rFonts w:ascii="Times" w:hAnsi="Times"/>
          <w:color w:val="000000" w:themeColor="text1"/>
          <w:sz w:val="20"/>
          <w:szCs w:val="20"/>
        </w:rPr>
        <w:t xml:space="preserve"> bag and seal it around the water pick. Hold fragment near top of bag from the outside to allow slurry to drop into bottom of bag while allowing for good visualization of fragment. </w:t>
      </w:r>
    </w:p>
    <w:p w14:paraId="6B1F7835" w14:textId="33DFB2BE" w:rsidR="007B0214" w:rsidRPr="008D75B0" w:rsidRDefault="13338F1F" w:rsidP="6CC79E4E">
      <w:pPr>
        <w:pStyle w:val="paragraph"/>
        <w:numPr>
          <w:ilvl w:val="0"/>
          <w:numId w:val="4"/>
        </w:numPr>
        <w:snapToGrid w:val="0"/>
        <w:contextualSpacing/>
        <w:textAlignment w:val="baseline"/>
        <w:rPr>
          <w:rStyle w:val="normaltextrun"/>
          <w:rFonts w:asciiTheme="minorHAnsi" w:eastAsiaTheme="minorEastAsia" w:hAnsiTheme="minorHAnsi" w:cstheme="minorBidi"/>
          <w:color w:val="000000" w:themeColor="text1"/>
          <w:sz w:val="20"/>
          <w:szCs w:val="20"/>
        </w:rPr>
      </w:pPr>
      <w:r w:rsidRPr="6CC79E4E">
        <w:rPr>
          <w:rStyle w:val="normaltextrun"/>
          <w:rFonts w:ascii="Times" w:hAnsi="Times"/>
          <w:color w:val="000000" w:themeColor="text1"/>
          <w:sz w:val="20"/>
          <w:szCs w:val="20"/>
        </w:rPr>
        <w:t xml:space="preserve">Remove the tissue from </w:t>
      </w:r>
      <w:r w:rsidR="7B498B4D" w:rsidRPr="6CC79E4E">
        <w:rPr>
          <w:rStyle w:val="normaltextrun"/>
          <w:rFonts w:ascii="Times" w:hAnsi="Times"/>
          <w:color w:val="000000" w:themeColor="text1"/>
          <w:sz w:val="20"/>
          <w:szCs w:val="20"/>
        </w:rPr>
        <w:t xml:space="preserve">entire coral fragment </w:t>
      </w:r>
      <w:r w:rsidRPr="6CC79E4E">
        <w:rPr>
          <w:rStyle w:val="normaltextrun"/>
          <w:rFonts w:ascii="Times" w:hAnsi="Times"/>
          <w:color w:val="000000" w:themeColor="text1"/>
          <w:sz w:val="20"/>
          <w:szCs w:val="20"/>
        </w:rPr>
        <w:t>with water-pick using filtered seawater (0.7µm-filtered) until skeleton is white (adjust pressure to 10, don’t want to blow a hole in the bag, but strong enough to remove tissue quickly)</w:t>
      </w:r>
      <w:r w:rsidRPr="6CC79E4E">
        <w:rPr>
          <w:rStyle w:val="eop"/>
          <w:rFonts w:ascii="Times" w:hAnsi="Times"/>
          <w:color w:val="000000" w:themeColor="text1"/>
          <w:sz w:val="20"/>
          <w:szCs w:val="20"/>
        </w:rPr>
        <w:t> </w:t>
      </w:r>
      <w:r w:rsidRPr="6CC79E4E">
        <w:rPr>
          <w:rStyle w:val="normaltextrun"/>
          <w:rFonts w:ascii="Times" w:hAnsi="Times"/>
          <w:color w:val="000000" w:themeColor="text1"/>
          <w:sz w:val="20"/>
          <w:szCs w:val="20"/>
        </w:rPr>
        <w:t>**</w:t>
      </w:r>
      <w:r w:rsidRPr="6CC79E4E">
        <w:rPr>
          <w:rStyle w:val="normaltextrun"/>
          <w:rFonts w:ascii="Times" w:hAnsi="Times"/>
          <w:b/>
          <w:bCs/>
          <w:color w:val="000000" w:themeColor="text1"/>
          <w:sz w:val="20"/>
          <w:szCs w:val="20"/>
        </w:rPr>
        <w:t xml:space="preserve"> use </w:t>
      </w:r>
      <w:r w:rsidR="7B498B4D" w:rsidRPr="6CC79E4E">
        <w:rPr>
          <w:rStyle w:val="normaltextrun"/>
          <w:rFonts w:ascii="Times" w:hAnsi="Times"/>
          <w:b/>
          <w:bCs/>
          <w:color w:val="000000" w:themeColor="text1"/>
          <w:sz w:val="20"/>
          <w:szCs w:val="20"/>
        </w:rPr>
        <w:t xml:space="preserve">water </w:t>
      </w:r>
      <w:r w:rsidRPr="6CC79E4E">
        <w:rPr>
          <w:rStyle w:val="normaltextrun"/>
          <w:rFonts w:ascii="Times" w:hAnsi="Times"/>
          <w:b/>
          <w:bCs/>
          <w:color w:val="000000" w:themeColor="text1"/>
          <w:sz w:val="20"/>
          <w:szCs w:val="20"/>
        </w:rPr>
        <w:t>conservatively</w:t>
      </w:r>
      <w:r w:rsidRPr="6CC79E4E">
        <w:rPr>
          <w:rStyle w:val="normaltextrun"/>
          <w:rFonts w:ascii="Times" w:hAnsi="Times"/>
          <w:color w:val="000000" w:themeColor="text1"/>
          <w:sz w:val="20"/>
          <w:szCs w:val="20"/>
        </w:rPr>
        <w:t>.</w:t>
      </w:r>
      <w:r w:rsidRPr="6CC79E4E">
        <w:rPr>
          <w:rStyle w:val="normaltextrun"/>
          <w:rFonts w:ascii="Times" w:hAnsi="Times"/>
          <w:b/>
          <w:bCs/>
          <w:color w:val="000000" w:themeColor="text1"/>
          <w:sz w:val="20"/>
          <w:szCs w:val="20"/>
        </w:rPr>
        <w:t xml:space="preserve"> Try to remove all tissue with two rounds of 45 mL </w:t>
      </w:r>
      <w:proofErr w:type="gramStart"/>
      <w:r w:rsidRPr="6CC79E4E">
        <w:rPr>
          <w:rStyle w:val="normaltextrun"/>
          <w:rFonts w:ascii="Times" w:hAnsi="Times"/>
          <w:b/>
          <w:bCs/>
          <w:color w:val="000000" w:themeColor="text1"/>
          <w:sz w:val="20"/>
          <w:szCs w:val="20"/>
        </w:rPr>
        <w:t>FSW, but</w:t>
      </w:r>
      <w:proofErr w:type="gramEnd"/>
      <w:r w:rsidRPr="6CC79E4E">
        <w:rPr>
          <w:rStyle w:val="normaltextrun"/>
          <w:rFonts w:ascii="Times" w:hAnsi="Times"/>
          <w:b/>
          <w:bCs/>
          <w:color w:val="000000" w:themeColor="text1"/>
          <w:sz w:val="20"/>
          <w:szCs w:val="20"/>
        </w:rPr>
        <w:t xml:space="preserve"> can use more if needed. </w:t>
      </w:r>
    </w:p>
    <w:p w14:paraId="4ED96FF1" w14:textId="5615B1D0" w:rsidR="007B0214" w:rsidRPr="008D75B0" w:rsidRDefault="1788486B" w:rsidP="6CC79E4E">
      <w:pPr>
        <w:pStyle w:val="paragraph"/>
        <w:numPr>
          <w:ilvl w:val="0"/>
          <w:numId w:val="4"/>
        </w:numPr>
        <w:snapToGrid w:val="0"/>
        <w:contextualSpacing/>
        <w:textAlignment w:val="baseline"/>
        <w:rPr>
          <w:color w:val="000000" w:themeColor="text1"/>
          <w:sz w:val="20"/>
          <w:szCs w:val="20"/>
        </w:rPr>
      </w:pPr>
      <w:r w:rsidRPr="6CC79E4E">
        <w:rPr>
          <w:rStyle w:val="normaltextrun"/>
          <w:rFonts w:ascii="Times" w:hAnsi="Times"/>
          <w:color w:val="000000" w:themeColor="text1"/>
          <w:sz w:val="20"/>
          <w:szCs w:val="20"/>
        </w:rPr>
        <w:t>R</w:t>
      </w:r>
      <w:r w:rsidR="13338F1F" w:rsidRPr="6CC79E4E">
        <w:rPr>
          <w:rStyle w:val="normaltextrun"/>
          <w:rFonts w:ascii="Times" w:hAnsi="Times"/>
          <w:color w:val="000000" w:themeColor="text1"/>
          <w:sz w:val="20"/>
          <w:szCs w:val="20"/>
        </w:rPr>
        <w:t>i</w:t>
      </w:r>
      <w:r w:rsidR="7B498B4D" w:rsidRPr="6CC79E4E">
        <w:rPr>
          <w:rStyle w:val="normaltextrun"/>
          <w:rFonts w:ascii="Times" w:hAnsi="Times"/>
          <w:color w:val="000000" w:themeColor="text1"/>
          <w:sz w:val="20"/>
          <w:szCs w:val="20"/>
        </w:rPr>
        <w:t>n</w:t>
      </w:r>
      <w:r w:rsidR="13338F1F" w:rsidRPr="6CC79E4E">
        <w:rPr>
          <w:rStyle w:val="normaltextrun"/>
          <w:rFonts w:ascii="Times" w:hAnsi="Times"/>
          <w:color w:val="000000" w:themeColor="text1"/>
          <w:sz w:val="20"/>
          <w:szCs w:val="20"/>
        </w:rPr>
        <w:t>se fragment</w:t>
      </w:r>
      <w:r w:rsidR="13338F1F" w:rsidRPr="6CC79E4E">
        <w:rPr>
          <w:rStyle w:val="eop"/>
          <w:rFonts w:ascii="Times" w:hAnsi="Times"/>
          <w:color w:val="000000" w:themeColor="text1"/>
          <w:sz w:val="20"/>
          <w:szCs w:val="20"/>
        </w:rPr>
        <w:t> </w:t>
      </w:r>
      <w:r w:rsidR="7B498B4D" w:rsidRPr="6CC79E4E">
        <w:rPr>
          <w:rStyle w:val="eop"/>
          <w:rFonts w:ascii="Times" w:hAnsi="Times"/>
          <w:color w:val="000000" w:themeColor="text1"/>
          <w:sz w:val="20"/>
          <w:szCs w:val="20"/>
        </w:rPr>
        <w:t>when white one final time</w:t>
      </w:r>
    </w:p>
    <w:p w14:paraId="21B51C36" w14:textId="6A2886B3" w:rsidR="007B0214" w:rsidRPr="008D75B0" w:rsidRDefault="007B0214" w:rsidP="6CC79E4E">
      <w:pPr>
        <w:pStyle w:val="paragraph"/>
        <w:numPr>
          <w:ilvl w:val="0"/>
          <w:numId w:val="4"/>
        </w:numPr>
        <w:snapToGrid w:val="0"/>
        <w:contextualSpacing/>
        <w:textAlignment w:val="baseline"/>
        <w:rPr>
          <w:rStyle w:val="normaltextrun"/>
          <w:rFonts w:asciiTheme="minorHAnsi" w:eastAsiaTheme="minorEastAsia" w:hAnsiTheme="minorHAnsi" w:cstheme="minorBidi"/>
          <w:color w:val="000000" w:themeColor="text1"/>
          <w:sz w:val="20"/>
          <w:szCs w:val="20"/>
        </w:rPr>
      </w:pPr>
      <w:r w:rsidRPr="6CC79E4E">
        <w:rPr>
          <w:rStyle w:val="normaltextrun"/>
          <w:rFonts w:ascii="Times" w:hAnsi="Times"/>
          <w:color w:val="000000" w:themeColor="text1"/>
          <w:sz w:val="20"/>
          <w:szCs w:val="20"/>
        </w:rPr>
        <w:t xml:space="preserve">Pour </w:t>
      </w:r>
      <w:r w:rsidR="00056128" w:rsidRPr="6CC79E4E">
        <w:rPr>
          <w:rStyle w:val="normaltextrun"/>
          <w:rFonts w:ascii="Times" w:hAnsi="Times"/>
          <w:color w:val="000000" w:themeColor="text1"/>
          <w:sz w:val="20"/>
          <w:szCs w:val="20"/>
        </w:rPr>
        <w:t>the tissue slurry (</w:t>
      </w:r>
      <w:proofErr w:type="spellStart"/>
      <w:r w:rsidR="00056128" w:rsidRPr="6CC79E4E">
        <w:rPr>
          <w:rStyle w:val="normaltextrun"/>
          <w:rFonts w:ascii="Times" w:hAnsi="Times"/>
          <w:color w:val="000000" w:themeColor="text1"/>
          <w:sz w:val="20"/>
          <w:szCs w:val="20"/>
        </w:rPr>
        <w:t>blastate</w:t>
      </w:r>
      <w:proofErr w:type="spellEnd"/>
      <w:r w:rsidR="00056128" w:rsidRPr="6CC79E4E">
        <w:rPr>
          <w:rStyle w:val="normaltextrun"/>
          <w:rFonts w:ascii="Times" w:hAnsi="Times"/>
          <w:color w:val="000000" w:themeColor="text1"/>
          <w:sz w:val="20"/>
          <w:szCs w:val="20"/>
        </w:rPr>
        <w:t xml:space="preserve">) </w:t>
      </w:r>
      <w:r w:rsidRPr="6CC79E4E">
        <w:rPr>
          <w:rStyle w:val="normaltextrun"/>
          <w:rFonts w:ascii="Times" w:hAnsi="Times"/>
          <w:color w:val="000000" w:themeColor="text1"/>
          <w:sz w:val="20"/>
          <w:szCs w:val="20"/>
        </w:rPr>
        <w:t>into labeled 5</w:t>
      </w:r>
      <w:r w:rsidR="00056128" w:rsidRPr="6CC79E4E">
        <w:rPr>
          <w:rStyle w:val="normaltextrun"/>
          <w:rFonts w:ascii="Times" w:hAnsi="Times"/>
          <w:color w:val="000000" w:themeColor="text1"/>
          <w:sz w:val="20"/>
          <w:szCs w:val="20"/>
        </w:rPr>
        <w:t>0</w:t>
      </w:r>
      <w:r w:rsidRPr="6CC79E4E">
        <w:rPr>
          <w:rStyle w:val="normaltextrun"/>
          <w:rFonts w:ascii="Times" w:hAnsi="Times"/>
          <w:color w:val="000000" w:themeColor="text1"/>
          <w:sz w:val="20"/>
          <w:szCs w:val="20"/>
        </w:rPr>
        <w:t xml:space="preserve"> ml Falcon tube</w:t>
      </w:r>
    </w:p>
    <w:p w14:paraId="04488CD4" w14:textId="21F4D361" w:rsidR="007B0214" w:rsidRPr="008D75B0" w:rsidRDefault="007B0214" w:rsidP="6CC79E4E">
      <w:pPr>
        <w:pStyle w:val="paragraph"/>
        <w:numPr>
          <w:ilvl w:val="0"/>
          <w:numId w:val="4"/>
        </w:numPr>
        <w:snapToGrid w:val="0"/>
        <w:contextualSpacing/>
        <w:textAlignment w:val="baseline"/>
        <w:rPr>
          <w:color w:val="000000" w:themeColor="text1"/>
          <w:sz w:val="20"/>
          <w:szCs w:val="20"/>
        </w:rPr>
      </w:pPr>
      <w:r w:rsidRPr="6CC79E4E">
        <w:rPr>
          <w:rStyle w:val="normaltextrun"/>
          <w:rFonts w:ascii="Times" w:hAnsi="Times"/>
          <w:color w:val="000000" w:themeColor="text1"/>
          <w:sz w:val="20"/>
          <w:szCs w:val="20"/>
        </w:rPr>
        <w:t xml:space="preserve">Rinse walls of bag ONCE with additional </w:t>
      </w:r>
      <w:r w:rsidR="13338F1F" w:rsidRPr="6CC79E4E">
        <w:rPr>
          <w:rStyle w:val="normaltextrun"/>
          <w:rFonts w:ascii="Times" w:hAnsi="Times"/>
          <w:color w:val="000000" w:themeColor="text1"/>
          <w:sz w:val="20"/>
          <w:szCs w:val="20"/>
        </w:rPr>
        <w:t>5</w:t>
      </w:r>
      <w:r w:rsidRPr="6CC79E4E">
        <w:rPr>
          <w:rStyle w:val="normaltextrun"/>
          <w:rFonts w:ascii="Times" w:hAnsi="Times"/>
          <w:color w:val="000000" w:themeColor="text1"/>
          <w:sz w:val="20"/>
          <w:szCs w:val="20"/>
        </w:rPr>
        <w:t xml:space="preserve"> mL of FSW and add to Falcon tube</w:t>
      </w:r>
      <w:r w:rsidRPr="6CC79E4E">
        <w:rPr>
          <w:rStyle w:val="eop"/>
          <w:rFonts w:ascii="Times" w:hAnsi="Times"/>
          <w:color w:val="000000" w:themeColor="text1"/>
          <w:sz w:val="20"/>
          <w:szCs w:val="20"/>
        </w:rPr>
        <w:t> </w:t>
      </w:r>
    </w:p>
    <w:p w14:paraId="165C28EB" w14:textId="44FF5E11" w:rsidR="007B0214" w:rsidRPr="008D75B0" w:rsidRDefault="007B0214" w:rsidP="6CC79E4E">
      <w:pPr>
        <w:pStyle w:val="paragraph"/>
        <w:numPr>
          <w:ilvl w:val="0"/>
          <w:numId w:val="4"/>
        </w:numPr>
        <w:snapToGrid w:val="0"/>
        <w:contextualSpacing/>
        <w:textAlignment w:val="baseline"/>
        <w:rPr>
          <w:rStyle w:val="normaltextrun"/>
          <w:rFonts w:asciiTheme="minorHAnsi" w:eastAsiaTheme="minorEastAsia" w:hAnsiTheme="minorHAnsi" w:cstheme="minorBidi"/>
          <w:color w:val="000000" w:themeColor="text1"/>
          <w:sz w:val="20"/>
          <w:szCs w:val="20"/>
        </w:rPr>
      </w:pPr>
      <w:r w:rsidRPr="6CC79E4E">
        <w:rPr>
          <w:rStyle w:val="normaltextrun"/>
          <w:rFonts w:ascii="Times" w:hAnsi="Times"/>
          <w:color w:val="000000" w:themeColor="text1"/>
          <w:sz w:val="20"/>
          <w:szCs w:val="20"/>
        </w:rPr>
        <w:t xml:space="preserve">Record final </w:t>
      </w:r>
      <w:proofErr w:type="spellStart"/>
      <w:r w:rsidRPr="6CC79E4E">
        <w:rPr>
          <w:rStyle w:val="normaltextrun"/>
          <w:rFonts w:ascii="Times" w:hAnsi="Times"/>
          <w:color w:val="000000" w:themeColor="text1"/>
          <w:sz w:val="20"/>
          <w:szCs w:val="20"/>
        </w:rPr>
        <w:t>blastate</w:t>
      </w:r>
      <w:proofErr w:type="spellEnd"/>
      <w:r w:rsidRPr="6CC79E4E">
        <w:rPr>
          <w:rStyle w:val="normaltextrun"/>
          <w:rFonts w:ascii="Times" w:hAnsi="Times"/>
          <w:color w:val="000000" w:themeColor="text1"/>
          <w:sz w:val="20"/>
          <w:szCs w:val="20"/>
        </w:rPr>
        <w:t xml:space="preserve"> volume and adjust samples to equal volumes</w:t>
      </w:r>
    </w:p>
    <w:p w14:paraId="2F0C1AB5" w14:textId="6F0B0153" w:rsidR="007B0214" w:rsidRPr="008D75B0" w:rsidRDefault="007B0214" w:rsidP="6CC79E4E">
      <w:pPr>
        <w:pStyle w:val="paragraph"/>
        <w:numPr>
          <w:ilvl w:val="0"/>
          <w:numId w:val="4"/>
        </w:numPr>
        <w:snapToGrid w:val="0"/>
        <w:contextualSpacing/>
        <w:textAlignment w:val="baseline"/>
        <w:rPr>
          <w:color w:val="000000" w:themeColor="text1"/>
          <w:sz w:val="20"/>
          <w:szCs w:val="20"/>
        </w:rPr>
      </w:pPr>
      <w:r w:rsidRPr="6CC79E4E">
        <w:rPr>
          <w:rStyle w:val="normaltextrun"/>
          <w:rFonts w:ascii="Times" w:hAnsi="Times"/>
          <w:color w:val="000000" w:themeColor="text1"/>
          <w:sz w:val="20"/>
          <w:szCs w:val="20"/>
        </w:rPr>
        <w:t xml:space="preserve">Homogenize </w:t>
      </w:r>
      <w:proofErr w:type="spellStart"/>
      <w:r w:rsidRPr="6CC79E4E">
        <w:rPr>
          <w:rStyle w:val="normaltextrun"/>
          <w:rFonts w:ascii="Times" w:hAnsi="Times"/>
          <w:color w:val="000000" w:themeColor="text1"/>
          <w:sz w:val="20"/>
          <w:szCs w:val="20"/>
        </w:rPr>
        <w:t>blastate</w:t>
      </w:r>
      <w:proofErr w:type="spellEnd"/>
      <w:r w:rsidRPr="6CC79E4E">
        <w:rPr>
          <w:rStyle w:val="normaltextrun"/>
          <w:rFonts w:ascii="Times" w:hAnsi="Times"/>
          <w:color w:val="000000" w:themeColor="text1"/>
          <w:sz w:val="20"/>
          <w:szCs w:val="20"/>
        </w:rPr>
        <w:t xml:space="preserve"> for 30 seconds using a </w:t>
      </w:r>
      <w:r w:rsidR="00286CFA" w:rsidRPr="6CC79E4E">
        <w:rPr>
          <w:rStyle w:val="normaltextrun"/>
          <w:rFonts w:ascii="Times" w:hAnsi="Times"/>
          <w:color w:val="000000" w:themeColor="text1"/>
          <w:sz w:val="20"/>
          <w:szCs w:val="20"/>
        </w:rPr>
        <w:t>vortex genie, use homogenizer to break up chunks if necessary</w:t>
      </w:r>
    </w:p>
    <w:p w14:paraId="7E695A35" w14:textId="392094DE" w:rsidR="007B0214" w:rsidRPr="008D75B0" w:rsidRDefault="007B0214" w:rsidP="6CC79E4E">
      <w:pPr>
        <w:pStyle w:val="paragraph"/>
        <w:numPr>
          <w:ilvl w:val="0"/>
          <w:numId w:val="4"/>
        </w:numPr>
        <w:snapToGrid w:val="0"/>
        <w:contextualSpacing/>
        <w:textAlignment w:val="baseline"/>
        <w:rPr>
          <w:rFonts w:ascii="Times" w:hAnsi="Times"/>
          <w:color w:val="000000" w:themeColor="text1"/>
          <w:sz w:val="20"/>
          <w:szCs w:val="20"/>
        </w:rPr>
      </w:pPr>
      <w:r w:rsidRPr="6CC79E4E">
        <w:rPr>
          <w:rStyle w:val="normaltextrun"/>
          <w:rFonts w:ascii="Times" w:hAnsi="Times"/>
          <w:color w:val="000000" w:themeColor="text1"/>
          <w:sz w:val="20"/>
          <w:szCs w:val="20"/>
        </w:rPr>
        <w:t xml:space="preserve">Centrifuge </w:t>
      </w:r>
      <w:proofErr w:type="spellStart"/>
      <w:r w:rsidRPr="6CC79E4E">
        <w:rPr>
          <w:rStyle w:val="normaltextrun"/>
          <w:rFonts w:ascii="Times" w:hAnsi="Times"/>
          <w:color w:val="000000" w:themeColor="text1"/>
          <w:sz w:val="20"/>
          <w:szCs w:val="20"/>
        </w:rPr>
        <w:t>blastate</w:t>
      </w:r>
      <w:proofErr w:type="spellEnd"/>
      <w:r w:rsidRPr="6CC79E4E">
        <w:rPr>
          <w:rStyle w:val="normaltextrun"/>
          <w:rFonts w:ascii="Times" w:hAnsi="Times"/>
          <w:color w:val="000000" w:themeColor="text1"/>
          <w:sz w:val="20"/>
          <w:szCs w:val="20"/>
        </w:rPr>
        <w:t xml:space="preserve"> for 15 minutes at 4,500 </w:t>
      </w:r>
      <w:proofErr w:type="spellStart"/>
      <w:r w:rsidRPr="6CC79E4E">
        <w:rPr>
          <w:rStyle w:val="normaltextrun"/>
          <w:rFonts w:ascii="Times" w:hAnsi="Times"/>
          <w:color w:val="000000" w:themeColor="text1"/>
          <w:sz w:val="20"/>
          <w:szCs w:val="20"/>
        </w:rPr>
        <w:t>rcf</w:t>
      </w:r>
      <w:proofErr w:type="spellEnd"/>
      <w:r w:rsidRPr="6CC79E4E">
        <w:rPr>
          <w:rStyle w:val="normaltextrun"/>
          <w:rFonts w:ascii="Times" w:hAnsi="Times"/>
          <w:color w:val="000000" w:themeColor="text1"/>
          <w:sz w:val="20"/>
          <w:szCs w:val="20"/>
        </w:rPr>
        <w:t> </w:t>
      </w:r>
      <w:r w:rsidRPr="6CC79E4E">
        <w:rPr>
          <w:rStyle w:val="eop"/>
          <w:rFonts w:ascii="Times" w:hAnsi="Times"/>
          <w:color w:val="000000" w:themeColor="text1"/>
          <w:sz w:val="20"/>
          <w:szCs w:val="20"/>
        </w:rPr>
        <w:t> </w:t>
      </w:r>
    </w:p>
    <w:p w14:paraId="2AB695E5" w14:textId="1EB6AD0A" w:rsidR="007B0214" w:rsidRPr="008D75B0" w:rsidRDefault="007B0214" w:rsidP="6CC79E4E">
      <w:pPr>
        <w:pStyle w:val="paragraph"/>
        <w:numPr>
          <w:ilvl w:val="0"/>
          <w:numId w:val="4"/>
        </w:numPr>
        <w:snapToGrid w:val="0"/>
        <w:contextualSpacing/>
        <w:textAlignment w:val="baseline"/>
        <w:rPr>
          <w:rFonts w:ascii="Times" w:hAnsi="Times"/>
          <w:color w:val="000000" w:themeColor="text1"/>
          <w:sz w:val="20"/>
          <w:szCs w:val="20"/>
        </w:rPr>
      </w:pPr>
      <w:r w:rsidRPr="6CC79E4E">
        <w:rPr>
          <w:rStyle w:val="normaltextrun"/>
          <w:rFonts w:ascii="Times" w:hAnsi="Times"/>
          <w:color w:val="000000" w:themeColor="text1"/>
          <w:sz w:val="20"/>
          <w:szCs w:val="20"/>
        </w:rPr>
        <w:t xml:space="preserve">Label the cleaned skeleton and save for surface area via </w:t>
      </w:r>
      <w:r w:rsidR="00286CFA" w:rsidRPr="6CC79E4E">
        <w:rPr>
          <w:rStyle w:val="normaltextrun"/>
          <w:rFonts w:ascii="Times" w:hAnsi="Times"/>
          <w:color w:val="000000" w:themeColor="text1"/>
          <w:sz w:val="20"/>
          <w:szCs w:val="20"/>
        </w:rPr>
        <w:t>aluminum foil</w:t>
      </w:r>
    </w:p>
    <w:p w14:paraId="39A148BC" w14:textId="77777777" w:rsidR="007B0214" w:rsidRPr="008D75B0" w:rsidRDefault="007B0214" w:rsidP="6CC79E4E">
      <w:pPr>
        <w:pStyle w:val="paragraph"/>
        <w:snapToGrid w:val="0"/>
        <w:contextualSpacing/>
        <w:textAlignment w:val="baseline"/>
        <w:rPr>
          <w:rFonts w:ascii="Times" w:hAnsi="Times"/>
          <w:color w:val="000000" w:themeColor="text1"/>
          <w:sz w:val="20"/>
          <w:szCs w:val="20"/>
        </w:rPr>
      </w:pPr>
      <w:r w:rsidRPr="6CC79E4E">
        <w:rPr>
          <w:rStyle w:val="eop"/>
          <w:rFonts w:ascii="Times" w:hAnsi="Times"/>
          <w:color w:val="000000" w:themeColor="text1"/>
          <w:sz w:val="20"/>
          <w:szCs w:val="20"/>
        </w:rPr>
        <w:t> </w:t>
      </w:r>
    </w:p>
    <w:p w14:paraId="7B702644" w14:textId="78E2BCBB" w:rsidR="007B0214" w:rsidRDefault="007B0214" w:rsidP="6CC79E4E">
      <w:pPr>
        <w:pStyle w:val="paragraph"/>
        <w:snapToGrid w:val="0"/>
        <w:contextualSpacing/>
        <w:textAlignment w:val="baseline"/>
        <w:rPr>
          <w:rStyle w:val="eop"/>
          <w:rFonts w:ascii="Times" w:hAnsi="Times"/>
          <w:color w:val="000000" w:themeColor="text1"/>
          <w:sz w:val="20"/>
          <w:szCs w:val="20"/>
        </w:rPr>
      </w:pPr>
      <w:r w:rsidRPr="6CC79E4E">
        <w:rPr>
          <w:rStyle w:val="normaltextrun"/>
          <w:rFonts w:ascii="Times" w:hAnsi="Times"/>
          <w:i/>
          <w:iCs/>
          <w:color w:val="000000" w:themeColor="text1"/>
          <w:sz w:val="20"/>
          <w:szCs w:val="20"/>
        </w:rPr>
        <w:t>STEP 2: Separation of tissue types – Animal Tissue</w:t>
      </w:r>
      <w:r w:rsidRPr="6CC79E4E">
        <w:rPr>
          <w:rStyle w:val="eop"/>
          <w:rFonts w:ascii="Times" w:hAnsi="Times"/>
          <w:color w:val="000000" w:themeColor="text1"/>
          <w:sz w:val="20"/>
          <w:szCs w:val="20"/>
        </w:rPr>
        <w:t> </w:t>
      </w:r>
    </w:p>
    <w:p w14:paraId="2D6F5223" w14:textId="77777777" w:rsidR="00286CFA" w:rsidRPr="008D75B0" w:rsidRDefault="00286CFA" w:rsidP="6CC79E4E">
      <w:pPr>
        <w:pStyle w:val="paragraph"/>
        <w:snapToGrid w:val="0"/>
        <w:contextualSpacing/>
        <w:textAlignment w:val="baseline"/>
        <w:rPr>
          <w:rFonts w:ascii="Times" w:hAnsi="Times"/>
          <w:color w:val="000000" w:themeColor="text1"/>
          <w:sz w:val="20"/>
          <w:szCs w:val="20"/>
        </w:rPr>
      </w:pPr>
    </w:p>
    <w:p w14:paraId="28A1FFD6" w14:textId="66CDAEB7" w:rsidR="001573F5" w:rsidRPr="005277A4" w:rsidRDefault="007B0214" w:rsidP="005277A4">
      <w:pPr>
        <w:pStyle w:val="paragraph"/>
        <w:numPr>
          <w:ilvl w:val="0"/>
          <w:numId w:val="2"/>
        </w:numPr>
        <w:snapToGrid w:val="0"/>
        <w:contextualSpacing/>
        <w:textAlignment w:val="baseline"/>
        <w:rPr>
          <w:rStyle w:val="eop"/>
          <w:rFonts w:ascii="Times" w:hAnsi="Times"/>
          <w:color w:val="000000" w:themeColor="text1"/>
          <w:sz w:val="20"/>
          <w:szCs w:val="20"/>
        </w:rPr>
      </w:pPr>
      <w:r w:rsidRPr="6CC79E4E">
        <w:rPr>
          <w:rStyle w:val="normaltextrun"/>
          <w:rFonts w:ascii="Times" w:hAnsi="Times"/>
          <w:color w:val="000000" w:themeColor="text1"/>
          <w:sz w:val="20"/>
          <w:szCs w:val="20"/>
        </w:rPr>
        <w:t>Pour the supernatant off from first spin (this is</w:t>
      </w:r>
      <w:r w:rsidR="00286CFA" w:rsidRPr="6CC79E4E">
        <w:rPr>
          <w:rStyle w:val="normaltextrun"/>
          <w:rFonts w:ascii="Times" w:hAnsi="Times"/>
          <w:color w:val="000000" w:themeColor="text1"/>
          <w:sz w:val="20"/>
          <w:szCs w:val="20"/>
        </w:rPr>
        <w:t xml:space="preserve"> the top layer in the tube and is </w:t>
      </w:r>
      <w:r w:rsidRPr="6CC79E4E">
        <w:rPr>
          <w:rStyle w:val="normaltextrun"/>
          <w:rFonts w:ascii="Times" w:hAnsi="Times"/>
          <w:color w:val="000000" w:themeColor="text1"/>
          <w:sz w:val="20"/>
          <w:szCs w:val="20"/>
        </w:rPr>
        <w:t>the ANIMAL fraction)</w:t>
      </w:r>
      <w:r w:rsidR="00342B81" w:rsidRPr="6CC79E4E">
        <w:rPr>
          <w:rStyle w:val="eop"/>
          <w:rFonts w:ascii="Times" w:hAnsi="Times"/>
          <w:color w:val="000000" w:themeColor="text1"/>
          <w:sz w:val="20"/>
          <w:szCs w:val="20"/>
        </w:rPr>
        <w:t xml:space="preserve">. </w:t>
      </w:r>
      <w:r w:rsidRPr="6CC79E4E">
        <w:rPr>
          <w:rStyle w:val="normaltextrun"/>
          <w:rFonts w:ascii="Times" w:hAnsi="Times"/>
          <w:color w:val="000000" w:themeColor="text1"/>
          <w:sz w:val="20"/>
          <w:szCs w:val="20"/>
        </w:rPr>
        <w:t xml:space="preserve">This will leave behind a green/tan pellet—this is the “algae fraction” with some remaining animal tissue (this is what we want for </w:t>
      </w:r>
      <w:proofErr w:type="spellStart"/>
      <w:r w:rsidRPr="6CC79E4E">
        <w:rPr>
          <w:rStyle w:val="normaltextrun"/>
          <w:rFonts w:ascii="Times" w:hAnsi="Times"/>
          <w:color w:val="000000" w:themeColor="text1"/>
          <w:sz w:val="20"/>
          <w:szCs w:val="20"/>
        </w:rPr>
        <w:t>chl</w:t>
      </w:r>
      <w:proofErr w:type="spellEnd"/>
      <w:r w:rsidRPr="6CC79E4E">
        <w:rPr>
          <w:rStyle w:val="normaltextrun"/>
          <w:rFonts w:ascii="Times" w:hAnsi="Times"/>
          <w:color w:val="000000" w:themeColor="text1"/>
          <w:sz w:val="20"/>
          <w:szCs w:val="20"/>
        </w:rPr>
        <w:t xml:space="preserve"> </w:t>
      </w:r>
      <w:proofErr w:type="gramStart"/>
      <w:r w:rsidRPr="6CC79E4E">
        <w:rPr>
          <w:rStyle w:val="normaltextrun"/>
          <w:rFonts w:ascii="Times" w:hAnsi="Times"/>
          <w:color w:val="000000" w:themeColor="text1"/>
          <w:sz w:val="20"/>
          <w:szCs w:val="20"/>
        </w:rPr>
        <w:t>a and</w:t>
      </w:r>
      <w:proofErr w:type="gramEnd"/>
      <w:r w:rsidRPr="6CC79E4E">
        <w:rPr>
          <w:rStyle w:val="normaltextrun"/>
          <w:rFonts w:ascii="Times" w:hAnsi="Times"/>
          <w:color w:val="000000" w:themeColor="text1"/>
          <w:sz w:val="20"/>
          <w:szCs w:val="20"/>
        </w:rPr>
        <w:t xml:space="preserve"> zoo-x counts)</w:t>
      </w:r>
      <w:r w:rsidRPr="6CC79E4E">
        <w:rPr>
          <w:rStyle w:val="eop"/>
          <w:rFonts w:ascii="Times" w:hAnsi="Times"/>
          <w:color w:val="000000" w:themeColor="text1"/>
          <w:sz w:val="20"/>
          <w:szCs w:val="20"/>
        </w:rPr>
        <w:t> </w:t>
      </w:r>
    </w:p>
    <w:p w14:paraId="3DFD0C9A" w14:textId="05B771BE" w:rsidR="009A79F4" w:rsidRPr="00286CFA" w:rsidRDefault="009A79F4" w:rsidP="009A79F4">
      <w:pPr>
        <w:pStyle w:val="paragraph"/>
        <w:numPr>
          <w:ilvl w:val="0"/>
          <w:numId w:val="2"/>
        </w:numPr>
        <w:snapToGrid w:val="0"/>
        <w:contextualSpacing/>
        <w:textAlignment w:val="baseline"/>
        <w:rPr>
          <w:rStyle w:val="eop"/>
          <w:rFonts w:asciiTheme="minorHAnsi" w:eastAsiaTheme="minorEastAsia" w:hAnsiTheme="minorHAnsi" w:cstheme="minorBidi"/>
          <w:color w:val="000000" w:themeColor="text1"/>
          <w:sz w:val="20"/>
          <w:szCs w:val="20"/>
        </w:rPr>
      </w:pPr>
      <w:r w:rsidRPr="6CC79E4E">
        <w:rPr>
          <w:rStyle w:val="normaltextrun"/>
          <w:rFonts w:ascii="Times" w:hAnsi="Times"/>
          <w:color w:val="000000" w:themeColor="text1"/>
          <w:sz w:val="20"/>
          <w:szCs w:val="20"/>
        </w:rPr>
        <w:t>Vortex until pellet breaks apart (around 30-60 seconds)</w:t>
      </w:r>
      <w:r w:rsidRPr="6CC79E4E">
        <w:rPr>
          <w:rStyle w:val="eop"/>
          <w:rFonts w:ascii="Times" w:hAnsi="Times"/>
          <w:color w:val="000000" w:themeColor="text1"/>
          <w:sz w:val="20"/>
          <w:szCs w:val="20"/>
        </w:rPr>
        <w:t> </w:t>
      </w:r>
      <w:r>
        <w:rPr>
          <w:rStyle w:val="eop"/>
          <w:rFonts w:ascii="Times" w:hAnsi="Times"/>
          <w:color w:val="000000" w:themeColor="text1"/>
          <w:sz w:val="20"/>
          <w:szCs w:val="20"/>
        </w:rPr>
        <w:t>in the 15 (or 50 ml) falcon tube</w:t>
      </w:r>
    </w:p>
    <w:p w14:paraId="4BD6F117" w14:textId="750E8D4C" w:rsidR="009A79F4" w:rsidRPr="00B66A18" w:rsidRDefault="009A79F4" w:rsidP="009A79F4">
      <w:pPr>
        <w:pStyle w:val="paragraph"/>
        <w:numPr>
          <w:ilvl w:val="0"/>
          <w:numId w:val="2"/>
        </w:numPr>
        <w:snapToGrid w:val="0"/>
        <w:contextualSpacing/>
        <w:textAlignment w:val="baseline"/>
        <w:rPr>
          <w:rStyle w:val="eop"/>
          <w:color w:val="000000" w:themeColor="text1"/>
          <w:sz w:val="20"/>
          <w:szCs w:val="20"/>
        </w:rPr>
      </w:pPr>
      <w:r w:rsidRPr="6CC79E4E">
        <w:rPr>
          <w:rStyle w:val="eop"/>
          <w:rFonts w:ascii="Times" w:hAnsi="Times"/>
          <w:color w:val="000000" w:themeColor="text1"/>
          <w:sz w:val="20"/>
          <w:szCs w:val="20"/>
        </w:rPr>
        <w:t>Add</w:t>
      </w:r>
      <w:r w:rsidR="00B66A18">
        <w:rPr>
          <w:rStyle w:val="eop"/>
          <w:rFonts w:ascii="Times" w:hAnsi="Times"/>
          <w:color w:val="000000" w:themeColor="text1"/>
          <w:sz w:val="20"/>
          <w:szCs w:val="20"/>
        </w:rPr>
        <w:t xml:space="preserve"> ~</w:t>
      </w:r>
      <w:r w:rsidRPr="6CC79E4E">
        <w:rPr>
          <w:rStyle w:val="eop"/>
          <w:rFonts w:ascii="Times" w:hAnsi="Times"/>
          <w:color w:val="000000" w:themeColor="text1"/>
          <w:sz w:val="20"/>
          <w:szCs w:val="20"/>
        </w:rPr>
        <w:t>0.75 ml FSW to algal pellet</w:t>
      </w:r>
      <w:r w:rsidR="00B66A18">
        <w:rPr>
          <w:rStyle w:val="eop"/>
          <w:rFonts w:ascii="Times" w:hAnsi="Times"/>
          <w:color w:val="000000" w:themeColor="text1"/>
          <w:sz w:val="20"/>
          <w:szCs w:val="20"/>
        </w:rPr>
        <w:t xml:space="preserve"> in 15 ml tube</w:t>
      </w:r>
      <w:r w:rsidRPr="6CC79E4E">
        <w:rPr>
          <w:rStyle w:val="eop"/>
          <w:rFonts w:ascii="Times" w:hAnsi="Times"/>
          <w:color w:val="000000" w:themeColor="text1"/>
          <w:sz w:val="20"/>
          <w:szCs w:val="20"/>
        </w:rPr>
        <w:t xml:space="preserve"> (</w:t>
      </w:r>
      <w:proofErr w:type="spellStart"/>
      <w:r w:rsidRPr="6CC79E4E">
        <w:rPr>
          <w:rStyle w:val="eop"/>
          <w:rFonts w:ascii="Times" w:hAnsi="Times"/>
          <w:color w:val="000000" w:themeColor="text1"/>
          <w:sz w:val="20"/>
          <w:szCs w:val="20"/>
        </w:rPr>
        <w:t>epp</w:t>
      </w:r>
      <w:proofErr w:type="spellEnd"/>
      <w:r w:rsidRPr="6CC79E4E">
        <w:rPr>
          <w:rStyle w:val="eop"/>
          <w:rFonts w:ascii="Times" w:hAnsi="Times"/>
          <w:color w:val="000000" w:themeColor="text1"/>
          <w:sz w:val="20"/>
          <w:szCs w:val="20"/>
        </w:rPr>
        <w:t xml:space="preserve">. tube can only be filled to 1.1 </w:t>
      </w:r>
      <w:proofErr w:type="gramStart"/>
      <w:r w:rsidRPr="6CC79E4E">
        <w:rPr>
          <w:rStyle w:val="eop"/>
          <w:rFonts w:ascii="Times" w:hAnsi="Times"/>
          <w:color w:val="000000" w:themeColor="text1"/>
          <w:sz w:val="20"/>
          <w:szCs w:val="20"/>
        </w:rPr>
        <w:t>mL</w:t>
      </w:r>
      <w:proofErr w:type="gramEnd"/>
      <w:r w:rsidRPr="6CC79E4E">
        <w:rPr>
          <w:rStyle w:val="eop"/>
          <w:rFonts w:ascii="Times" w:hAnsi="Times"/>
          <w:color w:val="000000" w:themeColor="text1"/>
          <w:sz w:val="20"/>
          <w:szCs w:val="20"/>
        </w:rPr>
        <w:t xml:space="preserve"> or it will overflow while homogenizing)</w:t>
      </w:r>
    </w:p>
    <w:p w14:paraId="66EFDAF8" w14:textId="1B2C67A4" w:rsidR="00B66A18" w:rsidRPr="00286CFA" w:rsidRDefault="00B66A18" w:rsidP="009A79F4">
      <w:pPr>
        <w:pStyle w:val="paragraph"/>
        <w:numPr>
          <w:ilvl w:val="0"/>
          <w:numId w:val="2"/>
        </w:numPr>
        <w:snapToGrid w:val="0"/>
        <w:contextualSpacing/>
        <w:textAlignment w:val="baseline"/>
        <w:rPr>
          <w:rStyle w:val="eop"/>
          <w:color w:val="000000" w:themeColor="text1"/>
          <w:sz w:val="20"/>
          <w:szCs w:val="20"/>
        </w:rPr>
      </w:pPr>
      <w:r>
        <w:rPr>
          <w:rStyle w:val="eop"/>
          <w:rFonts w:ascii="Times" w:hAnsi="Times"/>
          <w:color w:val="000000" w:themeColor="text1"/>
          <w:sz w:val="20"/>
          <w:szCs w:val="20"/>
        </w:rPr>
        <w:t xml:space="preserve">Vortex algae and pipette 1 ml into 1.5 ml </w:t>
      </w:r>
      <w:proofErr w:type="spellStart"/>
      <w:r>
        <w:rPr>
          <w:rStyle w:val="eop"/>
          <w:rFonts w:ascii="Times" w:hAnsi="Times"/>
          <w:color w:val="000000" w:themeColor="text1"/>
          <w:sz w:val="20"/>
          <w:szCs w:val="20"/>
        </w:rPr>
        <w:t>epp</w:t>
      </w:r>
      <w:proofErr w:type="spellEnd"/>
      <w:r>
        <w:rPr>
          <w:rStyle w:val="eop"/>
          <w:rFonts w:ascii="Times" w:hAnsi="Times"/>
          <w:color w:val="000000" w:themeColor="text1"/>
          <w:sz w:val="20"/>
          <w:szCs w:val="20"/>
        </w:rPr>
        <w:t>. tubes</w:t>
      </w:r>
    </w:p>
    <w:p w14:paraId="74C05581" w14:textId="77777777" w:rsidR="00195A21" w:rsidRPr="0052449D" w:rsidRDefault="00195A21" w:rsidP="00195A21">
      <w:pPr>
        <w:pStyle w:val="paragraph"/>
        <w:numPr>
          <w:ilvl w:val="0"/>
          <w:numId w:val="2"/>
        </w:numPr>
        <w:contextualSpacing/>
        <w:rPr>
          <w:rStyle w:val="eop"/>
          <w:rFonts w:asciiTheme="minorHAnsi" w:eastAsiaTheme="minorEastAsia" w:hAnsiTheme="minorHAnsi" w:cstheme="minorBidi"/>
          <w:color w:val="000000" w:themeColor="text1"/>
          <w:sz w:val="20"/>
          <w:szCs w:val="20"/>
        </w:rPr>
      </w:pPr>
      <w:r w:rsidRPr="6CC79E4E">
        <w:rPr>
          <w:rStyle w:val="eop"/>
          <w:rFonts w:ascii="Times" w:hAnsi="Times"/>
          <w:color w:val="000000" w:themeColor="text1"/>
          <w:sz w:val="20"/>
          <w:szCs w:val="20"/>
        </w:rPr>
        <w:t xml:space="preserve">Rinse 50 mL falcon with FSW squirt bottle and fill Eppendorf tube to 1.5 mL line with pipette, vortex 10 seconds. </w:t>
      </w:r>
    </w:p>
    <w:p w14:paraId="06BB1F11" w14:textId="3D85CD1D" w:rsidR="0052449D" w:rsidRDefault="0052449D" w:rsidP="00195A21">
      <w:pPr>
        <w:pStyle w:val="paragraph"/>
        <w:numPr>
          <w:ilvl w:val="0"/>
          <w:numId w:val="2"/>
        </w:numPr>
        <w:contextualSpacing/>
        <w:rPr>
          <w:rStyle w:val="eop"/>
          <w:rFonts w:asciiTheme="minorHAnsi" w:eastAsiaTheme="minorEastAsia" w:hAnsiTheme="minorHAnsi" w:cstheme="minorBidi"/>
          <w:color w:val="000000" w:themeColor="text1"/>
          <w:sz w:val="20"/>
          <w:szCs w:val="20"/>
        </w:rPr>
      </w:pPr>
      <w:r>
        <w:rPr>
          <w:rStyle w:val="eop"/>
          <w:rFonts w:ascii="Times" w:hAnsi="Times"/>
          <w:color w:val="000000" w:themeColor="text1"/>
          <w:sz w:val="20"/>
          <w:szCs w:val="20"/>
        </w:rPr>
        <w:t xml:space="preserve">Add rinse into </w:t>
      </w:r>
      <w:proofErr w:type="spellStart"/>
      <w:r>
        <w:rPr>
          <w:rStyle w:val="eop"/>
          <w:rFonts w:ascii="Times" w:hAnsi="Times"/>
          <w:color w:val="000000" w:themeColor="text1"/>
          <w:sz w:val="20"/>
          <w:szCs w:val="20"/>
        </w:rPr>
        <w:t>epp</w:t>
      </w:r>
      <w:proofErr w:type="spellEnd"/>
      <w:r>
        <w:rPr>
          <w:rStyle w:val="eop"/>
          <w:rFonts w:ascii="Times" w:hAnsi="Times"/>
          <w:color w:val="000000" w:themeColor="text1"/>
          <w:sz w:val="20"/>
          <w:szCs w:val="20"/>
        </w:rPr>
        <w:t>. tubes</w:t>
      </w:r>
      <w:r w:rsidR="000215C1">
        <w:rPr>
          <w:rStyle w:val="eop"/>
          <w:rFonts w:ascii="Times" w:hAnsi="Times"/>
          <w:color w:val="000000" w:themeColor="text1"/>
          <w:sz w:val="20"/>
          <w:szCs w:val="20"/>
        </w:rPr>
        <w:t xml:space="preserve">- </w:t>
      </w:r>
      <w:r w:rsidR="00F93B9F">
        <w:rPr>
          <w:rStyle w:val="eop"/>
          <w:rFonts w:ascii="Times" w:hAnsi="Times"/>
          <w:color w:val="000000" w:themeColor="text1"/>
          <w:sz w:val="20"/>
          <w:szCs w:val="20"/>
        </w:rPr>
        <w:t xml:space="preserve">divide sample into as many </w:t>
      </w:r>
      <w:proofErr w:type="spellStart"/>
      <w:r w:rsidR="00F93B9F">
        <w:rPr>
          <w:rStyle w:val="eop"/>
          <w:rFonts w:ascii="Times" w:hAnsi="Times"/>
          <w:color w:val="000000" w:themeColor="text1"/>
          <w:sz w:val="20"/>
          <w:szCs w:val="20"/>
        </w:rPr>
        <w:t>eppi</w:t>
      </w:r>
      <w:proofErr w:type="spellEnd"/>
      <w:r w:rsidR="00F93B9F">
        <w:rPr>
          <w:rStyle w:val="eop"/>
          <w:rFonts w:ascii="Times" w:hAnsi="Times"/>
          <w:color w:val="000000" w:themeColor="text1"/>
          <w:sz w:val="20"/>
          <w:szCs w:val="20"/>
        </w:rPr>
        <w:t xml:space="preserve"> tubes as needed</w:t>
      </w:r>
    </w:p>
    <w:p w14:paraId="43D91942" w14:textId="1870C488" w:rsidR="007B0214" w:rsidRPr="00F93B9F" w:rsidRDefault="007B0214" w:rsidP="6CC79E4E">
      <w:pPr>
        <w:pStyle w:val="paragraph"/>
        <w:numPr>
          <w:ilvl w:val="0"/>
          <w:numId w:val="2"/>
        </w:numPr>
        <w:snapToGrid w:val="0"/>
        <w:contextualSpacing/>
        <w:textAlignment w:val="baseline"/>
        <w:rPr>
          <w:rStyle w:val="eop"/>
          <w:color w:val="000000" w:themeColor="text1"/>
          <w:sz w:val="20"/>
          <w:szCs w:val="20"/>
        </w:rPr>
      </w:pPr>
      <w:r w:rsidRPr="6CC79E4E">
        <w:rPr>
          <w:rStyle w:val="normaltextrun"/>
          <w:rFonts w:ascii="Times" w:hAnsi="Times"/>
          <w:color w:val="000000" w:themeColor="text1"/>
          <w:sz w:val="20"/>
          <w:szCs w:val="20"/>
        </w:rPr>
        <w:t>Homogenize the algal fraction</w:t>
      </w:r>
      <w:r w:rsidR="00F93B9F">
        <w:rPr>
          <w:rStyle w:val="normaltextrun"/>
          <w:rFonts w:ascii="Times" w:hAnsi="Times"/>
          <w:color w:val="000000" w:themeColor="text1"/>
          <w:sz w:val="20"/>
          <w:szCs w:val="20"/>
        </w:rPr>
        <w:t xml:space="preserve"> in each </w:t>
      </w:r>
      <w:proofErr w:type="spellStart"/>
      <w:r w:rsidR="00F93B9F">
        <w:rPr>
          <w:rStyle w:val="normaltextrun"/>
          <w:rFonts w:ascii="Times" w:hAnsi="Times"/>
          <w:color w:val="000000" w:themeColor="text1"/>
          <w:sz w:val="20"/>
          <w:szCs w:val="20"/>
        </w:rPr>
        <w:t>eppi</w:t>
      </w:r>
      <w:proofErr w:type="spellEnd"/>
      <w:r w:rsidR="00F93B9F">
        <w:rPr>
          <w:rStyle w:val="normaltextrun"/>
          <w:rFonts w:ascii="Times" w:hAnsi="Times"/>
          <w:color w:val="000000" w:themeColor="text1"/>
          <w:sz w:val="20"/>
          <w:szCs w:val="20"/>
        </w:rPr>
        <w:t xml:space="preserve"> tube with doggy homogenizer</w:t>
      </w:r>
      <w:r w:rsidRPr="6CC79E4E">
        <w:rPr>
          <w:rStyle w:val="normaltextrun"/>
          <w:rFonts w:ascii="Times" w:hAnsi="Times"/>
          <w:color w:val="000000" w:themeColor="text1"/>
          <w:sz w:val="20"/>
          <w:szCs w:val="20"/>
        </w:rPr>
        <w:t xml:space="preserve"> on high for 30 sec</w:t>
      </w:r>
      <w:r w:rsidRPr="6CC79E4E">
        <w:rPr>
          <w:rStyle w:val="eop"/>
          <w:rFonts w:ascii="Times" w:hAnsi="Times"/>
          <w:color w:val="000000" w:themeColor="text1"/>
          <w:sz w:val="20"/>
          <w:szCs w:val="20"/>
        </w:rPr>
        <w:t xml:space="preserve">. </w:t>
      </w:r>
    </w:p>
    <w:p w14:paraId="0D884AD8" w14:textId="780C0D24" w:rsidR="00F93B9F" w:rsidRPr="001074A4" w:rsidRDefault="00F93B9F" w:rsidP="6CC79E4E">
      <w:pPr>
        <w:pStyle w:val="paragraph"/>
        <w:numPr>
          <w:ilvl w:val="0"/>
          <w:numId w:val="2"/>
        </w:numPr>
        <w:snapToGrid w:val="0"/>
        <w:contextualSpacing/>
        <w:textAlignment w:val="baseline"/>
        <w:rPr>
          <w:rStyle w:val="eop"/>
          <w:color w:val="000000" w:themeColor="text1"/>
          <w:sz w:val="20"/>
          <w:szCs w:val="20"/>
        </w:rPr>
      </w:pPr>
      <w:r>
        <w:rPr>
          <w:rStyle w:val="eop"/>
          <w:rFonts w:ascii="Times" w:hAnsi="Times"/>
          <w:color w:val="000000" w:themeColor="text1"/>
          <w:sz w:val="20"/>
          <w:szCs w:val="20"/>
        </w:rPr>
        <w:t xml:space="preserve">Rinse </w:t>
      </w:r>
      <w:proofErr w:type="spellStart"/>
      <w:r w:rsidR="00A7505D">
        <w:rPr>
          <w:rStyle w:val="eop"/>
          <w:rFonts w:ascii="Times" w:hAnsi="Times"/>
          <w:color w:val="000000" w:themeColor="text1"/>
          <w:sz w:val="20"/>
          <w:szCs w:val="20"/>
        </w:rPr>
        <w:t>homogenizor</w:t>
      </w:r>
      <w:proofErr w:type="spellEnd"/>
      <w:r w:rsidR="00A7505D">
        <w:rPr>
          <w:rStyle w:val="eop"/>
          <w:rFonts w:ascii="Times" w:hAnsi="Times"/>
          <w:color w:val="000000" w:themeColor="text1"/>
          <w:sz w:val="20"/>
          <w:szCs w:val="20"/>
        </w:rPr>
        <w:t xml:space="preserve"> with 200 ul DI water and add rinse to </w:t>
      </w:r>
      <w:proofErr w:type="spellStart"/>
      <w:r w:rsidR="00A7505D">
        <w:rPr>
          <w:rStyle w:val="eop"/>
          <w:rFonts w:ascii="Times" w:hAnsi="Times"/>
          <w:color w:val="000000" w:themeColor="text1"/>
          <w:sz w:val="20"/>
          <w:szCs w:val="20"/>
        </w:rPr>
        <w:t>eppi</w:t>
      </w:r>
      <w:proofErr w:type="spellEnd"/>
      <w:r w:rsidR="00A7505D">
        <w:rPr>
          <w:rStyle w:val="eop"/>
          <w:rFonts w:ascii="Times" w:hAnsi="Times"/>
          <w:color w:val="000000" w:themeColor="text1"/>
          <w:sz w:val="20"/>
          <w:szCs w:val="20"/>
        </w:rPr>
        <w:t xml:space="preserve"> tube</w:t>
      </w:r>
    </w:p>
    <w:p w14:paraId="1CDF78E5" w14:textId="1D820798" w:rsidR="001074A4" w:rsidRPr="00286CFA" w:rsidRDefault="001074A4" w:rsidP="6CC79E4E">
      <w:pPr>
        <w:pStyle w:val="paragraph"/>
        <w:numPr>
          <w:ilvl w:val="0"/>
          <w:numId w:val="2"/>
        </w:numPr>
        <w:snapToGrid w:val="0"/>
        <w:contextualSpacing/>
        <w:textAlignment w:val="baseline"/>
        <w:rPr>
          <w:rStyle w:val="eop"/>
          <w:color w:val="000000" w:themeColor="text1"/>
          <w:sz w:val="20"/>
          <w:szCs w:val="20"/>
        </w:rPr>
      </w:pPr>
      <w:r>
        <w:rPr>
          <w:rStyle w:val="eop"/>
          <w:rFonts w:ascii="Times" w:hAnsi="Times"/>
          <w:color w:val="000000" w:themeColor="text1"/>
          <w:sz w:val="20"/>
          <w:szCs w:val="20"/>
        </w:rPr>
        <w:t>Change pipette tip between samples and use separate pipette for rinses to minimize tip waste</w:t>
      </w:r>
    </w:p>
    <w:p w14:paraId="7AAACFD1" w14:textId="77777777" w:rsidR="007B0214" w:rsidRPr="008D75B0" w:rsidRDefault="007B0214" w:rsidP="6CC79E4E">
      <w:pPr>
        <w:pStyle w:val="paragraph"/>
        <w:snapToGrid w:val="0"/>
        <w:contextualSpacing/>
        <w:textAlignment w:val="baseline"/>
        <w:rPr>
          <w:rFonts w:ascii="Times" w:hAnsi="Times"/>
          <w:color w:val="000000" w:themeColor="text1"/>
          <w:sz w:val="20"/>
          <w:szCs w:val="20"/>
        </w:rPr>
      </w:pPr>
      <w:r w:rsidRPr="6CC79E4E">
        <w:rPr>
          <w:rStyle w:val="eop"/>
          <w:rFonts w:ascii="Times" w:hAnsi="Times"/>
          <w:color w:val="000000" w:themeColor="text1"/>
          <w:sz w:val="20"/>
          <w:szCs w:val="20"/>
        </w:rPr>
        <w:t> </w:t>
      </w:r>
    </w:p>
    <w:p w14:paraId="05F372C6" w14:textId="124720C0" w:rsidR="007B0214" w:rsidRDefault="007B0214" w:rsidP="6CC79E4E">
      <w:pPr>
        <w:pStyle w:val="paragraph"/>
        <w:snapToGrid w:val="0"/>
        <w:contextualSpacing/>
        <w:textAlignment w:val="baseline"/>
        <w:rPr>
          <w:rStyle w:val="eop"/>
          <w:rFonts w:ascii="Times" w:hAnsi="Times"/>
          <w:color w:val="000000" w:themeColor="text1"/>
          <w:sz w:val="20"/>
          <w:szCs w:val="20"/>
        </w:rPr>
      </w:pPr>
      <w:r w:rsidRPr="6CC79E4E">
        <w:rPr>
          <w:rStyle w:val="normaltextrun"/>
          <w:rFonts w:ascii="Times" w:hAnsi="Times"/>
          <w:i/>
          <w:iCs/>
          <w:color w:val="000000" w:themeColor="text1"/>
          <w:sz w:val="20"/>
          <w:szCs w:val="20"/>
        </w:rPr>
        <w:t xml:space="preserve">STEP 3: Washing </w:t>
      </w:r>
      <w:proofErr w:type="spellStart"/>
      <w:r w:rsidRPr="6CC79E4E">
        <w:rPr>
          <w:rStyle w:val="normaltextrun"/>
          <w:rFonts w:ascii="Times" w:hAnsi="Times"/>
          <w:i/>
          <w:iCs/>
          <w:color w:val="000000" w:themeColor="text1"/>
          <w:sz w:val="20"/>
          <w:szCs w:val="20"/>
        </w:rPr>
        <w:t>Zoox</w:t>
      </w:r>
      <w:proofErr w:type="spellEnd"/>
      <w:r w:rsidRPr="6CC79E4E">
        <w:rPr>
          <w:rStyle w:val="normaltextrun"/>
          <w:rFonts w:ascii="Times" w:hAnsi="Times"/>
          <w:i/>
          <w:iCs/>
          <w:color w:val="000000" w:themeColor="text1"/>
          <w:sz w:val="20"/>
          <w:szCs w:val="20"/>
        </w:rPr>
        <w:t xml:space="preserve"> (do at least- let’s try for two times) </w:t>
      </w:r>
      <w:r w:rsidRPr="6CC79E4E">
        <w:rPr>
          <w:rStyle w:val="normaltextrun"/>
          <w:rFonts w:ascii="Times" w:hAnsi="Times"/>
          <w:color w:val="000000" w:themeColor="text1"/>
          <w:sz w:val="20"/>
          <w:szCs w:val="20"/>
        </w:rPr>
        <w:t xml:space="preserve">… this cleans off bits of cell debris and </w:t>
      </w:r>
      <w:proofErr w:type="spellStart"/>
      <w:r w:rsidRPr="6CC79E4E">
        <w:rPr>
          <w:rStyle w:val="normaltextrun"/>
          <w:rFonts w:ascii="Times" w:hAnsi="Times"/>
          <w:color w:val="000000" w:themeColor="text1"/>
          <w:sz w:val="20"/>
          <w:szCs w:val="20"/>
        </w:rPr>
        <w:t>nematocsysts</w:t>
      </w:r>
      <w:proofErr w:type="spellEnd"/>
      <w:r w:rsidRPr="6CC79E4E">
        <w:rPr>
          <w:rStyle w:val="normaltextrun"/>
          <w:rFonts w:ascii="Times" w:hAnsi="Times"/>
          <w:color w:val="000000" w:themeColor="text1"/>
          <w:sz w:val="20"/>
          <w:szCs w:val="20"/>
        </w:rPr>
        <w:t xml:space="preserve"> that can be confused for </w:t>
      </w:r>
      <w:proofErr w:type="spellStart"/>
      <w:r w:rsidRPr="6CC79E4E">
        <w:rPr>
          <w:rStyle w:val="normaltextrun"/>
          <w:rFonts w:ascii="Times" w:hAnsi="Times"/>
          <w:color w:val="000000" w:themeColor="text1"/>
          <w:sz w:val="20"/>
          <w:szCs w:val="20"/>
        </w:rPr>
        <w:t>zoox</w:t>
      </w:r>
      <w:proofErr w:type="spellEnd"/>
      <w:r w:rsidRPr="6CC79E4E">
        <w:rPr>
          <w:rStyle w:val="normaltextrun"/>
          <w:rFonts w:ascii="Times" w:hAnsi="Times"/>
          <w:color w:val="000000" w:themeColor="text1"/>
          <w:sz w:val="20"/>
          <w:szCs w:val="20"/>
        </w:rPr>
        <w:t xml:space="preserve"> cells during counts</w:t>
      </w:r>
      <w:r w:rsidRPr="6CC79E4E">
        <w:rPr>
          <w:rStyle w:val="eop"/>
          <w:rFonts w:ascii="Times" w:hAnsi="Times"/>
          <w:color w:val="000000" w:themeColor="text1"/>
          <w:sz w:val="20"/>
          <w:szCs w:val="20"/>
        </w:rPr>
        <w:t> </w:t>
      </w:r>
    </w:p>
    <w:p w14:paraId="4DC0176D" w14:textId="77777777" w:rsidR="00342B81" w:rsidRPr="008D75B0" w:rsidRDefault="00342B81" w:rsidP="6CC79E4E">
      <w:pPr>
        <w:pStyle w:val="paragraph"/>
        <w:snapToGrid w:val="0"/>
        <w:contextualSpacing/>
        <w:textAlignment w:val="baseline"/>
        <w:rPr>
          <w:rFonts w:ascii="Times" w:hAnsi="Times"/>
          <w:color w:val="000000" w:themeColor="text1"/>
          <w:sz w:val="20"/>
          <w:szCs w:val="20"/>
        </w:rPr>
      </w:pPr>
    </w:p>
    <w:p w14:paraId="6786D47E" w14:textId="04929468" w:rsidR="007B0214" w:rsidRPr="008D75B0" w:rsidRDefault="007B0214" w:rsidP="6CC79E4E">
      <w:pPr>
        <w:pStyle w:val="paragraph"/>
        <w:numPr>
          <w:ilvl w:val="0"/>
          <w:numId w:val="5"/>
        </w:numPr>
        <w:snapToGrid w:val="0"/>
        <w:contextualSpacing/>
        <w:textAlignment w:val="baseline"/>
        <w:rPr>
          <w:rFonts w:ascii="Times" w:hAnsi="Times"/>
          <w:color w:val="000000" w:themeColor="text1"/>
          <w:sz w:val="20"/>
          <w:szCs w:val="20"/>
        </w:rPr>
      </w:pPr>
      <w:r w:rsidRPr="6CC79E4E">
        <w:rPr>
          <w:rStyle w:val="normaltextrun"/>
          <w:rFonts w:ascii="Times" w:hAnsi="Times"/>
          <w:color w:val="000000" w:themeColor="text1"/>
          <w:sz w:val="20"/>
          <w:szCs w:val="20"/>
        </w:rPr>
        <w:t>Centrifuge the resu</w:t>
      </w:r>
      <w:r w:rsidR="00342B81" w:rsidRPr="6CC79E4E">
        <w:rPr>
          <w:rStyle w:val="normaltextrun"/>
          <w:rFonts w:ascii="Times" w:hAnsi="Times"/>
          <w:color w:val="000000" w:themeColor="text1"/>
          <w:sz w:val="20"/>
          <w:szCs w:val="20"/>
        </w:rPr>
        <w:t>s</w:t>
      </w:r>
      <w:r w:rsidRPr="6CC79E4E">
        <w:rPr>
          <w:rStyle w:val="normaltextrun"/>
          <w:rFonts w:ascii="Times" w:hAnsi="Times"/>
          <w:color w:val="000000" w:themeColor="text1"/>
          <w:sz w:val="20"/>
          <w:szCs w:val="20"/>
        </w:rPr>
        <w:t xml:space="preserve">pended pellet for 5 minutes at 4,500 </w:t>
      </w:r>
      <w:proofErr w:type="spellStart"/>
      <w:r w:rsidRPr="6CC79E4E">
        <w:rPr>
          <w:rStyle w:val="normaltextrun"/>
          <w:rFonts w:ascii="Times" w:hAnsi="Times"/>
          <w:color w:val="000000" w:themeColor="text1"/>
          <w:sz w:val="20"/>
          <w:szCs w:val="20"/>
        </w:rPr>
        <w:t>rfc</w:t>
      </w:r>
      <w:proofErr w:type="spellEnd"/>
      <w:r w:rsidRPr="6CC79E4E">
        <w:rPr>
          <w:rStyle w:val="eop"/>
          <w:rFonts w:ascii="Times" w:hAnsi="Times"/>
          <w:color w:val="000000" w:themeColor="text1"/>
          <w:sz w:val="20"/>
          <w:szCs w:val="20"/>
        </w:rPr>
        <w:t> </w:t>
      </w:r>
    </w:p>
    <w:p w14:paraId="17D6427F" w14:textId="18B29102" w:rsidR="007B0214" w:rsidRDefault="007B0214" w:rsidP="6CC79E4E">
      <w:pPr>
        <w:pStyle w:val="paragraph"/>
        <w:numPr>
          <w:ilvl w:val="0"/>
          <w:numId w:val="5"/>
        </w:numPr>
        <w:contextualSpacing/>
        <w:rPr>
          <w:rStyle w:val="eop"/>
          <w:rFonts w:ascii="Times" w:hAnsi="Times"/>
          <w:color w:val="000000" w:themeColor="text1"/>
          <w:sz w:val="20"/>
          <w:szCs w:val="20"/>
        </w:rPr>
      </w:pPr>
      <w:r w:rsidRPr="6CC79E4E">
        <w:rPr>
          <w:rStyle w:val="normaltextrun"/>
          <w:rFonts w:ascii="Times" w:hAnsi="Times"/>
          <w:color w:val="000000" w:themeColor="text1"/>
          <w:sz w:val="20"/>
          <w:szCs w:val="20"/>
        </w:rPr>
        <w:t>Pour the algal fraction supernatant into the waste beaker </w:t>
      </w:r>
      <w:r w:rsidRPr="6CC79E4E">
        <w:rPr>
          <w:rStyle w:val="eop"/>
          <w:rFonts w:ascii="Times" w:hAnsi="Times"/>
          <w:color w:val="000000" w:themeColor="text1"/>
          <w:sz w:val="20"/>
          <w:szCs w:val="20"/>
        </w:rPr>
        <w:t> </w:t>
      </w:r>
    </w:p>
    <w:p w14:paraId="17E4CC73" w14:textId="5FD5FABC" w:rsidR="00D03EF9" w:rsidRDefault="0056533E" w:rsidP="6CC79E4E">
      <w:pPr>
        <w:pStyle w:val="paragraph"/>
        <w:numPr>
          <w:ilvl w:val="0"/>
          <w:numId w:val="5"/>
        </w:numPr>
        <w:snapToGrid w:val="0"/>
        <w:contextualSpacing/>
        <w:textAlignment w:val="baseline"/>
        <w:rPr>
          <w:rStyle w:val="normaltextrun"/>
          <w:rFonts w:ascii="Times" w:hAnsi="Times"/>
          <w:color w:val="000000" w:themeColor="text1"/>
          <w:sz w:val="20"/>
          <w:szCs w:val="20"/>
        </w:rPr>
      </w:pPr>
      <w:r>
        <w:rPr>
          <w:rStyle w:val="normaltextrun"/>
          <w:rFonts w:ascii="Times" w:hAnsi="Times"/>
          <w:color w:val="000000" w:themeColor="text1"/>
          <w:sz w:val="20"/>
          <w:szCs w:val="20"/>
        </w:rPr>
        <w:t>C</w:t>
      </w:r>
      <w:r w:rsidR="00D03EF9" w:rsidRPr="6CC79E4E">
        <w:rPr>
          <w:rStyle w:val="normaltextrun"/>
          <w:rFonts w:ascii="Times" w:hAnsi="Times"/>
          <w:color w:val="000000" w:themeColor="text1"/>
          <w:sz w:val="20"/>
          <w:szCs w:val="20"/>
        </w:rPr>
        <w:t xml:space="preserve">ombine </w:t>
      </w:r>
      <w:r>
        <w:rPr>
          <w:rStyle w:val="normaltextrun"/>
          <w:rFonts w:ascii="Times" w:hAnsi="Times"/>
          <w:color w:val="000000" w:themeColor="text1"/>
          <w:sz w:val="20"/>
          <w:szCs w:val="20"/>
        </w:rPr>
        <w:t xml:space="preserve">sample from </w:t>
      </w:r>
      <w:proofErr w:type="spellStart"/>
      <w:r w:rsidR="00D03EF9" w:rsidRPr="6CC79E4E">
        <w:rPr>
          <w:rStyle w:val="normaltextrun"/>
          <w:rFonts w:ascii="Times" w:hAnsi="Times"/>
          <w:color w:val="000000" w:themeColor="text1"/>
          <w:sz w:val="20"/>
          <w:szCs w:val="20"/>
        </w:rPr>
        <w:t>epp</w:t>
      </w:r>
      <w:r>
        <w:rPr>
          <w:rStyle w:val="normaltextrun"/>
          <w:rFonts w:ascii="Times" w:hAnsi="Times"/>
          <w:color w:val="000000" w:themeColor="text1"/>
          <w:sz w:val="20"/>
          <w:szCs w:val="20"/>
        </w:rPr>
        <w:t>i</w:t>
      </w:r>
      <w:proofErr w:type="spellEnd"/>
      <w:r w:rsidR="00D03EF9" w:rsidRPr="6CC79E4E">
        <w:rPr>
          <w:rStyle w:val="normaltextrun"/>
          <w:rFonts w:ascii="Times" w:hAnsi="Times"/>
          <w:color w:val="000000" w:themeColor="text1"/>
          <w:sz w:val="20"/>
          <w:szCs w:val="20"/>
        </w:rPr>
        <w:t xml:space="preserve"> tubes into one </w:t>
      </w:r>
      <w:r>
        <w:rPr>
          <w:rStyle w:val="normaltextrun"/>
          <w:rFonts w:ascii="Times" w:hAnsi="Times"/>
          <w:color w:val="000000" w:themeColor="text1"/>
          <w:sz w:val="20"/>
          <w:szCs w:val="20"/>
        </w:rPr>
        <w:t xml:space="preserve">tube </w:t>
      </w:r>
      <w:r w:rsidR="00D03EF9" w:rsidRPr="6CC79E4E">
        <w:rPr>
          <w:rStyle w:val="normaltextrun"/>
          <w:rFonts w:ascii="Times" w:hAnsi="Times"/>
          <w:color w:val="000000" w:themeColor="text1"/>
          <w:sz w:val="20"/>
          <w:szCs w:val="20"/>
        </w:rPr>
        <w:t xml:space="preserve">per fragment </w:t>
      </w:r>
      <w:r w:rsidR="00BC0C95">
        <w:rPr>
          <w:rStyle w:val="normaltextrun"/>
          <w:rFonts w:ascii="Times" w:hAnsi="Times"/>
          <w:color w:val="000000" w:themeColor="text1"/>
          <w:sz w:val="20"/>
          <w:szCs w:val="20"/>
        </w:rPr>
        <w:t>(skip this step for cleaning)</w:t>
      </w:r>
    </w:p>
    <w:p w14:paraId="1D8B5162" w14:textId="43CD38A0" w:rsidR="0022601C" w:rsidRDefault="0022601C" w:rsidP="00D22F2B">
      <w:pPr>
        <w:pStyle w:val="paragraph"/>
        <w:numPr>
          <w:ilvl w:val="1"/>
          <w:numId w:val="5"/>
        </w:numPr>
        <w:snapToGrid w:val="0"/>
        <w:contextualSpacing/>
        <w:textAlignment w:val="baseline"/>
        <w:rPr>
          <w:rStyle w:val="eop"/>
          <w:rFonts w:ascii="Times" w:hAnsi="Times"/>
          <w:color w:val="000000" w:themeColor="text1"/>
          <w:sz w:val="20"/>
          <w:szCs w:val="20"/>
        </w:rPr>
      </w:pPr>
      <w:r w:rsidRPr="6CC79E4E">
        <w:rPr>
          <w:rStyle w:val="normaltextrun"/>
          <w:rFonts w:ascii="Times" w:hAnsi="Times"/>
          <w:color w:val="000000" w:themeColor="text1"/>
          <w:sz w:val="20"/>
          <w:szCs w:val="20"/>
        </w:rPr>
        <w:t xml:space="preserve">Vortex </w:t>
      </w:r>
      <w:proofErr w:type="spellStart"/>
      <w:r w:rsidR="00D22F2B">
        <w:rPr>
          <w:rStyle w:val="normaltextrun"/>
          <w:rFonts w:ascii="Times" w:hAnsi="Times"/>
          <w:color w:val="000000" w:themeColor="text1"/>
          <w:sz w:val="20"/>
          <w:szCs w:val="20"/>
        </w:rPr>
        <w:t>eppi</w:t>
      </w:r>
      <w:proofErr w:type="spellEnd"/>
      <w:r w:rsidR="00D22F2B">
        <w:rPr>
          <w:rStyle w:val="normaltextrun"/>
          <w:rFonts w:ascii="Times" w:hAnsi="Times"/>
          <w:color w:val="000000" w:themeColor="text1"/>
          <w:sz w:val="20"/>
          <w:szCs w:val="20"/>
        </w:rPr>
        <w:t xml:space="preserve"> tubes </w:t>
      </w:r>
      <w:r w:rsidRPr="6CC79E4E">
        <w:rPr>
          <w:rStyle w:val="normaltextrun"/>
          <w:rFonts w:ascii="Times" w:hAnsi="Times"/>
          <w:color w:val="000000" w:themeColor="text1"/>
          <w:sz w:val="20"/>
          <w:szCs w:val="20"/>
        </w:rPr>
        <w:t>until pellet</w:t>
      </w:r>
      <w:r w:rsidR="00D22F2B">
        <w:rPr>
          <w:rStyle w:val="normaltextrun"/>
          <w:rFonts w:ascii="Times" w:hAnsi="Times"/>
          <w:color w:val="000000" w:themeColor="text1"/>
          <w:sz w:val="20"/>
          <w:szCs w:val="20"/>
        </w:rPr>
        <w:t>s</w:t>
      </w:r>
      <w:r w:rsidRPr="6CC79E4E">
        <w:rPr>
          <w:rStyle w:val="normaltextrun"/>
          <w:rFonts w:ascii="Times" w:hAnsi="Times"/>
          <w:color w:val="000000" w:themeColor="text1"/>
          <w:sz w:val="20"/>
          <w:szCs w:val="20"/>
        </w:rPr>
        <w:t xml:space="preserve"> </w:t>
      </w:r>
      <w:proofErr w:type="gramStart"/>
      <w:r w:rsidRPr="6CC79E4E">
        <w:rPr>
          <w:rStyle w:val="normaltextrun"/>
          <w:rFonts w:ascii="Times" w:hAnsi="Times"/>
          <w:color w:val="000000" w:themeColor="text1"/>
          <w:sz w:val="20"/>
          <w:szCs w:val="20"/>
        </w:rPr>
        <w:t>breaks</w:t>
      </w:r>
      <w:proofErr w:type="gramEnd"/>
      <w:r w:rsidRPr="6CC79E4E">
        <w:rPr>
          <w:rStyle w:val="normaltextrun"/>
          <w:rFonts w:ascii="Times" w:hAnsi="Times"/>
          <w:color w:val="000000" w:themeColor="text1"/>
          <w:sz w:val="20"/>
          <w:szCs w:val="20"/>
        </w:rPr>
        <w:t xml:space="preserve"> apart (around 30-60 seconds)</w:t>
      </w:r>
      <w:r w:rsidRPr="6CC79E4E">
        <w:rPr>
          <w:rStyle w:val="eop"/>
          <w:rFonts w:ascii="Times" w:hAnsi="Times"/>
          <w:color w:val="000000" w:themeColor="text1"/>
          <w:sz w:val="20"/>
          <w:szCs w:val="20"/>
        </w:rPr>
        <w:t> </w:t>
      </w:r>
    </w:p>
    <w:p w14:paraId="75AB10E8" w14:textId="40DC2BA6" w:rsidR="00D22F2B" w:rsidRPr="008D75B0" w:rsidRDefault="00D22F2B" w:rsidP="00D22F2B">
      <w:pPr>
        <w:pStyle w:val="paragraph"/>
        <w:numPr>
          <w:ilvl w:val="1"/>
          <w:numId w:val="5"/>
        </w:numPr>
        <w:snapToGrid w:val="0"/>
        <w:contextualSpacing/>
        <w:textAlignment w:val="baseline"/>
        <w:rPr>
          <w:rFonts w:ascii="Times" w:hAnsi="Times"/>
          <w:color w:val="000000" w:themeColor="text1"/>
          <w:sz w:val="20"/>
          <w:szCs w:val="20"/>
        </w:rPr>
      </w:pPr>
      <w:r>
        <w:rPr>
          <w:rStyle w:val="eop"/>
          <w:rFonts w:ascii="Times" w:hAnsi="Times"/>
          <w:color w:val="000000" w:themeColor="text1"/>
          <w:sz w:val="20"/>
          <w:szCs w:val="20"/>
        </w:rPr>
        <w:t>Combine tubes with pipette</w:t>
      </w:r>
    </w:p>
    <w:p w14:paraId="5BFA38B3" w14:textId="0D7E0ABF" w:rsidR="00D03EF9" w:rsidRDefault="00D22F2B" w:rsidP="00D03EF9">
      <w:pPr>
        <w:pStyle w:val="paragraph"/>
        <w:numPr>
          <w:ilvl w:val="1"/>
          <w:numId w:val="5"/>
        </w:numPr>
        <w:snapToGrid w:val="0"/>
        <w:contextualSpacing/>
        <w:textAlignment w:val="baseline"/>
        <w:rPr>
          <w:rStyle w:val="normaltextrun"/>
          <w:rFonts w:ascii="Times" w:hAnsi="Times"/>
          <w:color w:val="000000" w:themeColor="text1"/>
          <w:sz w:val="20"/>
          <w:szCs w:val="20"/>
        </w:rPr>
      </w:pPr>
      <w:r>
        <w:rPr>
          <w:rStyle w:val="normaltextrun"/>
          <w:rFonts w:ascii="Times" w:hAnsi="Times"/>
          <w:color w:val="000000" w:themeColor="text1"/>
          <w:sz w:val="20"/>
          <w:szCs w:val="20"/>
        </w:rPr>
        <w:t>A</w:t>
      </w:r>
      <w:r w:rsidR="007B0214" w:rsidRPr="6CC79E4E">
        <w:rPr>
          <w:rStyle w:val="normaltextrun"/>
          <w:rFonts w:ascii="Times" w:hAnsi="Times"/>
          <w:color w:val="000000" w:themeColor="text1"/>
          <w:sz w:val="20"/>
          <w:szCs w:val="20"/>
        </w:rPr>
        <w:t>dd</w:t>
      </w:r>
      <w:r w:rsidR="0056533E">
        <w:rPr>
          <w:rStyle w:val="normaltextrun"/>
          <w:rFonts w:ascii="Times" w:hAnsi="Times"/>
          <w:color w:val="000000" w:themeColor="text1"/>
          <w:sz w:val="20"/>
          <w:szCs w:val="20"/>
        </w:rPr>
        <w:t xml:space="preserve"> </w:t>
      </w:r>
      <w:r w:rsidR="00E32AEA">
        <w:rPr>
          <w:rStyle w:val="normaltextrun"/>
          <w:rFonts w:ascii="Times" w:hAnsi="Times"/>
          <w:color w:val="000000" w:themeColor="text1"/>
          <w:sz w:val="20"/>
          <w:szCs w:val="20"/>
        </w:rPr>
        <w:t>DI</w:t>
      </w:r>
      <w:r w:rsidR="00342B81" w:rsidRPr="6CC79E4E">
        <w:rPr>
          <w:rStyle w:val="normaltextrun"/>
          <w:rFonts w:ascii="Times" w:hAnsi="Times"/>
          <w:color w:val="000000" w:themeColor="text1"/>
          <w:sz w:val="20"/>
          <w:szCs w:val="20"/>
        </w:rPr>
        <w:t xml:space="preserve"> </w:t>
      </w:r>
      <w:r w:rsidR="0056533E">
        <w:rPr>
          <w:rStyle w:val="normaltextrun"/>
          <w:rFonts w:ascii="Times" w:hAnsi="Times"/>
          <w:color w:val="000000" w:themeColor="text1"/>
          <w:sz w:val="20"/>
          <w:szCs w:val="20"/>
        </w:rPr>
        <w:t xml:space="preserve">if needed to </w:t>
      </w:r>
      <w:proofErr w:type="gramStart"/>
      <w:r w:rsidR="00D03EF9">
        <w:rPr>
          <w:rStyle w:val="normaltextrun"/>
          <w:rFonts w:ascii="Times" w:hAnsi="Times"/>
          <w:color w:val="000000" w:themeColor="text1"/>
          <w:sz w:val="20"/>
          <w:szCs w:val="20"/>
        </w:rPr>
        <w:t>tube</w:t>
      </w:r>
      <w:r>
        <w:rPr>
          <w:rStyle w:val="normaltextrun"/>
          <w:rFonts w:ascii="Times" w:hAnsi="Times"/>
          <w:color w:val="000000" w:themeColor="text1"/>
          <w:sz w:val="20"/>
          <w:szCs w:val="20"/>
        </w:rPr>
        <w:t>s</w:t>
      </w:r>
      <w:proofErr w:type="gramEnd"/>
      <w:r>
        <w:rPr>
          <w:rStyle w:val="normaltextrun"/>
          <w:rFonts w:ascii="Times" w:hAnsi="Times"/>
          <w:color w:val="000000" w:themeColor="text1"/>
          <w:sz w:val="20"/>
          <w:szCs w:val="20"/>
        </w:rPr>
        <w:t xml:space="preserve"> to transfer</w:t>
      </w:r>
      <w:r w:rsidR="00D03EF9">
        <w:rPr>
          <w:rStyle w:val="normaltextrun"/>
          <w:rFonts w:ascii="Times" w:hAnsi="Times"/>
          <w:color w:val="000000" w:themeColor="text1"/>
          <w:sz w:val="20"/>
          <w:szCs w:val="20"/>
        </w:rPr>
        <w:t xml:space="preserve"> </w:t>
      </w:r>
      <w:r>
        <w:rPr>
          <w:rStyle w:val="normaltextrun"/>
          <w:rFonts w:ascii="Times" w:hAnsi="Times"/>
          <w:color w:val="000000" w:themeColor="text1"/>
          <w:sz w:val="20"/>
          <w:szCs w:val="20"/>
        </w:rPr>
        <w:t>into one main tube</w:t>
      </w:r>
    </w:p>
    <w:p w14:paraId="3974D446" w14:textId="2081ACBB" w:rsidR="00D22F2B" w:rsidRDefault="00D22F2B" w:rsidP="00D03EF9">
      <w:pPr>
        <w:pStyle w:val="paragraph"/>
        <w:numPr>
          <w:ilvl w:val="1"/>
          <w:numId w:val="5"/>
        </w:numPr>
        <w:snapToGrid w:val="0"/>
        <w:contextualSpacing/>
        <w:textAlignment w:val="baseline"/>
        <w:rPr>
          <w:rStyle w:val="normaltextrun"/>
          <w:rFonts w:ascii="Times" w:hAnsi="Times"/>
          <w:color w:val="000000" w:themeColor="text1"/>
          <w:sz w:val="20"/>
          <w:szCs w:val="20"/>
        </w:rPr>
      </w:pPr>
      <w:r>
        <w:rPr>
          <w:rStyle w:val="normaltextrun"/>
          <w:rFonts w:ascii="Times" w:hAnsi="Times"/>
          <w:color w:val="000000" w:themeColor="text1"/>
          <w:sz w:val="20"/>
          <w:szCs w:val="20"/>
        </w:rPr>
        <w:t xml:space="preserve">Rinse </w:t>
      </w:r>
      <w:proofErr w:type="spellStart"/>
      <w:r>
        <w:rPr>
          <w:rStyle w:val="normaltextrun"/>
          <w:rFonts w:ascii="Times" w:hAnsi="Times"/>
          <w:color w:val="000000" w:themeColor="text1"/>
          <w:sz w:val="20"/>
          <w:szCs w:val="20"/>
        </w:rPr>
        <w:t>eppi</w:t>
      </w:r>
      <w:proofErr w:type="spellEnd"/>
      <w:r>
        <w:rPr>
          <w:rStyle w:val="normaltextrun"/>
          <w:rFonts w:ascii="Times" w:hAnsi="Times"/>
          <w:color w:val="000000" w:themeColor="text1"/>
          <w:sz w:val="20"/>
          <w:szCs w:val="20"/>
        </w:rPr>
        <w:t xml:space="preserve"> tubes and add rinse water</w:t>
      </w:r>
    </w:p>
    <w:p w14:paraId="37943994" w14:textId="4A7F10F4" w:rsidR="00D50218" w:rsidRDefault="00E123CF" w:rsidP="6CC79E4E">
      <w:pPr>
        <w:pStyle w:val="paragraph"/>
        <w:numPr>
          <w:ilvl w:val="0"/>
          <w:numId w:val="5"/>
        </w:numPr>
        <w:snapToGrid w:val="0"/>
        <w:contextualSpacing/>
        <w:textAlignment w:val="baseline"/>
        <w:rPr>
          <w:rStyle w:val="eop"/>
          <w:rFonts w:ascii="Times" w:hAnsi="Times"/>
          <w:color w:val="000000" w:themeColor="text1"/>
          <w:sz w:val="20"/>
          <w:szCs w:val="20"/>
        </w:rPr>
      </w:pPr>
      <w:r>
        <w:rPr>
          <w:rStyle w:val="normaltextrun"/>
          <w:rFonts w:ascii="Times" w:hAnsi="Times"/>
          <w:color w:val="000000" w:themeColor="text1"/>
          <w:sz w:val="20"/>
          <w:szCs w:val="20"/>
        </w:rPr>
        <w:t>Vortex and h</w:t>
      </w:r>
      <w:r w:rsidR="007B0214" w:rsidRPr="6CC79E4E">
        <w:rPr>
          <w:rStyle w:val="normaltextrun"/>
          <w:rFonts w:ascii="Times" w:hAnsi="Times"/>
          <w:color w:val="000000" w:themeColor="text1"/>
          <w:sz w:val="20"/>
          <w:szCs w:val="20"/>
        </w:rPr>
        <w:t>omogenize</w:t>
      </w:r>
      <w:r>
        <w:rPr>
          <w:rStyle w:val="normaltextrun"/>
          <w:rFonts w:ascii="Times" w:hAnsi="Times"/>
          <w:color w:val="000000" w:themeColor="text1"/>
          <w:sz w:val="20"/>
          <w:szCs w:val="20"/>
        </w:rPr>
        <w:t>, rinse</w:t>
      </w:r>
      <w:r w:rsidR="0096681C">
        <w:rPr>
          <w:rStyle w:val="normaltextrun"/>
          <w:rFonts w:ascii="Times" w:hAnsi="Times"/>
          <w:color w:val="000000" w:themeColor="text1"/>
          <w:sz w:val="20"/>
          <w:szCs w:val="20"/>
        </w:rPr>
        <w:t xml:space="preserve"> homogenizer</w:t>
      </w:r>
      <w:r w:rsidR="007B0214" w:rsidRPr="6CC79E4E">
        <w:rPr>
          <w:rStyle w:val="normaltextrun"/>
          <w:rFonts w:ascii="Times" w:hAnsi="Times"/>
          <w:color w:val="000000" w:themeColor="text1"/>
          <w:sz w:val="20"/>
          <w:szCs w:val="20"/>
        </w:rPr>
        <w:t xml:space="preserve"> (15 sec)</w:t>
      </w:r>
      <w:r w:rsidR="007B0214" w:rsidRPr="6CC79E4E">
        <w:rPr>
          <w:rStyle w:val="eop"/>
          <w:rFonts w:ascii="Times" w:hAnsi="Times"/>
          <w:color w:val="000000" w:themeColor="text1"/>
          <w:sz w:val="20"/>
          <w:szCs w:val="20"/>
        </w:rPr>
        <w:t> </w:t>
      </w:r>
    </w:p>
    <w:p w14:paraId="4CB7EC7C" w14:textId="77777777" w:rsidR="00A65A9D" w:rsidRDefault="13338F1F" w:rsidP="6CC79E4E">
      <w:pPr>
        <w:pStyle w:val="paragraph"/>
        <w:numPr>
          <w:ilvl w:val="0"/>
          <w:numId w:val="5"/>
        </w:numPr>
        <w:snapToGrid w:val="0"/>
        <w:contextualSpacing/>
        <w:textAlignment w:val="baseline"/>
        <w:rPr>
          <w:rStyle w:val="eop"/>
          <w:rFonts w:ascii="Times" w:hAnsi="Times"/>
          <w:color w:val="000000" w:themeColor="text1"/>
          <w:sz w:val="20"/>
          <w:szCs w:val="20"/>
        </w:rPr>
      </w:pPr>
      <w:r w:rsidRPr="6CC79E4E">
        <w:rPr>
          <w:rStyle w:val="eop"/>
          <w:rFonts w:ascii="Times" w:hAnsi="Times"/>
          <w:color w:val="000000" w:themeColor="text1"/>
          <w:sz w:val="20"/>
          <w:szCs w:val="20"/>
        </w:rPr>
        <w:t xml:space="preserve">Fill tube to 1.5 mL </w:t>
      </w:r>
    </w:p>
    <w:p w14:paraId="56641737" w14:textId="11FBE89A" w:rsidR="007B0214" w:rsidRPr="008D75B0" w:rsidRDefault="00A65A9D" w:rsidP="6CC79E4E">
      <w:pPr>
        <w:pStyle w:val="paragraph"/>
        <w:numPr>
          <w:ilvl w:val="0"/>
          <w:numId w:val="5"/>
        </w:numPr>
        <w:snapToGrid w:val="0"/>
        <w:contextualSpacing/>
        <w:textAlignment w:val="baseline"/>
        <w:rPr>
          <w:rStyle w:val="eop"/>
          <w:rFonts w:ascii="Times" w:hAnsi="Times"/>
          <w:color w:val="000000" w:themeColor="text1"/>
          <w:sz w:val="20"/>
          <w:szCs w:val="20"/>
        </w:rPr>
      </w:pPr>
      <w:r>
        <w:rPr>
          <w:rStyle w:val="eop"/>
          <w:rFonts w:ascii="Times" w:hAnsi="Times"/>
          <w:color w:val="000000" w:themeColor="text1"/>
          <w:sz w:val="20"/>
          <w:szCs w:val="20"/>
        </w:rPr>
        <w:t>Vo</w:t>
      </w:r>
      <w:r w:rsidR="13338F1F" w:rsidRPr="6CC79E4E">
        <w:rPr>
          <w:rStyle w:val="eop"/>
          <w:rFonts w:ascii="Times" w:hAnsi="Times"/>
          <w:color w:val="000000" w:themeColor="text1"/>
          <w:sz w:val="20"/>
          <w:szCs w:val="20"/>
        </w:rPr>
        <w:t xml:space="preserve">rtex (10 seconds) </w:t>
      </w:r>
    </w:p>
    <w:p w14:paraId="58DB7883" w14:textId="4EF15F85" w:rsidR="007B0214" w:rsidRPr="008D75B0" w:rsidRDefault="007B0214" w:rsidP="6CC79E4E">
      <w:pPr>
        <w:pStyle w:val="paragraph"/>
        <w:numPr>
          <w:ilvl w:val="0"/>
          <w:numId w:val="5"/>
        </w:numPr>
        <w:snapToGrid w:val="0"/>
        <w:contextualSpacing/>
        <w:textAlignment w:val="baseline"/>
        <w:rPr>
          <w:rFonts w:ascii="Times" w:hAnsi="Times"/>
          <w:color w:val="000000" w:themeColor="text1"/>
          <w:sz w:val="20"/>
          <w:szCs w:val="20"/>
        </w:rPr>
      </w:pPr>
      <w:r w:rsidRPr="6CC79E4E">
        <w:rPr>
          <w:rStyle w:val="normaltextrun"/>
          <w:rFonts w:ascii="Times" w:hAnsi="Times"/>
          <w:color w:val="000000" w:themeColor="text1"/>
          <w:sz w:val="20"/>
          <w:szCs w:val="20"/>
        </w:rPr>
        <w:t xml:space="preserve">Centrifuge at 7,000 </w:t>
      </w:r>
      <w:proofErr w:type="spellStart"/>
      <w:r w:rsidRPr="6CC79E4E">
        <w:rPr>
          <w:rStyle w:val="normaltextrun"/>
          <w:rFonts w:ascii="Times" w:hAnsi="Times"/>
          <w:color w:val="000000" w:themeColor="text1"/>
          <w:sz w:val="20"/>
          <w:szCs w:val="20"/>
        </w:rPr>
        <w:t>rfc</w:t>
      </w:r>
      <w:proofErr w:type="spellEnd"/>
      <w:r w:rsidRPr="6CC79E4E">
        <w:rPr>
          <w:rStyle w:val="normaltextrun"/>
          <w:rFonts w:ascii="Times" w:hAnsi="Times"/>
          <w:color w:val="000000" w:themeColor="text1"/>
          <w:sz w:val="20"/>
          <w:szCs w:val="20"/>
        </w:rPr>
        <w:t xml:space="preserve"> for 3 min </w:t>
      </w:r>
      <w:r w:rsidRPr="6CC79E4E">
        <w:rPr>
          <w:rStyle w:val="eop"/>
          <w:rFonts w:ascii="Times" w:hAnsi="Times"/>
          <w:color w:val="000000" w:themeColor="text1"/>
          <w:sz w:val="20"/>
          <w:szCs w:val="20"/>
        </w:rPr>
        <w:t> </w:t>
      </w:r>
    </w:p>
    <w:p w14:paraId="76AB2A21" w14:textId="4B63FF28" w:rsidR="007B0214" w:rsidRDefault="007B0214" w:rsidP="6CC79E4E">
      <w:pPr>
        <w:pStyle w:val="paragraph"/>
        <w:numPr>
          <w:ilvl w:val="0"/>
          <w:numId w:val="5"/>
        </w:numPr>
        <w:snapToGrid w:val="0"/>
        <w:contextualSpacing/>
        <w:textAlignment w:val="baseline"/>
        <w:rPr>
          <w:rStyle w:val="eop"/>
          <w:rFonts w:ascii="Times" w:hAnsi="Times"/>
          <w:color w:val="000000" w:themeColor="text1"/>
          <w:sz w:val="20"/>
          <w:szCs w:val="20"/>
        </w:rPr>
      </w:pPr>
      <w:r w:rsidRPr="6CC79E4E">
        <w:rPr>
          <w:rStyle w:val="normaltextrun"/>
          <w:rFonts w:ascii="Times" w:hAnsi="Times"/>
          <w:color w:val="000000" w:themeColor="text1"/>
          <w:sz w:val="20"/>
          <w:szCs w:val="20"/>
        </w:rPr>
        <w:t xml:space="preserve">Repeat steps </w:t>
      </w:r>
      <w:r w:rsidR="00D838D8">
        <w:rPr>
          <w:rStyle w:val="normaltextrun"/>
          <w:rFonts w:ascii="Times" w:hAnsi="Times"/>
          <w:color w:val="000000" w:themeColor="text1"/>
          <w:sz w:val="20"/>
          <w:szCs w:val="20"/>
        </w:rPr>
        <w:t>2</w:t>
      </w:r>
      <w:r w:rsidRPr="6CC79E4E">
        <w:rPr>
          <w:rStyle w:val="normaltextrun"/>
          <w:rFonts w:ascii="Times" w:hAnsi="Times"/>
          <w:color w:val="000000" w:themeColor="text1"/>
          <w:sz w:val="20"/>
          <w:szCs w:val="20"/>
        </w:rPr>
        <w:t>-6 two more time</w:t>
      </w:r>
      <w:r w:rsidRPr="6CC79E4E">
        <w:rPr>
          <w:rStyle w:val="eop"/>
          <w:rFonts w:ascii="Times" w:hAnsi="Times"/>
          <w:color w:val="000000" w:themeColor="text1"/>
          <w:sz w:val="20"/>
          <w:szCs w:val="20"/>
        </w:rPr>
        <w:t>s</w:t>
      </w:r>
      <w:r w:rsidR="13338F1F" w:rsidRPr="6CC79E4E">
        <w:rPr>
          <w:rStyle w:val="eop"/>
          <w:rFonts w:ascii="Times" w:hAnsi="Times"/>
          <w:color w:val="000000" w:themeColor="text1"/>
          <w:sz w:val="20"/>
          <w:szCs w:val="20"/>
        </w:rPr>
        <w:t xml:space="preserve"> </w:t>
      </w:r>
      <w:r w:rsidR="002E56EF">
        <w:rPr>
          <w:rStyle w:val="eop"/>
          <w:rFonts w:ascii="Times" w:hAnsi="Times"/>
          <w:color w:val="000000" w:themeColor="text1"/>
          <w:sz w:val="20"/>
          <w:szCs w:val="20"/>
        </w:rPr>
        <w:t xml:space="preserve">(sample is centrifuged 3 times at 7,000 </w:t>
      </w:r>
      <w:proofErr w:type="spellStart"/>
      <w:r w:rsidR="002E56EF">
        <w:rPr>
          <w:rStyle w:val="eop"/>
          <w:rFonts w:ascii="Times" w:hAnsi="Times"/>
          <w:color w:val="000000" w:themeColor="text1"/>
          <w:sz w:val="20"/>
          <w:szCs w:val="20"/>
        </w:rPr>
        <w:t>rfc</w:t>
      </w:r>
      <w:proofErr w:type="spellEnd"/>
      <w:r w:rsidR="002E56EF">
        <w:rPr>
          <w:rStyle w:val="eop"/>
          <w:rFonts w:ascii="Times" w:hAnsi="Times"/>
          <w:color w:val="000000" w:themeColor="text1"/>
          <w:sz w:val="20"/>
          <w:szCs w:val="20"/>
        </w:rPr>
        <w:t xml:space="preserve"> 3 min)</w:t>
      </w:r>
    </w:p>
    <w:p w14:paraId="5BD5467D" w14:textId="641D25F1" w:rsidR="00FE2449" w:rsidRDefault="00FE2449" w:rsidP="6CC79E4E">
      <w:pPr>
        <w:pStyle w:val="paragraph"/>
        <w:numPr>
          <w:ilvl w:val="0"/>
          <w:numId w:val="5"/>
        </w:numPr>
        <w:snapToGrid w:val="0"/>
        <w:contextualSpacing/>
        <w:textAlignment w:val="baseline"/>
        <w:rPr>
          <w:rStyle w:val="eop"/>
          <w:rFonts w:ascii="Times" w:hAnsi="Times"/>
          <w:color w:val="000000" w:themeColor="text1"/>
          <w:sz w:val="20"/>
          <w:szCs w:val="20"/>
        </w:rPr>
      </w:pPr>
      <w:r>
        <w:rPr>
          <w:rStyle w:val="eop"/>
          <w:rFonts w:ascii="Times" w:hAnsi="Times"/>
          <w:color w:val="000000" w:themeColor="text1"/>
          <w:sz w:val="20"/>
          <w:szCs w:val="20"/>
        </w:rPr>
        <w:t xml:space="preserve">Aliquot sample into 3 equal volumes </w:t>
      </w:r>
      <w:r w:rsidR="001648B7">
        <w:rPr>
          <w:rStyle w:val="eop"/>
          <w:rFonts w:ascii="Times" w:hAnsi="Times"/>
          <w:color w:val="000000" w:themeColor="text1"/>
          <w:sz w:val="20"/>
          <w:szCs w:val="20"/>
        </w:rPr>
        <w:t>(0.5 ml each from a total of 1.5 ml sample volume)</w:t>
      </w:r>
      <w:r>
        <w:rPr>
          <w:rStyle w:val="eop"/>
          <w:rFonts w:ascii="Times" w:hAnsi="Times"/>
          <w:color w:val="000000" w:themeColor="text1"/>
          <w:sz w:val="20"/>
          <w:szCs w:val="20"/>
        </w:rPr>
        <w:t xml:space="preserve"> </w:t>
      </w:r>
    </w:p>
    <w:p w14:paraId="0A7D9C30" w14:textId="1A69D01F" w:rsidR="000824DF" w:rsidRPr="008D75B0" w:rsidRDefault="000824DF" w:rsidP="6CC79E4E">
      <w:pPr>
        <w:pStyle w:val="paragraph"/>
        <w:numPr>
          <w:ilvl w:val="0"/>
          <w:numId w:val="5"/>
        </w:numPr>
        <w:snapToGrid w:val="0"/>
        <w:contextualSpacing/>
        <w:textAlignment w:val="baseline"/>
        <w:rPr>
          <w:rFonts w:ascii="Times" w:hAnsi="Times"/>
          <w:color w:val="000000" w:themeColor="text1"/>
          <w:sz w:val="20"/>
          <w:szCs w:val="20"/>
        </w:rPr>
      </w:pPr>
      <w:r>
        <w:rPr>
          <w:rStyle w:val="eop"/>
          <w:rFonts w:ascii="Times" w:hAnsi="Times"/>
          <w:color w:val="000000" w:themeColor="text1"/>
          <w:sz w:val="20"/>
          <w:szCs w:val="20"/>
        </w:rPr>
        <w:t>Samples are re-frozen until counting</w:t>
      </w:r>
    </w:p>
    <w:p w14:paraId="1F7C2D73" w14:textId="77777777" w:rsidR="007B0214" w:rsidRPr="008D75B0" w:rsidRDefault="007B0214" w:rsidP="6CC79E4E">
      <w:pPr>
        <w:pStyle w:val="paragraph"/>
        <w:snapToGrid w:val="0"/>
        <w:contextualSpacing/>
        <w:textAlignment w:val="baseline"/>
        <w:rPr>
          <w:rFonts w:ascii="Times" w:hAnsi="Times"/>
          <w:color w:val="000000" w:themeColor="text1"/>
          <w:sz w:val="20"/>
          <w:szCs w:val="20"/>
        </w:rPr>
      </w:pPr>
      <w:r w:rsidRPr="6CC79E4E">
        <w:rPr>
          <w:rStyle w:val="eop"/>
          <w:rFonts w:ascii="Times" w:hAnsi="Times"/>
          <w:color w:val="000000" w:themeColor="text1"/>
          <w:sz w:val="20"/>
          <w:szCs w:val="20"/>
        </w:rPr>
        <w:lastRenderedPageBreak/>
        <w:t> </w:t>
      </w:r>
    </w:p>
    <w:p w14:paraId="79E8592F" w14:textId="2383537F" w:rsidR="007B0214" w:rsidRDefault="007B0214" w:rsidP="6CC79E4E">
      <w:pPr>
        <w:pStyle w:val="paragraph"/>
        <w:snapToGrid w:val="0"/>
        <w:contextualSpacing/>
        <w:textAlignment w:val="baseline"/>
        <w:rPr>
          <w:rStyle w:val="eop"/>
          <w:rFonts w:ascii="Times" w:hAnsi="Times"/>
          <w:color w:val="000000" w:themeColor="text1"/>
          <w:sz w:val="20"/>
          <w:szCs w:val="20"/>
        </w:rPr>
      </w:pPr>
      <w:r w:rsidRPr="6CC79E4E">
        <w:rPr>
          <w:rStyle w:val="normaltextrun"/>
          <w:rFonts w:ascii="Times" w:hAnsi="Times"/>
          <w:i/>
          <w:iCs/>
          <w:color w:val="000000" w:themeColor="text1"/>
          <w:sz w:val="20"/>
          <w:szCs w:val="20"/>
        </w:rPr>
        <w:t xml:space="preserve">STEP 4: Prepping the </w:t>
      </w:r>
      <w:proofErr w:type="spellStart"/>
      <w:r w:rsidRPr="6CC79E4E">
        <w:rPr>
          <w:rStyle w:val="normaltextrun"/>
          <w:rFonts w:ascii="Times" w:hAnsi="Times"/>
          <w:i/>
          <w:iCs/>
          <w:color w:val="000000" w:themeColor="text1"/>
          <w:sz w:val="20"/>
          <w:szCs w:val="20"/>
        </w:rPr>
        <w:t>zoox</w:t>
      </w:r>
      <w:proofErr w:type="spellEnd"/>
      <w:r w:rsidRPr="6CC79E4E">
        <w:rPr>
          <w:rStyle w:val="normaltextrun"/>
          <w:rFonts w:ascii="Times" w:hAnsi="Times"/>
          <w:i/>
          <w:iCs/>
          <w:color w:val="000000" w:themeColor="text1"/>
          <w:sz w:val="20"/>
          <w:szCs w:val="20"/>
        </w:rPr>
        <w:t xml:space="preserve"> for </w:t>
      </w:r>
      <w:proofErr w:type="spellStart"/>
      <w:r w:rsidRPr="6CC79E4E">
        <w:rPr>
          <w:rStyle w:val="normaltextrun"/>
          <w:rFonts w:ascii="Times" w:hAnsi="Times"/>
          <w:i/>
          <w:iCs/>
          <w:color w:val="000000" w:themeColor="text1"/>
          <w:sz w:val="20"/>
          <w:szCs w:val="20"/>
        </w:rPr>
        <w:t>chl</w:t>
      </w:r>
      <w:proofErr w:type="spellEnd"/>
      <w:r w:rsidRPr="6CC79E4E">
        <w:rPr>
          <w:rStyle w:val="normaltextrun"/>
          <w:rFonts w:ascii="Times" w:hAnsi="Times"/>
          <w:i/>
          <w:iCs/>
          <w:color w:val="000000" w:themeColor="text1"/>
          <w:sz w:val="20"/>
          <w:szCs w:val="20"/>
        </w:rPr>
        <w:t xml:space="preserve"> a and for</w:t>
      </w:r>
      <w:r w:rsidR="00342B81" w:rsidRPr="6CC79E4E">
        <w:rPr>
          <w:rStyle w:val="normaltextrun"/>
          <w:rFonts w:ascii="Times" w:hAnsi="Times"/>
          <w:i/>
          <w:iCs/>
          <w:color w:val="000000" w:themeColor="text1"/>
          <w:sz w:val="20"/>
          <w:szCs w:val="20"/>
        </w:rPr>
        <w:t xml:space="preserve"> </w:t>
      </w:r>
      <w:proofErr w:type="spellStart"/>
      <w:r w:rsidR="00342B81" w:rsidRPr="6CC79E4E">
        <w:rPr>
          <w:rStyle w:val="normaltextrun"/>
          <w:rFonts w:ascii="Times" w:hAnsi="Times"/>
          <w:i/>
          <w:iCs/>
          <w:color w:val="000000" w:themeColor="text1"/>
          <w:sz w:val="20"/>
          <w:szCs w:val="20"/>
        </w:rPr>
        <w:t>zoox</w:t>
      </w:r>
      <w:proofErr w:type="spellEnd"/>
      <w:r w:rsidRPr="6CC79E4E">
        <w:rPr>
          <w:rStyle w:val="normaltextrun"/>
          <w:rFonts w:ascii="Times" w:hAnsi="Times"/>
          <w:i/>
          <w:iCs/>
          <w:color w:val="000000" w:themeColor="text1"/>
          <w:sz w:val="20"/>
          <w:szCs w:val="20"/>
        </w:rPr>
        <w:t xml:space="preserve"> counts</w:t>
      </w:r>
      <w:r w:rsidRPr="6CC79E4E">
        <w:rPr>
          <w:rStyle w:val="eop"/>
          <w:rFonts w:ascii="Times" w:hAnsi="Times"/>
          <w:color w:val="000000" w:themeColor="text1"/>
          <w:sz w:val="20"/>
          <w:szCs w:val="20"/>
        </w:rPr>
        <w:t> </w:t>
      </w:r>
    </w:p>
    <w:p w14:paraId="0026E7DD" w14:textId="77777777" w:rsidR="00342B81" w:rsidRPr="008D75B0" w:rsidRDefault="00342B81" w:rsidP="6CC79E4E">
      <w:pPr>
        <w:pStyle w:val="paragraph"/>
        <w:snapToGrid w:val="0"/>
        <w:contextualSpacing/>
        <w:textAlignment w:val="baseline"/>
        <w:rPr>
          <w:rFonts w:ascii="Times" w:hAnsi="Times"/>
          <w:color w:val="000000" w:themeColor="text1"/>
          <w:sz w:val="20"/>
          <w:szCs w:val="20"/>
        </w:rPr>
      </w:pPr>
    </w:p>
    <w:p w14:paraId="1C9C0653" w14:textId="3929C287" w:rsidR="00342B81" w:rsidRDefault="007B0214" w:rsidP="6CC79E4E">
      <w:pPr>
        <w:pStyle w:val="paragraph"/>
        <w:numPr>
          <w:ilvl w:val="0"/>
          <w:numId w:val="6"/>
        </w:numPr>
        <w:snapToGrid w:val="0"/>
        <w:contextualSpacing/>
        <w:textAlignment w:val="baseline"/>
        <w:rPr>
          <w:rStyle w:val="eop"/>
          <w:rFonts w:ascii="Times" w:hAnsi="Times"/>
          <w:color w:val="000000" w:themeColor="text1"/>
          <w:sz w:val="20"/>
          <w:szCs w:val="20"/>
        </w:rPr>
      </w:pPr>
      <w:r w:rsidRPr="5924C6B6">
        <w:rPr>
          <w:rStyle w:val="normaltextrun"/>
          <w:rFonts w:ascii="Times" w:hAnsi="Times"/>
          <w:color w:val="000000" w:themeColor="text1"/>
          <w:sz w:val="20"/>
          <w:szCs w:val="20"/>
        </w:rPr>
        <w:t xml:space="preserve">Resuspend the cleaned </w:t>
      </w:r>
      <w:proofErr w:type="spellStart"/>
      <w:r w:rsidRPr="5924C6B6">
        <w:rPr>
          <w:rStyle w:val="normaltextrun"/>
          <w:rFonts w:ascii="Times" w:hAnsi="Times"/>
          <w:color w:val="000000" w:themeColor="text1"/>
          <w:sz w:val="20"/>
          <w:szCs w:val="20"/>
        </w:rPr>
        <w:t>zoox</w:t>
      </w:r>
      <w:proofErr w:type="spellEnd"/>
      <w:r w:rsidRPr="5924C6B6">
        <w:rPr>
          <w:rStyle w:val="normaltextrun"/>
          <w:rFonts w:ascii="Times" w:hAnsi="Times"/>
          <w:color w:val="000000" w:themeColor="text1"/>
          <w:sz w:val="20"/>
          <w:szCs w:val="20"/>
        </w:rPr>
        <w:t xml:space="preserve"> pellet in 1 mL of FSW (use vortex, homogenizer, and pipette to mix the sample well before taking the aliquot</w:t>
      </w:r>
      <w:proofErr w:type="gramStart"/>
      <w:r w:rsidRPr="5924C6B6">
        <w:rPr>
          <w:rStyle w:val="normaltextrun"/>
          <w:rFonts w:ascii="Times" w:hAnsi="Times"/>
          <w:color w:val="000000" w:themeColor="text1"/>
          <w:sz w:val="20"/>
          <w:szCs w:val="20"/>
        </w:rPr>
        <w:t>)</w:t>
      </w:r>
      <w:r w:rsidRPr="5924C6B6">
        <w:rPr>
          <w:rStyle w:val="eop"/>
          <w:rFonts w:ascii="Times" w:hAnsi="Times"/>
          <w:color w:val="000000" w:themeColor="text1"/>
          <w:sz w:val="20"/>
          <w:szCs w:val="20"/>
        </w:rPr>
        <w:t> ,</w:t>
      </w:r>
      <w:proofErr w:type="gramEnd"/>
      <w:r w:rsidRPr="5924C6B6">
        <w:rPr>
          <w:rStyle w:val="eop"/>
          <w:rFonts w:ascii="Times" w:hAnsi="Times"/>
          <w:color w:val="000000" w:themeColor="text1"/>
          <w:sz w:val="20"/>
          <w:szCs w:val="20"/>
        </w:rPr>
        <w:t xml:space="preserve"> add </w:t>
      </w:r>
      <w:r w:rsidR="13338F1F" w:rsidRPr="5924C6B6">
        <w:rPr>
          <w:rStyle w:val="eop"/>
          <w:rFonts w:ascii="Times" w:hAnsi="Times"/>
          <w:color w:val="000000" w:themeColor="text1"/>
          <w:sz w:val="20"/>
          <w:szCs w:val="20"/>
        </w:rPr>
        <w:t>0</w:t>
      </w:r>
      <w:r w:rsidRPr="5924C6B6">
        <w:rPr>
          <w:rStyle w:val="eop"/>
          <w:rFonts w:ascii="Times" w:hAnsi="Times"/>
          <w:color w:val="000000" w:themeColor="text1"/>
          <w:sz w:val="20"/>
          <w:szCs w:val="20"/>
        </w:rPr>
        <w:t>.25 ml of seawater</w:t>
      </w:r>
      <w:r w:rsidR="13338F1F" w:rsidRPr="5924C6B6">
        <w:rPr>
          <w:rStyle w:val="eop"/>
          <w:rFonts w:ascii="Times" w:hAnsi="Times"/>
          <w:color w:val="000000" w:themeColor="text1"/>
          <w:sz w:val="20"/>
          <w:szCs w:val="20"/>
        </w:rPr>
        <w:t xml:space="preserve"> after homo</w:t>
      </w:r>
      <w:r w:rsidR="2258A706" w:rsidRPr="5924C6B6">
        <w:rPr>
          <w:rStyle w:val="eop"/>
          <w:rFonts w:ascii="Times" w:hAnsi="Times"/>
          <w:color w:val="000000" w:themeColor="text1"/>
          <w:sz w:val="20"/>
          <w:szCs w:val="20"/>
        </w:rPr>
        <w:t>genizing</w:t>
      </w:r>
      <w:r w:rsidR="13F81372" w:rsidRPr="5924C6B6">
        <w:rPr>
          <w:rStyle w:val="eop"/>
          <w:rFonts w:ascii="Times" w:hAnsi="Times"/>
          <w:color w:val="000000" w:themeColor="text1"/>
          <w:sz w:val="20"/>
          <w:szCs w:val="20"/>
        </w:rPr>
        <w:t xml:space="preserve"> and vortex, and vortex again</w:t>
      </w:r>
      <w:r w:rsidR="5BB47AF7" w:rsidRPr="5924C6B6">
        <w:rPr>
          <w:rStyle w:val="eop"/>
          <w:rFonts w:ascii="Times" w:hAnsi="Times"/>
          <w:color w:val="000000" w:themeColor="text1"/>
          <w:sz w:val="20"/>
          <w:szCs w:val="20"/>
        </w:rPr>
        <w:t xml:space="preserve">. </w:t>
      </w:r>
    </w:p>
    <w:p w14:paraId="1E9F6E40" w14:textId="77777777" w:rsidR="00342B81" w:rsidRDefault="007B0214" w:rsidP="6CC79E4E">
      <w:pPr>
        <w:pStyle w:val="paragraph"/>
        <w:numPr>
          <w:ilvl w:val="0"/>
          <w:numId w:val="6"/>
        </w:numPr>
        <w:snapToGrid w:val="0"/>
        <w:contextualSpacing/>
        <w:textAlignment w:val="baseline"/>
        <w:rPr>
          <w:rFonts w:ascii="Times" w:hAnsi="Times"/>
          <w:color w:val="000000" w:themeColor="text1"/>
          <w:sz w:val="20"/>
          <w:szCs w:val="20"/>
        </w:rPr>
      </w:pPr>
      <w:r w:rsidRPr="6CC79E4E">
        <w:rPr>
          <w:rStyle w:val="normaltextrun"/>
          <w:rFonts w:ascii="Times" w:hAnsi="Times"/>
          <w:color w:val="000000" w:themeColor="text1"/>
          <w:sz w:val="20"/>
          <w:szCs w:val="20"/>
        </w:rPr>
        <w:t xml:space="preserve">Transfer a 100 </w:t>
      </w:r>
      <w:proofErr w:type="spellStart"/>
      <w:r w:rsidRPr="6CC79E4E">
        <w:rPr>
          <w:rStyle w:val="normaltextrun"/>
          <w:rFonts w:ascii="Times" w:hAnsi="Times"/>
          <w:color w:val="000000" w:themeColor="text1"/>
          <w:sz w:val="20"/>
          <w:szCs w:val="20"/>
        </w:rPr>
        <w:t>uL</w:t>
      </w:r>
      <w:proofErr w:type="spellEnd"/>
      <w:r w:rsidRPr="6CC79E4E">
        <w:rPr>
          <w:rStyle w:val="normaltextrun"/>
          <w:rFonts w:ascii="Times" w:hAnsi="Times"/>
          <w:color w:val="000000" w:themeColor="text1"/>
          <w:sz w:val="20"/>
          <w:szCs w:val="20"/>
        </w:rPr>
        <w:t xml:space="preserve"> aliquot to a labeled </w:t>
      </w:r>
      <w:proofErr w:type="spellStart"/>
      <w:r w:rsidRPr="6CC79E4E">
        <w:rPr>
          <w:rStyle w:val="normaltextrun"/>
          <w:rFonts w:ascii="Times" w:hAnsi="Times"/>
          <w:color w:val="000000" w:themeColor="text1"/>
          <w:sz w:val="20"/>
          <w:szCs w:val="20"/>
        </w:rPr>
        <w:t>eppendorf</w:t>
      </w:r>
      <w:proofErr w:type="spellEnd"/>
      <w:r w:rsidRPr="6CC79E4E">
        <w:rPr>
          <w:rStyle w:val="normaltextrun"/>
          <w:rFonts w:ascii="Times" w:hAnsi="Times"/>
          <w:color w:val="000000" w:themeColor="text1"/>
          <w:sz w:val="20"/>
          <w:szCs w:val="20"/>
        </w:rPr>
        <w:t xml:space="preserve"> tube </w:t>
      </w:r>
      <w:r w:rsidRPr="6CC79E4E">
        <w:rPr>
          <w:rStyle w:val="eop"/>
          <w:rFonts w:ascii="Times" w:hAnsi="Times"/>
          <w:color w:val="000000" w:themeColor="text1"/>
          <w:sz w:val="20"/>
          <w:szCs w:val="20"/>
        </w:rPr>
        <w:t> </w:t>
      </w:r>
    </w:p>
    <w:p w14:paraId="71124ED1" w14:textId="77777777" w:rsidR="00342B81" w:rsidRDefault="007B0214" w:rsidP="6CC79E4E">
      <w:pPr>
        <w:pStyle w:val="paragraph"/>
        <w:numPr>
          <w:ilvl w:val="1"/>
          <w:numId w:val="6"/>
        </w:numPr>
        <w:snapToGrid w:val="0"/>
        <w:contextualSpacing/>
        <w:textAlignment w:val="baseline"/>
        <w:rPr>
          <w:rFonts w:ascii="Times" w:hAnsi="Times"/>
          <w:color w:val="000000" w:themeColor="text1"/>
          <w:sz w:val="20"/>
          <w:szCs w:val="20"/>
        </w:rPr>
      </w:pPr>
      <w:r w:rsidRPr="6CC79E4E">
        <w:rPr>
          <w:rStyle w:val="normaltextrun"/>
          <w:rFonts w:ascii="Times" w:hAnsi="Times"/>
          <w:color w:val="000000" w:themeColor="text1"/>
          <w:sz w:val="20"/>
          <w:szCs w:val="20"/>
        </w:rPr>
        <w:t>This is for raw hemocytometer counts </w:t>
      </w:r>
      <w:r w:rsidRPr="6CC79E4E">
        <w:rPr>
          <w:rStyle w:val="eop"/>
          <w:rFonts w:ascii="Times" w:hAnsi="Times"/>
          <w:color w:val="000000" w:themeColor="text1"/>
          <w:sz w:val="20"/>
          <w:szCs w:val="20"/>
        </w:rPr>
        <w:t> </w:t>
      </w:r>
    </w:p>
    <w:p w14:paraId="46262F41" w14:textId="2295C319" w:rsidR="00342B81" w:rsidRDefault="007B0214" w:rsidP="6CC79E4E">
      <w:pPr>
        <w:pStyle w:val="paragraph"/>
        <w:numPr>
          <w:ilvl w:val="0"/>
          <w:numId w:val="6"/>
        </w:numPr>
        <w:snapToGrid w:val="0"/>
        <w:contextualSpacing/>
        <w:textAlignment w:val="baseline"/>
        <w:rPr>
          <w:rStyle w:val="normaltextrun"/>
          <w:rFonts w:ascii="Times" w:hAnsi="Times"/>
          <w:color w:val="000000" w:themeColor="text1"/>
          <w:sz w:val="20"/>
          <w:szCs w:val="20"/>
        </w:rPr>
      </w:pPr>
      <w:r w:rsidRPr="6CC79E4E">
        <w:rPr>
          <w:rStyle w:val="normaltextrun"/>
          <w:rFonts w:ascii="Times" w:hAnsi="Times"/>
          <w:color w:val="000000" w:themeColor="text1"/>
          <w:sz w:val="20"/>
          <w:szCs w:val="20"/>
        </w:rPr>
        <w:t xml:space="preserve">Transfer 2 separate aliquots of 0.25 mL </w:t>
      </w:r>
      <w:proofErr w:type="gramStart"/>
      <w:r w:rsidR="00342B81" w:rsidRPr="6CC79E4E">
        <w:rPr>
          <w:rStyle w:val="normaltextrun"/>
          <w:rFonts w:ascii="Times" w:hAnsi="Times"/>
          <w:color w:val="000000" w:themeColor="text1"/>
          <w:sz w:val="20"/>
          <w:szCs w:val="20"/>
        </w:rPr>
        <w:t>to</w:t>
      </w:r>
      <w:r w:rsidRPr="6CC79E4E">
        <w:rPr>
          <w:rStyle w:val="normaltextrun"/>
          <w:rFonts w:ascii="Times" w:hAnsi="Times"/>
          <w:color w:val="000000" w:themeColor="text1"/>
          <w:sz w:val="20"/>
          <w:szCs w:val="20"/>
        </w:rPr>
        <w:t>  2</w:t>
      </w:r>
      <w:proofErr w:type="gramEnd"/>
      <w:r w:rsidRPr="6CC79E4E">
        <w:rPr>
          <w:rStyle w:val="normaltextrun"/>
          <w:rFonts w:ascii="Times" w:hAnsi="Times"/>
          <w:color w:val="000000" w:themeColor="text1"/>
          <w:sz w:val="20"/>
          <w:szCs w:val="20"/>
        </w:rPr>
        <w:t xml:space="preserve"> epi tube</w:t>
      </w:r>
      <w:r w:rsidR="00342B81" w:rsidRPr="6CC79E4E">
        <w:rPr>
          <w:rStyle w:val="normaltextrun"/>
          <w:rFonts w:ascii="Times" w:hAnsi="Times"/>
          <w:color w:val="000000" w:themeColor="text1"/>
          <w:sz w:val="20"/>
          <w:szCs w:val="20"/>
        </w:rPr>
        <w:t>s</w:t>
      </w:r>
      <w:r w:rsidRPr="6CC79E4E">
        <w:rPr>
          <w:rStyle w:val="normaltextrun"/>
          <w:rFonts w:ascii="Times" w:hAnsi="Times"/>
          <w:color w:val="000000" w:themeColor="text1"/>
          <w:sz w:val="20"/>
          <w:szCs w:val="20"/>
        </w:rPr>
        <w:t xml:space="preserve"> for PIGMENTS (2 pigment replicates per coral sample) and freeze </w:t>
      </w:r>
    </w:p>
    <w:p w14:paraId="370CE223" w14:textId="49A06C13" w:rsidR="00342B81" w:rsidRDefault="007B0214" w:rsidP="6CC79E4E">
      <w:pPr>
        <w:pStyle w:val="paragraph"/>
        <w:numPr>
          <w:ilvl w:val="0"/>
          <w:numId w:val="6"/>
        </w:numPr>
        <w:snapToGrid w:val="0"/>
        <w:contextualSpacing/>
        <w:textAlignment w:val="baseline"/>
        <w:rPr>
          <w:rFonts w:ascii="Times" w:hAnsi="Times"/>
          <w:color w:val="000000" w:themeColor="text1"/>
          <w:sz w:val="20"/>
          <w:szCs w:val="20"/>
        </w:rPr>
      </w:pPr>
      <w:r w:rsidRPr="6CC79E4E">
        <w:rPr>
          <w:rStyle w:val="normaltextrun"/>
          <w:rFonts w:ascii="Times" w:hAnsi="Times"/>
          <w:color w:val="000000" w:themeColor="text1"/>
          <w:sz w:val="20"/>
          <w:szCs w:val="20"/>
        </w:rPr>
        <w:t xml:space="preserve">Freeze the remaining 0.5 mL in epi tube for ARCHIVE </w:t>
      </w:r>
      <w:proofErr w:type="gramStart"/>
      <w:r w:rsidRPr="6CC79E4E">
        <w:rPr>
          <w:rStyle w:val="normaltextrun"/>
          <w:rFonts w:ascii="Times" w:hAnsi="Times"/>
          <w:color w:val="000000" w:themeColor="text1"/>
          <w:sz w:val="20"/>
          <w:szCs w:val="20"/>
        </w:rPr>
        <w:t>( this</w:t>
      </w:r>
      <w:proofErr w:type="gramEnd"/>
      <w:r w:rsidRPr="6CC79E4E">
        <w:rPr>
          <w:rStyle w:val="normaltextrun"/>
          <w:rFonts w:ascii="Times" w:hAnsi="Times"/>
          <w:color w:val="000000" w:themeColor="text1"/>
          <w:sz w:val="20"/>
          <w:szCs w:val="20"/>
        </w:rPr>
        <w:t xml:space="preserve"> is our backup)</w:t>
      </w:r>
      <w:r w:rsidRPr="6CC79E4E">
        <w:rPr>
          <w:rStyle w:val="eop"/>
          <w:rFonts w:ascii="Times" w:hAnsi="Times"/>
          <w:color w:val="000000" w:themeColor="text1"/>
          <w:sz w:val="20"/>
          <w:szCs w:val="20"/>
        </w:rPr>
        <w:t> </w:t>
      </w:r>
    </w:p>
    <w:p w14:paraId="0C05B7DC" w14:textId="6BB0134F" w:rsidR="007B0214" w:rsidRPr="008D75B0" w:rsidRDefault="00342B81" w:rsidP="6CC79E4E">
      <w:pPr>
        <w:pStyle w:val="paragraph"/>
        <w:snapToGrid w:val="0"/>
        <w:contextualSpacing/>
        <w:jc w:val="both"/>
        <w:textAlignment w:val="baseline"/>
        <w:rPr>
          <w:rStyle w:val="eop"/>
          <w:rFonts w:ascii="Times" w:hAnsi="Times"/>
          <w:color w:val="000000" w:themeColor="text1"/>
          <w:sz w:val="20"/>
          <w:szCs w:val="20"/>
        </w:rPr>
      </w:pPr>
      <w:r w:rsidRPr="6CC79E4E">
        <w:rPr>
          <w:rStyle w:val="normaltextrun"/>
          <w:rFonts w:ascii="Times" w:hAnsi="Times"/>
          <w:color w:val="000000" w:themeColor="text1"/>
          <w:sz w:val="20"/>
          <w:szCs w:val="20"/>
        </w:rPr>
        <w:t xml:space="preserve">** </w:t>
      </w:r>
      <w:r w:rsidR="007B0214" w:rsidRPr="6CC79E4E">
        <w:rPr>
          <w:rStyle w:val="normaltextrun"/>
          <w:rFonts w:ascii="Times" w:hAnsi="Times"/>
          <w:color w:val="000000" w:themeColor="text1"/>
          <w:sz w:val="20"/>
          <w:szCs w:val="20"/>
        </w:rPr>
        <w:t xml:space="preserve">You now should have 4 </w:t>
      </w:r>
      <w:proofErr w:type="spellStart"/>
      <w:r w:rsidR="007B0214" w:rsidRPr="6CC79E4E">
        <w:rPr>
          <w:rStyle w:val="normaltextrun"/>
          <w:rFonts w:ascii="Times" w:hAnsi="Times"/>
          <w:color w:val="000000" w:themeColor="text1"/>
          <w:sz w:val="20"/>
          <w:szCs w:val="20"/>
        </w:rPr>
        <w:t>eppendorf</w:t>
      </w:r>
      <w:proofErr w:type="spellEnd"/>
      <w:r w:rsidR="007B0214" w:rsidRPr="6CC79E4E">
        <w:rPr>
          <w:rStyle w:val="normaltextrun"/>
          <w:rFonts w:ascii="Times" w:hAnsi="Times"/>
          <w:color w:val="000000" w:themeColor="text1"/>
          <w:sz w:val="20"/>
          <w:szCs w:val="20"/>
        </w:rPr>
        <w:t xml:space="preserve"> tubes to be frozen (1 for </w:t>
      </w:r>
      <w:proofErr w:type="spellStart"/>
      <w:r w:rsidR="007B0214" w:rsidRPr="6CC79E4E">
        <w:rPr>
          <w:rStyle w:val="normaltextrun"/>
          <w:rFonts w:ascii="Times" w:hAnsi="Times"/>
          <w:color w:val="000000" w:themeColor="text1"/>
          <w:sz w:val="20"/>
          <w:szCs w:val="20"/>
        </w:rPr>
        <w:t>zoox</w:t>
      </w:r>
      <w:proofErr w:type="spellEnd"/>
      <w:r w:rsidR="007B0214" w:rsidRPr="6CC79E4E">
        <w:rPr>
          <w:rStyle w:val="normaltextrun"/>
          <w:rFonts w:ascii="Times" w:hAnsi="Times"/>
          <w:color w:val="000000" w:themeColor="text1"/>
          <w:sz w:val="20"/>
          <w:szCs w:val="20"/>
        </w:rPr>
        <w:t xml:space="preserve"> counts, 2 for pigments, 1 archive/extra) </w:t>
      </w:r>
    </w:p>
    <w:p w14:paraId="7F2281AB" w14:textId="5390093B" w:rsidR="104465AA" w:rsidRDefault="104465AA" w:rsidP="6CC79E4E">
      <w:pPr>
        <w:pStyle w:val="paragraph"/>
        <w:contextualSpacing/>
        <w:jc w:val="both"/>
        <w:rPr>
          <w:rStyle w:val="normaltextrun"/>
          <w:color w:val="000000" w:themeColor="text1"/>
          <w:sz w:val="20"/>
          <w:szCs w:val="20"/>
        </w:rPr>
      </w:pPr>
    </w:p>
    <w:p w14:paraId="15C100B8" w14:textId="07D504DE" w:rsidR="00997FDC" w:rsidRDefault="00997FDC" w:rsidP="6CC79E4E">
      <w:pPr>
        <w:snapToGrid w:val="0"/>
        <w:spacing w:before="100" w:beforeAutospacing="1" w:after="100" w:afterAutospacing="1"/>
        <w:contextualSpacing/>
        <w:textAlignment w:val="baseline"/>
        <w:rPr>
          <w:rStyle w:val="normaltextrun"/>
          <w:rFonts w:ascii="Times" w:hAnsi="Times"/>
          <w:i/>
          <w:iCs/>
          <w:color w:val="000000" w:themeColor="text1"/>
          <w:sz w:val="20"/>
          <w:szCs w:val="20"/>
        </w:rPr>
      </w:pPr>
      <w:r w:rsidRPr="6CC79E4E">
        <w:rPr>
          <w:rStyle w:val="normaltextrun"/>
          <w:rFonts w:ascii="Times" w:hAnsi="Times"/>
          <w:i/>
          <w:iCs/>
          <w:color w:val="000000" w:themeColor="text1"/>
          <w:sz w:val="20"/>
          <w:szCs w:val="20"/>
        </w:rPr>
        <w:t xml:space="preserve">STEP 5: Count the </w:t>
      </w:r>
      <w:proofErr w:type="spellStart"/>
      <w:r w:rsidRPr="6CC79E4E">
        <w:rPr>
          <w:rStyle w:val="normaltextrun"/>
          <w:rFonts w:ascii="Times" w:hAnsi="Times"/>
          <w:i/>
          <w:iCs/>
          <w:color w:val="000000" w:themeColor="text1"/>
          <w:sz w:val="20"/>
          <w:szCs w:val="20"/>
        </w:rPr>
        <w:t>zoox</w:t>
      </w:r>
      <w:proofErr w:type="spellEnd"/>
      <w:r w:rsidRPr="6CC79E4E">
        <w:rPr>
          <w:rStyle w:val="normaltextrun"/>
          <w:rFonts w:ascii="Times" w:hAnsi="Times"/>
          <w:i/>
          <w:iCs/>
          <w:color w:val="000000" w:themeColor="text1"/>
          <w:sz w:val="20"/>
          <w:szCs w:val="20"/>
        </w:rPr>
        <w:t xml:space="preserve"> cells!</w:t>
      </w:r>
    </w:p>
    <w:p w14:paraId="76D90CC6" w14:textId="77777777" w:rsidR="007B0214" w:rsidRPr="007B0214" w:rsidRDefault="007B0214" w:rsidP="6CC79E4E">
      <w:pPr>
        <w:snapToGrid w:val="0"/>
        <w:spacing w:before="100" w:beforeAutospacing="1" w:after="100" w:afterAutospacing="1"/>
        <w:contextualSpacing/>
        <w:textAlignment w:val="baseline"/>
        <w:rPr>
          <w:rFonts w:ascii="Times" w:eastAsia="Times New Roman" w:hAnsi="Times" w:cs="Times New Roman"/>
          <w:color w:val="000000" w:themeColor="text1"/>
          <w:sz w:val="20"/>
          <w:szCs w:val="20"/>
        </w:rPr>
      </w:pPr>
      <w:r w:rsidRPr="6CC79E4E">
        <w:rPr>
          <w:rFonts w:ascii="Times" w:eastAsia="Times New Roman" w:hAnsi="Times" w:cs="Times New Roman"/>
          <w:color w:val="000000" w:themeColor="text1"/>
          <w:sz w:val="20"/>
          <w:szCs w:val="20"/>
        </w:rPr>
        <w:t> </w:t>
      </w:r>
    </w:p>
    <w:p w14:paraId="7FCBED14" w14:textId="6957040C" w:rsidR="007B0214" w:rsidRPr="007B0214" w:rsidRDefault="007B0214" w:rsidP="6CC79E4E">
      <w:pPr>
        <w:snapToGrid w:val="0"/>
        <w:spacing w:before="100" w:beforeAutospacing="1" w:after="100" w:afterAutospacing="1"/>
        <w:contextualSpacing/>
        <w:textAlignment w:val="baseline"/>
        <w:rPr>
          <w:rFonts w:ascii="Times" w:eastAsia="Times New Roman" w:hAnsi="Times" w:cs="Times New Roman"/>
          <w:color w:val="000000" w:themeColor="text1"/>
          <w:sz w:val="20"/>
          <w:szCs w:val="20"/>
        </w:rPr>
      </w:pPr>
      <w:r w:rsidRPr="6CC79E4E">
        <w:rPr>
          <w:rFonts w:ascii="Times" w:eastAsia="Times New Roman" w:hAnsi="Times" w:cs="Times New Roman"/>
          <w:b/>
          <w:bCs/>
          <w:color w:val="000000" w:themeColor="text1"/>
          <w:sz w:val="20"/>
          <w:szCs w:val="20"/>
        </w:rPr>
        <w:t>PROTOCOL FOR ZOOX COUNTS</w:t>
      </w:r>
      <w:r w:rsidRPr="6CC79E4E">
        <w:rPr>
          <w:rFonts w:ascii="Times" w:eastAsia="Times New Roman" w:hAnsi="Times" w:cs="Times New Roman"/>
          <w:color w:val="000000" w:themeColor="text1"/>
          <w:sz w:val="20"/>
          <w:szCs w:val="20"/>
        </w:rPr>
        <w:t> </w:t>
      </w:r>
    </w:p>
    <w:p w14:paraId="58D37B5D" w14:textId="049D40A9" w:rsidR="003E47A7" w:rsidRPr="007B0214" w:rsidRDefault="003E47A7" w:rsidP="6CC79E4E">
      <w:pPr>
        <w:snapToGrid w:val="0"/>
        <w:spacing w:before="100" w:beforeAutospacing="1" w:after="100" w:afterAutospacing="1"/>
        <w:contextualSpacing/>
        <w:textAlignment w:val="baseline"/>
        <w:rPr>
          <w:rFonts w:ascii="Times" w:eastAsia="Times New Roman" w:hAnsi="Times" w:cs="Times New Roman"/>
          <w:color w:val="000000" w:themeColor="text1"/>
          <w:sz w:val="20"/>
          <w:szCs w:val="20"/>
        </w:rPr>
      </w:pPr>
      <w:r w:rsidRPr="6CC79E4E">
        <w:rPr>
          <w:rFonts w:ascii="Times" w:eastAsia="Times New Roman" w:hAnsi="Times" w:cs="Times New Roman"/>
          <w:color w:val="000000" w:themeColor="text1"/>
          <w:sz w:val="20"/>
          <w:szCs w:val="20"/>
        </w:rPr>
        <w:t xml:space="preserve"> Replication: Do 1 set of 6 counts per coral fragment (that means you’re using only one of your </w:t>
      </w:r>
      <w:proofErr w:type="spellStart"/>
      <w:r w:rsidRPr="6CC79E4E">
        <w:rPr>
          <w:rFonts w:ascii="Times" w:eastAsia="Times New Roman" w:hAnsi="Times" w:cs="Times New Roman"/>
          <w:color w:val="000000" w:themeColor="text1"/>
          <w:sz w:val="20"/>
          <w:szCs w:val="20"/>
        </w:rPr>
        <w:t>zoox</w:t>
      </w:r>
      <w:proofErr w:type="spellEnd"/>
      <w:r w:rsidRPr="6CC79E4E">
        <w:rPr>
          <w:rFonts w:ascii="Times" w:eastAsia="Times New Roman" w:hAnsi="Times" w:cs="Times New Roman"/>
          <w:color w:val="000000" w:themeColor="text1"/>
          <w:sz w:val="20"/>
          <w:szCs w:val="20"/>
        </w:rPr>
        <w:t xml:space="preserve"> counts subsamples, save the other in the freezer) </w:t>
      </w:r>
    </w:p>
    <w:p w14:paraId="17110FF1" w14:textId="77777777" w:rsidR="003E47A7" w:rsidRDefault="003E47A7" w:rsidP="6CC79E4E">
      <w:pPr>
        <w:snapToGrid w:val="0"/>
        <w:spacing w:before="100" w:beforeAutospacing="1" w:after="100" w:afterAutospacing="1"/>
        <w:contextualSpacing/>
        <w:textAlignment w:val="baseline"/>
        <w:rPr>
          <w:rFonts w:ascii="Times" w:eastAsia="Times New Roman" w:hAnsi="Times" w:cs="Times New Roman"/>
          <w:i/>
          <w:iCs/>
          <w:color w:val="000000" w:themeColor="text1"/>
          <w:sz w:val="20"/>
          <w:szCs w:val="20"/>
        </w:rPr>
      </w:pPr>
    </w:p>
    <w:p w14:paraId="4D5320DC" w14:textId="443096AC" w:rsidR="007B0214" w:rsidRPr="007B0214" w:rsidRDefault="007B0214" w:rsidP="6CC79E4E">
      <w:pPr>
        <w:snapToGrid w:val="0"/>
        <w:spacing w:before="100" w:beforeAutospacing="1" w:after="100" w:afterAutospacing="1"/>
        <w:contextualSpacing/>
        <w:textAlignment w:val="baseline"/>
        <w:rPr>
          <w:rFonts w:ascii="Times" w:eastAsia="Times New Roman" w:hAnsi="Times" w:cs="Times New Roman"/>
          <w:color w:val="000000" w:themeColor="text1"/>
          <w:sz w:val="20"/>
          <w:szCs w:val="20"/>
        </w:rPr>
      </w:pPr>
      <w:r w:rsidRPr="6CC79E4E">
        <w:rPr>
          <w:rFonts w:ascii="Times" w:eastAsia="Times New Roman" w:hAnsi="Times" w:cs="Times New Roman"/>
          <w:i/>
          <w:iCs/>
          <w:color w:val="000000" w:themeColor="text1"/>
          <w:sz w:val="20"/>
          <w:szCs w:val="20"/>
        </w:rPr>
        <w:t>STEP 1: Dilution</w:t>
      </w:r>
      <w:r w:rsidRPr="6CC79E4E">
        <w:rPr>
          <w:rFonts w:ascii="Times" w:eastAsia="Times New Roman" w:hAnsi="Times" w:cs="Times New Roman"/>
          <w:color w:val="000000" w:themeColor="text1"/>
          <w:sz w:val="20"/>
          <w:szCs w:val="20"/>
        </w:rPr>
        <w:t> </w:t>
      </w:r>
    </w:p>
    <w:p w14:paraId="7ACBD22E" w14:textId="53B03303" w:rsidR="003E47A7" w:rsidRPr="003E47A7" w:rsidRDefault="003E47A7" w:rsidP="6CC79E4E">
      <w:pPr>
        <w:pStyle w:val="ListParagraph"/>
        <w:numPr>
          <w:ilvl w:val="0"/>
          <w:numId w:val="7"/>
        </w:numPr>
        <w:snapToGrid w:val="0"/>
        <w:spacing w:before="100" w:beforeAutospacing="1" w:after="100" w:afterAutospacing="1"/>
        <w:textAlignment w:val="baseline"/>
        <w:rPr>
          <w:rFonts w:ascii="Times" w:eastAsia="Times New Roman" w:hAnsi="Times" w:cs="Times New Roman"/>
          <w:color w:val="000000" w:themeColor="text1"/>
          <w:sz w:val="20"/>
          <w:szCs w:val="20"/>
        </w:rPr>
      </w:pPr>
      <w:r w:rsidRPr="6CC79E4E">
        <w:rPr>
          <w:rFonts w:ascii="Times" w:eastAsia="Times New Roman" w:hAnsi="Times" w:cs="Times New Roman"/>
          <w:color w:val="000000" w:themeColor="text1"/>
          <w:sz w:val="20"/>
          <w:szCs w:val="20"/>
        </w:rPr>
        <w:t xml:space="preserve">Thaw </w:t>
      </w:r>
      <w:proofErr w:type="spellStart"/>
      <w:r w:rsidRPr="6CC79E4E">
        <w:rPr>
          <w:rFonts w:ascii="Times" w:eastAsia="Times New Roman" w:hAnsi="Times" w:cs="Times New Roman"/>
          <w:color w:val="000000" w:themeColor="text1"/>
          <w:sz w:val="20"/>
          <w:szCs w:val="20"/>
        </w:rPr>
        <w:t>zoox</w:t>
      </w:r>
      <w:proofErr w:type="spellEnd"/>
      <w:r w:rsidRPr="6CC79E4E">
        <w:rPr>
          <w:rFonts w:ascii="Times" w:eastAsia="Times New Roman" w:hAnsi="Times" w:cs="Times New Roman"/>
          <w:color w:val="000000" w:themeColor="text1"/>
          <w:sz w:val="20"/>
          <w:szCs w:val="20"/>
        </w:rPr>
        <w:t xml:space="preserve"> count sample- keep out of direct light – works best if thawed in a small cooler outside the lab.</w:t>
      </w:r>
    </w:p>
    <w:p w14:paraId="4BF59148" w14:textId="7ED3D36B" w:rsidR="007B0214" w:rsidRDefault="007B0214" w:rsidP="6CC79E4E">
      <w:pPr>
        <w:pStyle w:val="ListParagraph"/>
        <w:numPr>
          <w:ilvl w:val="0"/>
          <w:numId w:val="7"/>
        </w:numPr>
        <w:snapToGrid w:val="0"/>
        <w:spacing w:before="100" w:beforeAutospacing="1" w:after="100" w:afterAutospacing="1"/>
        <w:textAlignment w:val="baseline"/>
        <w:rPr>
          <w:rFonts w:ascii="Times" w:eastAsia="Times New Roman" w:hAnsi="Times" w:cs="Times New Roman"/>
          <w:color w:val="000000" w:themeColor="text1"/>
          <w:sz w:val="20"/>
          <w:szCs w:val="20"/>
        </w:rPr>
      </w:pPr>
      <w:r w:rsidRPr="6CC79E4E">
        <w:rPr>
          <w:rFonts w:ascii="Times" w:eastAsia="Times New Roman" w:hAnsi="Times" w:cs="Times New Roman"/>
          <w:color w:val="000000" w:themeColor="text1"/>
          <w:sz w:val="20"/>
          <w:szCs w:val="20"/>
        </w:rPr>
        <w:t xml:space="preserve">Resuspend pellet using electric homogenizer and vortex. </w:t>
      </w:r>
    </w:p>
    <w:p w14:paraId="4EF9A5FD" w14:textId="28BE57DA" w:rsidR="007B0214" w:rsidRDefault="007B0214" w:rsidP="6CC79E4E">
      <w:pPr>
        <w:pStyle w:val="ListParagraph"/>
        <w:numPr>
          <w:ilvl w:val="1"/>
          <w:numId w:val="7"/>
        </w:numPr>
        <w:snapToGrid w:val="0"/>
        <w:spacing w:before="100" w:beforeAutospacing="1" w:after="100" w:afterAutospacing="1"/>
        <w:textAlignment w:val="baseline"/>
        <w:rPr>
          <w:color w:val="000000" w:themeColor="text1"/>
          <w:sz w:val="20"/>
          <w:szCs w:val="20"/>
        </w:rPr>
      </w:pPr>
      <w:r w:rsidRPr="6CC79E4E">
        <w:rPr>
          <w:rFonts w:ascii="Times" w:eastAsia="Times New Roman" w:hAnsi="Times" w:cs="Times New Roman"/>
          <w:color w:val="000000" w:themeColor="text1"/>
          <w:sz w:val="20"/>
          <w:szCs w:val="20"/>
        </w:rPr>
        <w:t>A hypodermic needle is also helpful (lightly pumping the solution) but use the needle again when mixing after your first dilution to remove any excess algae cells. </w:t>
      </w:r>
    </w:p>
    <w:p w14:paraId="1069465E" w14:textId="51CC30A7" w:rsidR="007B0214" w:rsidRDefault="003E47A7" w:rsidP="6CC79E4E">
      <w:pPr>
        <w:pStyle w:val="ListParagraph"/>
        <w:numPr>
          <w:ilvl w:val="1"/>
          <w:numId w:val="7"/>
        </w:numPr>
        <w:snapToGrid w:val="0"/>
        <w:spacing w:before="100" w:beforeAutospacing="1" w:after="100" w:afterAutospacing="1"/>
        <w:textAlignment w:val="baseline"/>
        <w:rPr>
          <w:rFonts w:eastAsiaTheme="minorEastAsia"/>
          <w:color w:val="000000" w:themeColor="text1"/>
          <w:sz w:val="20"/>
          <w:szCs w:val="20"/>
        </w:rPr>
      </w:pPr>
      <w:r w:rsidRPr="6CC79E4E">
        <w:rPr>
          <w:rStyle w:val="normaltextrun"/>
          <w:rFonts w:ascii="Times" w:hAnsi="Times"/>
          <w:color w:val="000000" w:themeColor="text1"/>
          <w:sz w:val="20"/>
          <w:szCs w:val="20"/>
        </w:rPr>
        <w:t xml:space="preserve">For resuspending, use a combination of the vortex and a sewing needle to break up the pellet. </w:t>
      </w:r>
    </w:p>
    <w:p w14:paraId="6E7BF68B" w14:textId="2927980F" w:rsidR="007B0214" w:rsidRDefault="007B0214" w:rsidP="6CC79E4E">
      <w:pPr>
        <w:pStyle w:val="ListParagraph"/>
        <w:numPr>
          <w:ilvl w:val="0"/>
          <w:numId w:val="7"/>
        </w:numPr>
        <w:snapToGrid w:val="0"/>
        <w:spacing w:before="100" w:beforeAutospacing="1" w:after="100" w:afterAutospacing="1"/>
        <w:textAlignment w:val="baseline"/>
        <w:rPr>
          <w:color w:val="000000" w:themeColor="text1"/>
          <w:sz w:val="20"/>
          <w:szCs w:val="20"/>
        </w:rPr>
      </w:pPr>
      <w:r w:rsidRPr="6CC79E4E">
        <w:rPr>
          <w:rFonts w:ascii="Times" w:eastAsia="Times New Roman" w:hAnsi="Times" w:cs="Times New Roman"/>
          <w:color w:val="000000" w:themeColor="text1"/>
          <w:sz w:val="20"/>
          <w:szCs w:val="20"/>
        </w:rPr>
        <w:t xml:space="preserve">Remove a 100 </w:t>
      </w:r>
      <w:proofErr w:type="spellStart"/>
      <w:r w:rsidRPr="6CC79E4E">
        <w:rPr>
          <w:rFonts w:ascii="Times" w:eastAsia="Times New Roman" w:hAnsi="Times" w:cs="Times New Roman"/>
          <w:color w:val="000000" w:themeColor="text1"/>
          <w:sz w:val="20"/>
          <w:szCs w:val="20"/>
        </w:rPr>
        <w:t>uL</w:t>
      </w:r>
      <w:proofErr w:type="spellEnd"/>
      <w:r w:rsidRPr="6CC79E4E">
        <w:rPr>
          <w:rFonts w:ascii="Times" w:eastAsia="Times New Roman" w:hAnsi="Times" w:cs="Times New Roman"/>
          <w:color w:val="000000" w:themeColor="text1"/>
          <w:sz w:val="20"/>
          <w:szCs w:val="20"/>
        </w:rPr>
        <w:t xml:space="preserve"> aliquot of pellet suspension with a pipette and put into new Eppendorf for dilution. </w:t>
      </w:r>
    </w:p>
    <w:p w14:paraId="24AE1A33" w14:textId="0A8D6DA5" w:rsidR="007B0214" w:rsidRPr="003E47A7" w:rsidRDefault="007B0214" w:rsidP="6CC79E4E">
      <w:pPr>
        <w:pStyle w:val="ListParagraph"/>
        <w:numPr>
          <w:ilvl w:val="0"/>
          <w:numId w:val="7"/>
        </w:numPr>
        <w:snapToGrid w:val="0"/>
        <w:spacing w:before="100" w:beforeAutospacing="1" w:after="100" w:afterAutospacing="1"/>
        <w:textAlignment w:val="baseline"/>
        <w:rPr>
          <w:rFonts w:ascii="Times" w:eastAsia="Times New Roman" w:hAnsi="Times" w:cs="Times New Roman"/>
          <w:color w:val="000000" w:themeColor="text1"/>
          <w:sz w:val="20"/>
          <w:szCs w:val="20"/>
        </w:rPr>
      </w:pPr>
      <w:r w:rsidRPr="6CC79E4E">
        <w:rPr>
          <w:rFonts w:ascii="Times" w:eastAsia="Times New Roman" w:hAnsi="Times" w:cs="Times New Roman"/>
          <w:color w:val="000000" w:themeColor="text1"/>
          <w:sz w:val="20"/>
          <w:szCs w:val="20"/>
        </w:rPr>
        <w:t xml:space="preserve">Dilution of the sample will depend on how many </w:t>
      </w:r>
      <w:proofErr w:type="spellStart"/>
      <w:r w:rsidRPr="6CC79E4E">
        <w:rPr>
          <w:rFonts w:ascii="Times" w:eastAsia="Times New Roman" w:hAnsi="Times" w:cs="Times New Roman"/>
          <w:color w:val="000000" w:themeColor="text1"/>
          <w:sz w:val="20"/>
          <w:szCs w:val="20"/>
        </w:rPr>
        <w:t>zoox</w:t>
      </w:r>
      <w:proofErr w:type="spellEnd"/>
      <w:r w:rsidRPr="6CC79E4E">
        <w:rPr>
          <w:rFonts w:ascii="Times" w:eastAsia="Times New Roman" w:hAnsi="Times" w:cs="Times New Roman"/>
          <w:color w:val="000000" w:themeColor="text1"/>
          <w:sz w:val="20"/>
          <w:szCs w:val="20"/>
        </w:rPr>
        <w:t xml:space="preserve"> there are- start with a 1:1 dilution of the </w:t>
      </w:r>
      <w:proofErr w:type="spellStart"/>
      <w:r w:rsidRPr="6CC79E4E">
        <w:rPr>
          <w:rFonts w:ascii="Times" w:eastAsia="Times New Roman" w:hAnsi="Times" w:cs="Times New Roman"/>
          <w:color w:val="000000" w:themeColor="text1"/>
          <w:sz w:val="20"/>
          <w:szCs w:val="20"/>
        </w:rPr>
        <w:t>zoox</w:t>
      </w:r>
      <w:proofErr w:type="spellEnd"/>
      <w:r w:rsidR="003E47A7" w:rsidRPr="6CC79E4E">
        <w:rPr>
          <w:rFonts w:ascii="Times" w:eastAsia="Times New Roman" w:hAnsi="Times" w:cs="Times New Roman"/>
          <w:color w:val="000000" w:themeColor="text1"/>
          <w:sz w:val="20"/>
          <w:szCs w:val="20"/>
        </w:rPr>
        <w:t xml:space="preserve"> </w:t>
      </w:r>
      <w:r w:rsidRPr="6CC79E4E">
        <w:rPr>
          <w:rFonts w:ascii="Times" w:eastAsia="Times New Roman" w:hAnsi="Times" w:cs="Times New Roman"/>
          <w:color w:val="000000" w:themeColor="text1"/>
          <w:sz w:val="20"/>
          <w:szCs w:val="20"/>
        </w:rPr>
        <w:t xml:space="preserve">sample and filtered seawater (100 </w:t>
      </w:r>
      <w:proofErr w:type="spellStart"/>
      <w:r w:rsidRPr="6CC79E4E">
        <w:rPr>
          <w:rFonts w:ascii="Times" w:eastAsia="Times New Roman" w:hAnsi="Times" w:cs="Times New Roman"/>
          <w:color w:val="000000" w:themeColor="text1"/>
          <w:sz w:val="20"/>
          <w:szCs w:val="20"/>
        </w:rPr>
        <w:t>uL</w:t>
      </w:r>
      <w:proofErr w:type="spellEnd"/>
      <w:r w:rsidRPr="6CC79E4E">
        <w:rPr>
          <w:rFonts w:ascii="Times" w:eastAsia="Times New Roman" w:hAnsi="Times" w:cs="Times New Roman"/>
          <w:color w:val="000000" w:themeColor="text1"/>
          <w:sz w:val="20"/>
          <w:szCs w:val="20"/>
        </w:rPr>
        <w:t xml:space="preserve"> homogenate, 100 </w:t>
      </w:r>
      <w:proofErr w:type="spellStart"/>
      <w:r w:rsidRPr="6CC79E4E">
        <w:rPr>
          <w:rFonts w:ascii="Times" w:eastAsia="Times New Roman" w:hAnsi="Times" w:cs="Times New Roman"/>
          <w:color w:val="000000" w:themeColor="text1"/>
          <w:sz w:val="20"/>
          <w:szCs w:val="20"/>
        </w:rPr>
        <w:t>uL</w:t>
      </w:r>
      <w:proofErr w:type="spellEnd"/>
      <w:r w:rsidRPr="6CC79E4E">
        <w:rPr>
          <w:rFonts w:ascii="Times" w:eastAsia="Times New Roman" w:hAnsi="Times" w:cs="Times New Roman"/>
          <w:color w:val="000000" w:themeColor="text1"/>
          <w:sz w:val="20"/>
          <w:szCs w:val="20"/>
        </w:rPr>
        <w:t xml:space="preserve"> of seawater) </w:t>
      </w:r>
    </w:p>
    <w:p w14:paraId="2EB494B0" w14:textId="288097C4" w:rsidR="007B0214" w:rsidRPr="003E47A7" w:rsidRDefault="787C49B0" w:rsidP="6CC79E4E">
      <w:pPr>
        <w:pStyle w:val="ListParagraph"/>
        <w:numPr>
          <w:ilvl w:val="1"/>
          <w:numId w:val="7"/>
        </w:numPr>
        <w:snapToGrid w:val="0"/>
        <w:spacing w:before="100" w:beforeAutospacing="1" w:after="100" w:afterAutospacing="1"/>
        <w:textAlignment w:val="baseline"/>
        <w:rPr>
          <w:color w:val="000000" w:themeColor="text1"/>
          <w:sz w:val="20"/>
          <w:szCs w:val="20"/>
        </w:rPr>
      </w:pPr>
      <w:r w:rsidRPr="6CC79E4E">
        <w:rPr>
          <w:rFonts w:ascii="Times" w:eastAsia="Times New Roman" w:hAnsi="Times" w:cs="Times New Roman"/>
          <w:color w:val="000000" w:themeColor="text1"/>
          <w:sz w:val="20"/>
          <w:szCs w:val="20"/>
        </w:rPr>
        <w:t>Re-</w:t>
      </w:r>
      <w:proofErr w:type="spellStart"/>
      <w:r w:rsidRPr="6CC79E4E">
        <w:rPr>
          <w:rFonts w:ascii="Times" w:eastAsia="Times New Roman" w:hAnsi="Times" w:cs="Times New Roman"/>
          <w:color w:val="000000" w:themeColor="text1"/>
          <w:sz w:val="20"/>
          <w:szCs w:val="20"/>
        </w:rPr>
        <w:t>homoginze</w:t>
      </w:r>
      <w:proofErr w:type="spellEnd"/>
      <w:r w:rsidRPr="6CC79E4E">
        <w:rPr>
          <w:rFonts w:ascii="Times" w:eastAsia="Times New Roman" w:hAnsi="Times" w:cs="Times New Roman"/>
          <w:color w:val="000000" w:themeColor="text1"/>
          <w:sz w:val="20"/>
          <w:szCs w:val="20"/>
        </w:rPr>
        <w:t xml:space="preserve"> with hypodermic needle and electric homogenizer</w:t>
      </w:r>
    </w:p>
    <w:p w14:paraId="462FD8FD" w14:textId="3C94F1EC" w:rsidR="007B0214" w:rsidRPr="003E47A7" w:rsidRDefault="007B0214" w:rsidP="6CC79E4E">
      <w:pPr>
        <w:pStyle w:val="ListParagraph"/>
        <w:numPr>
          <w:ilvl w:val="1"/>
          <w:numId w:val="7"/>
        </w:numPr>
        <w:snapToGrid w:val="0"/>
        <w:spacing w:before="100" w:beforeAutospacing="1" w:after="100" w:afterAutospacing="1"/>
        <w:textAlignment w:val="baseline"/>
        <w:rPr>
          <w:color w:val="000000" w:themeColor="text1"/>
          <w:sz w:val="20"/>
          <w:szCs w:val="20"/>
        </w:rPr>
      </w:pPr>
      <w:r w:rsidRPr="6CC79E4E">
        <w:rPr>
          <w:rFonts w:ascii="Times" w:eastAsia="Times New Roman" w:hAnsi="Times" w:cs="Times New Roman"/>
          <w:color w:val="000000" w:themeColor="text1"/>
          <w:sz w:val="20"/>
          <w:szCs w:val="20"/>
        </w:rPr>
        <w:t xml:space="preserve">A 19–24-gauge hypodermic needle can be used to further separate the </w:t>
      </w:r>
      <w:proofErr w:type="spellStart"/>
      <w:r w:rsidRPr="6CC79E4E">
        <w:rPr>
          <w:rFonts w:ascii="Times" w:eastAsia="Times New Roman" w:hAnsi="Times" w:cs="Times New Roman"/>
          <w:color w:val="000000" w:themeColor="text1"/>
          <w:sz w:val="20"/>
          <w:szCs w:val="20"/>
        </w:rPr>
        <w:t>zoox</w:t>
      </w:r>
      <w:proofErr w:type="spellEnd"/>
      <w:r w:rsidRPr="6CC79E4E">
        <w:rPr>
          <w:rFonts w:ascii="Times" w:eastAsia="Times New Roman" w:hAnsi="Times" w:cs="Times New Roman"/>
          <w:color w:val="000000" w:themeColor="text1"/>
          <w:sz w:val="20"/>
          <w:szCs w:val="20"/>
        </w:rPr>
        <w:t xml:space="preserve"> cells, draw the sample into and out of the needle multiple times, if you can’t find a needle/syringe skip this step, but there may be clumping </w:t>
      </w:r>
    </w:p>
    <w:p w14:paraId="48B9E468" w14:textId="07E1B9A7" w:rsidR="787C49B0" w:rsidRDefault="787C49B0" w:rsidP="6CC79E4E">
      <w:pPr>
        <w:pStyle w:val="ListParagraph"/>
        <w:spacing w:beforeAutospacing="1" w:afterAutospacing="1"/>
        <w:rPr>
          <w:rFonts w:ascii="Times" w:eastAsia="Times New Roman" w:hAnsi="Times" w:cs="Times New Roman"/>
          <w:color w:val="000000" w:themeColor="text1"/>
          <w:sz w:val="20"/>
          <w:szCs w:val="20"/>
        </w:rPr>
      </w:pPr>
    </w:p>
    <w:p w14:paraId="34A4402C" w14:textId="7187A7AA" w:rsidR="007B0214" w:rsidRPr="003E47A7" w:rsidRDefault="007B0214" w:rsidP="6CC79E4E">
      <w:pPr>
        <w:pStyle w:val="ListParagraph"/>
        <w:numPr>
          <w:ilvl w:val="0"/>
          <w:numId w:val="7"/>
        </w:numPr>
        <w:snapToGrid w:val="0"/>
        <w:spacing w:before="100" w:beforeAutospacing="1" w:after="100" w:afterAutospacing="1"/>
        <w:textAlignment w:val="baseline"/>
        <w:rPr>
          <w:rFonts w:ascii="Times" w:eastAsia="Times New Roman" w:hAnsi="Times" w:cs="Times New Roman"/>
          <w:color w:val="000000" w:themeColor="text1"/>
          <w:sz w:val="20"/>
          <w:szCs w:val="20"/>
        </w:rPr>
      </w:pPr>
      <w:r w:rsidRPr="6CC79E4E">
        <w:rPr>
          <w:rFonts w:ascii="Times" w:eastAsia="Times New Roman" w:hAnsi="Times" w:cs="Times New Roman"/>
          <w:color w:val="000000" w:themeColor="text1"/>
          <w:sz w:val="20"/>
          <w:szCs w:val="20"/>
        </w:rPr>
        <w:t>Follow the protocol described in the link for counting cells  </w:t>
      </w:r>
    </w:p>
    <w:p w14:paraId="1C3E9ECB" w14:textId="17A5731E" w:rsidR="007B0214" w:rsidRPr="003E47A7" w:rsidRDefault="007B0214" w:rsidP="6CC79E4E">
      <w:pPr>
        <w:pStyle w:val="ListParagraph"/>
        <w:numPr>
          <w:ilvl w:val="0"/>
          <w:numId w:val="7"/>
        </w:numPr>
        <w:snapToGrid w:val="0"/>
        <w:spacing w:before="100" w:beforeAutospacing="1" w:after="100" w:afterAutospacing="1"/>
        <w:textAlignment w:val="baseline"/>
        <w:rPr>
          <w:rFonts w:ascii="Times" w:eastAsia="Times New Roman" w:hAnsi="Times" w:cs="Times New Roman"/>
          <w:color w:val="000000" w:themeColor="text1"/>
          <w:sz w:val="20"/>
          <w:szCs w:val="20"/>
        </w:rPr>
      </w:pPr>
      <w:r w:rsidRPr="43FA7779">
        <w:rPr>
          <w:rFonts w:ascii="Times" w:eastAsia="Times New Roman" w:hAnsi="Times" w:cs="Times New Roman"/>
          <w:color w:val="000000" w:themeColor="text1"/>
          <w:sz w:val="20"/>
          <w:szCs w:val="20"/>
        </w:rPr>
        <w:t xml:space="preserve">Dilute the sample as necessary so you are counting between 125-200 cells per “count”. You should have ~25 </w:t>
      </w:r>
      <w:proofErr w:type="spellStart"/>
      <w:r w:rsidRPr="43FA7779">
        <w:rPr>
          <w:rFonts w:ascii="Times" w:eastAsia="Times New Roman" w:hAnsi="Times" w:cs="Times New Roman"/>
          <w:color w:val="000000" w:themeColor="text1"/>
          <w:sz w:val="20"/>
          <w:szCs w:val="20"/>
        </w:rPr>
        <w:t>zoox</w:t>
      </w:r>
      <w:proofErr w:type="spellEnd"/>
      <w:r w:rsidRPr="43FA7779">
        <w:rPr>
          <w:rFonts w:ascii="Times" w:eastAsia="Times New Roman" w:hAnsi="Times" w:cs="Times New Roman"/>
          <w:color w:val="000000" w:themeColor="text1"/>
          <w:sz w:val="20"/>
          <w:szCs w:val="20"/>
        </w:rPr>
        <w:t xml:space="preserve"> cells per quadrant (this is for </w:t>
      </w:r>
      <w:r w:rsidR="00997FDC" w:rsidRPr="43FA7779">
        <w:rPr>
          <w:rFonts w:ascii="Times" w:eastAsia="Times New Roman" w:hAnsi="Times" w:cs="Times New Roman"/>
          <w:color w:val="000000" w:themeColor="text1"/>
          <w:sz w:val="20"/>
          <w:szCs w:val="20"/>
        </w:rPr>
        <w:t>efficiency,</w:t>
      </w:r>
      <w:r w:rsidRPr="43FA7779">
        <w:rPr>
          <w:rFonts w:ascii="Times" w:eastAsia="Times New Roman" w:hAnsi="Times" w:cs="Times New Roman"/>
          <w:color w:val="000000" w:themeColor="text1"/>
          <w:sz w:val="20"/>
          <w:szCs w:val="20"/>
        </w:rPr>
        <w:t xml:space="preserve"> so it doesn’t take you forever to count hundreds of cells) </w:t>
      </w:r>
    </w:p>
    <w:p w14:paraId="1DA45B13" w14:textId="50FD9D35" w:rsidR="43FA7779" w:rsidRDefault="43FA7779" w:rsidP="43FA7779">
      <w:pPr>
        <w:pStyle w:val="ListParagraph"/>
        <w:numPr>
          <w:ilvl w:val="0"/>
          <w:numId w:val="7"/>
        </w:numPr>
        <w:spacing w:beforeAutospacing="1" w:afterAutospacing="1"/>
        <w:rPr>
          <w:color w:val="000000" w:themeColor="text1"/>
          <w:sz w:val="20"/>
          <w:szCs w:val="20"/>
        </w:rPr>
      </w:pPr>
      <w:r w:rsidRPr="43FA7779">
        <w:rPr>
          <w:rFonts w:ascii="Times" w:eastAsia="Times New Roman" w:hAnsi="Times" w:cs="Times New Roman"/>
          <w:color w:val="000000" w:themeColor="text1"/>
          <w:sz w:val="20"/>
          <w:szCs w:val="20"/>
        </w:rPr>
        <w:t>Proceed through “serial dilution” if the original dilution is not enough</w:t>
      </w:r>
    </w:p>
    <w:p w14:paraId="357535FA" w14:textId="7EFB53B7" w:rsidR="43FA7779" w:rsidRDefault="43FA7779" w:rsidP="43FA7779">
      <w:pPr>
        <w:pStyle w:val="ListParagraph"/>
        <w:numPr>
          <w:ilvl w:val="1"/>
          <w:numId w:val="7"/>
        </w:numPr>
        <w:spacing w:beforeAutospacing="1" w:afterAutospacing="1"/>
        <w:rPr>
          <w:color w:val="000000" w:themeColor="text1"/>
          <w:sz w:val="20"/>
          <w:szCs w:val="20"/>
        </w:rPr>
      </w:pPr>
      <w:r w:rsidRPr="43FA7779">
        <w:rPr>
          <w:rFonts w:ascii="Times" w:eastAsia="Times New Roman" w:hAnsi="Times" w:cs="Times New Roman"/>
          <w:color w:val="000000" w:themeColor="text1"/>
          <w:sz w:val="20"/>
          <w:szCs w:val="20"/>
        </w:rPr>
        <w:t xml:space="preserve">100 </w:t>
      </w:r>
      <w:proofErr w:type="spellStart"/>
      <w:r w:rsidRPr="43FA7779">
        <w:rPr>
          <w:rFonts w:ascii="Times" w:eastAsia="Times New Roman" w:hAnsi="Times" w:cs="Times New Roman"/>
          <w:color w:val="000000" w:themeColor="text1"/>
          <w:sz w:val="20"/>
          <w:szCs w:val="20"/>
        </w:rPr>
        <w:t>uL</w:t>
      </w:r>
      <w:proofErr w:type="spellEnd"/>
      <w:r w:rsidRPr="43FA7779">
        <w:rPr>
          <w:rFonts w:ascii="Times" w:eastAsia="Times New Roman" w:hAnsi="Times" w:cs="Times New Roman"/>
          <w:color w:val="000000" w:themeColor="text1"/>
          <w:sz w:val="20"/>
          <w:szCs w:val="20"/>
        </w:rPr>
        <w:t xml:space="preserve"> of the solution (original 1:1 dilution) + 100 </w:t>
      </w:r>
      <w:proofErr w:type="spellStart"/>
      <w:r w:rsidRPr="43FA7779">
        <w:rPr>
          <w:rFonts w:ascii="Times" w:eastAsia="Times New Roman" w:hAnsi="Times" w:cs="Times New Roman"/>
          <w:color w:val="000000" w:themeColor="text1"/>
          <w:sz w:val="20"/>
          <w:szCs w:val="20"/>
        </w:rPr>
        <w:t>uL</w:t>
      </w:r>
      <w:proofErr w:type="spellEnd"/>
      <w:r w:rsidRPr="43FA7779">
        <w:rPr>
          <w:rFonts w:ascii="Times" w:eastAsia="Times New Roman" w:hAnsi="Times" w:cs="Times New Roman"/>
          <w:color w:val="000000" w:themeColor="text1"/>
          <w:sz w:val="20"/>
          <w:szCs w:val="20"/>
        </w:rPr>
        <w:t xml:space="preserve"> of FSW</w:t>
      </w:r>
    </w:p>
    <w:p w14:paraId="343241AC" w14:textId="45CF7849" w:rsidR="43FA7779" w:rsidRDefault="43FA7779" w:rsidP="43FA7779">
      <w:pPr>
        <w:pStyle w:val="ListParagraph"/>
        <w:numPr>
          <w:ilvl w:val="1"/>
          <w:numId w:val="7"/>
        </w:numPr>
        <w:spacing w:beforeAutospacing="1" w:afterAutospacing="1"/>
        <w:rPr>
          <w:color w:val="000000" w:themeColor="text1"/>
          <w:sz w:val="20"/>
          <w:szCs w:val="20"/>
        </w:rPr>
      </w:pPr>
      <w:r w:rsidRPr="43FA7779">
        <w:rPr>
          <w:rFonts w:ascii="Times" w:eastAsia="Times New Roman" w:hAnsi="Times" w:cs="Times New Roman"/>
          <w:color w:val="000000" w:themeColor="text1"/>
          <w:sz w:val="20"/>
          <w:szCs w:val="20"/>
        </w:rPr>
        <w:t>Repeat until appropriate dilution is reached</w:t>
      </w:r>
    </w:p>
    <w:p w14:paraId="55B8F9BC" w14:textId="21C57F00" w:rsidR="003E47A7" w:rsidRPr="001A7F0E" w:rsidRDefault="007B0214" w:rsidP="6CC79E4E">
      <w:pPr>
        <w:pStyle w:val="ListParagraph"/>
        <w:numPr>
          <w:ilvl w:val="0"/>
          <w:numId w:val="7"/>
        </w:numPr>
        <w:snapToGrid w:val="0"/>
        <w:spacing w:before="100" w:beforeAutospacing="1" w:after="100" w:afterAutospacing="1"/>
        <w:textAlignment w:val="baseline"/>
        <w:rPr>
          <w:rFonts w:ascii="Times" w:eastAsia="Times New Roman" w:hAnsi="Times" w:cs="Times New Roman"/>
          <w:color w:val="000000" w:themeColor="text1"/>
          <w:sz w:val="20"/>
          <w:szCs w:val="20"/>
        </w:rPr>
      </w:pPr>
      <w:r w:rsidRPr="43FA7779">
        <w:rPr>
          <w:rFonts w:ascii="Times" w:eastAsia="Times New Roman" w:hAnsi="Times" w:cs="Times New Roman"/>
          <w:color w:val="000000" w:themeColor="text1"/>
          <w:sz w:val="20"/>
          <w:szCs w:val="20"/>
        </w:rPr>
        <w:t>Keep track of the dilution you use- this is necessary for cell calculations </w:t>
      </w:r>
    </w:p>
    <w:p w14:paraId="2DE6E251" w14:textId="77777777" w:rsidR="007B0214" w:rsidRPr="007B0214" w:rsidRDefault="007B0214" w:rsidP="6CC79E4E">
      <w:pPr>
        <w:snapToGrid w:val="0"/>
        <w:spacing w:before="100" w:beforeAutospacing="1" w:after="100" w:afterAutospacing="1"/>
        <w:ind w:left="720" w:hanging="720"/>
        <w:contextualSpacing/>
        <w:textAlignment w:val="baseline"/>
        <w:rPr>
          <w:rFonts w:ascii="Times" w:eastAsia="Times New Roman" w:hAnsi="Times" w:cs="Times New Roman"/>
          <w:color w:val="000000" w:themeColor="text1"/>
          <w:sz w:val="20"/>
          <w:szCs w:val="20"/>
        </w:rPr>
      </w:pPr>
      <w:r w:rsidRPr="6CC79E4E">
        <w:rPr>
          <w:rFonts w:ascii="Times" w:eastAsia="Times New Roman" w:hAnsi="Times" w:cs="Times New Roman"/>
          <w:color w:val="000000" w:themeColor="text1"/>
          <w:sz w:val="20"/>
          <w:szCs w:val="20"/>
        </w:rPr>
        <w:t> </w:t>
      </w:r>
    </w:p>
    <w:p w14:paraId="0D84F939" w14:textId="77777777" w:rsidR="007B0214" w:rsidRPr="007B0214" w:rsidRDefault="007B0214" w:rsidP="6CC79E4E">
      <w:pPr>
        <w:snapToGrid w:val="0"/>
        <w:spacing w:before="100" w:beforeAutospacing="1" w:after="100" w:afterAutospacing="1"/>
        <w:ind w:left="720" w:hanging="720"/>
        <w:contextualSpacing/>
        <w:textAlignment w:val="baseline"/>
        <w:rPr>
          <w:rFonts w:ascii="Times" w:eastAsia="Times New Roman" w:hAnsi="Times" w:cs="Times New Roman"/>
          <w:color w:val="000000" w:themeColor="text1"/>
          <w:sz w:val="20"/>
          <w:szCs w:val="20"/>
        </w:rPr>
      </w:pPr>
      <w:r w:rsidRPr="6CC79E4E">
        <w:rPr>
          <w:rFonts w:ascii="Times" w:eastAsia="Times New Roman" w:hAnsi="Times" w:cs="Times New Roman"/>
          <w:color w:val="000000" w:themeColor="text1"/>
          <w:sz w:val="20"/>
          <w:szCs w:val="20"/>
        </w:rPr>
        <w:t xml:space="preserve">STEP 2: </w:t>
      </w:r>
      <w:r w:rsidRPr="6CC79E4E">
        <w:rPr>
          <w:rFonts w:ascii="Times" w:eastAsia="Times New Roman" w:hAnsi="Times" w:cs="Times New Roman"/>
          <w:i/>
          <w:iCs/>
          <w:color w:val="000000" w:themeColor="text1"/>
          <w:sz w:val="20"/>
          <w:szCs w:val="20"/>
        </w:rPr>
        <w:t xml:space="preserve">Count the </w:t>
      </w:r>
      <w:proofErr w:type="spellStart"/>
      <w:r w:rsidRPr="6CC79E4E">
        <w:rPr>
          <w:rFonts w:ascii="Times" w:eastAsia="Times New Roman" w:hAnsi="Times" w:cs="Times New Roman"/>
          <w:i/>
          <w:iCs/>
          <w:color w:val="000000" w:themeColor="text1"/>
          <w:sz w:val="20"/>
          <w:szCs w:val="20"/>
        </w:rPr>
        <w:t>zoox</w:t>
      </w:r>
      <w:proofErr w:type="spellEnd"/>
      <w:r w:rsidRPr="6CC79E4E">
        <w:rPr>
          <w:rFonts w:ascii="Times" w:eastAsia="Times New Roman" w:hAnsi="Times" w:cs="Times New Roman"/>
          <w:color w:val="000000" w:themeColor="text1"/>
          <w:sz w:val="20"/>
          <w:szCs w:val="20"/>
        </w:rPr>
        <w:t> </w:t>
      </w:r>
    </w:p>
    <w:p w14:paraId="4159B13C" w14:textId="33948CFF" w:rsidR="007B0214" w:rsidRDefault="007B0214" w:rsidP="6CC79E4E">
      <w:pPr>
        <w:pStyle w:val="ListParagraph"/>
        <w:numPr>
          <w:ilvl w:val="0"/>
          <w:numId w:val="7"/>
        </w:numPr>
        <w:snapToGrid w:val="0"/>
        <w:spacing w:before="100" w:beforeAutospacing="1" w:after="100" w:afterAutospacing="1"/>
        <w:textAlignment w:val="baseline"/>
        <w:rPr>
          <w:rFonts w:ascii="Times" w:eastAsia="Times New Roman" w:hAnsi="Times" w:cs="Times New Roman"/>
          <w:color w:val="000000" w:themeColor="text1"/>
          <w:sz w:val="20"/>
          <w:szCs w:val="20"/>
        </w:rPr>
      </w:pPr>
      <w:r w:rsidRPr="43FA7779">
        <w:rPr>
          <w:rFonts w:ascii="Times" w:eastAsia="Times New Roman" w:hAnsi="Times" w:cs="Times New Roman"/>
          <w:color w:val="000000" w:themeColor="text1"/>
          <w:sz w:val="20"/>
          <w:szCs w:val="20"/>
        </w:rPr>
        <w:t xml:space="preserve">Load the </w:t>
      </w:r>
      <w:proofErr w:type="spellStart"/>
      <w:r w:rsidRPr="43FA7779">
        <w:rPr>
          <w:rFonts w:ascii="Times" w:eastAsia="Times New Roman" w:hAnsi="Times" w:cs="Times New Roman"/>
          <w:color w:val="000000" w:themeColor="text1"/>
          <w:sz w:val="20"/>
          <w:szCs w:val="20"/>
        </w:rPr>
        <w:t>hemocytomter</w:t>
      </w:r>
      <w:proofErr w:type="spellEnd"/>
      <w:r w:rsidRPr="43FA7779">
        <w:rPr>
          <w:rFonts w:ascii="Times" w:eastAsia="Times New Roman" w:hAnsi="Times" w:cs="Times New Roman"/>
          <w:color w:val="000000" w:themeColor="text1"/>
          <w:sz w:val="20"/>
          <w:szCs w:val="20"/>
        </w:rPr>
        <w:t xml:space="preserve"> with approximately 10 </w:t>
      </w:r>
      <w:proofErr w:type="spellStart"/>
      <w:r w:rsidRPr="43FA7779">
        <w:rPr>
          <w:rFonts w:ascii="Times" w:eastAsia="Times New Roman" w:hAnsi="Times" w:cs="Times New Roman"/>
          <w:color w:val="000000" w:themeColor="text1"/>
          <w:sz w:val="20"/>
          <w:szCs w:val="20"/>
        </w:rPr>
        <w:t>uL</w:t>
      </w:r>
      <w:proofErr w:type="spellEnd"/>
      <w:r w:rsidRPr="43FA7779">
        <w:rPr>
          <w:rFonts w:ascii="Times" w:eastAsia="Times New Roman" w:hAnsi="Times" w:cs="Times New Roman"/>
          <w:color w:val="000000" w:themeColor="text1"/>
          <w:sz w:val="20"/>
          <w:szCs w:val="20"/>
        </w:rPr>
        <w:t xml:space="preserve"> of the diluted sample using a glass pipette</w:t>
      </w:r>
      <w:r w:rsidR="003E47A7" w:rsidRPr="43FA7779">
        <w:rPr>
          <w:rFonts w:ascii="Times" w:eastAsia="Times New Roman" w:hAnsi="Times" w:cs="Times New Roman"/>
          <w:color w:val="000000" w:themeColor="text1"/>
          <w:sz w:val="20"/>
          <w:szCs w:val="20"/>
        </w:rPr>
        <w:t>; (equated to one drop of sample into each “well” on each side of the slide – this should “fill” the slide through capillary action)</w:t>
      </w:r>
    </w:p>
    <w:p w14:paraId="70FB8DE0" w14:textId="77777777" w:rsidR="003E47A7" w:rsidRPr="003E47A7" w:rsidRDefault="003E47A7" w:rsidP="6CC79E4E">
      <w:pPr>
        <w:pStyle w:val="ListParagraph"/>
        <w:snapToGrid w:val="0"/>
        <w:spacing w:before="100" w:beforeAutospacing="1" w:after="100" w:afterAutospacing="1"/>
        <w:textAlignment w:val="baseline"/>
        <w:rPr>
          <w:rFonts w:ascii="Times" w:eastAsia="Times New Roman" w:hAnsi="Times" w:cs="Times New Roman"/>
          <w:color w:val="000000" w:themeColor="text1"/>
          <w:sz w:val="20"/>
          <w:szCs w:val="20"/>
        </w:rPr>
      </w:pPr>
      <w:hyperlink r:id="rId7">
        <w:r w:rsidRPr="6CC79E4E">
          <w:rPr>
            <w:rFonts w:ascii="Times" w:eastAsia="Times New Roman" w:hAnsi="Times" w:cs="Times New Roman"/>
            <w:color w:val="000000" w:themeColor="text1"/>
            <w:sz w:val="20"/>
            <w:szCs w:val="20"/>
            <w:u w:val="single"/>
          </w:rPr>
          <w:t xml:space="preserve">Cell Counting </w:t>
        </w:r>
        <w:proofErr w:type="gramStart"/>
        <w:r w:rsidRPr="6CC79E4E">
          <w:rPr>
            <w:rFonts w:ascii="Times" w:eastAsia="Times New Roman" w:hAnsi="Times" w:cs="Times New Roman"/>
            <w:color w:val="000000" w:themeColor="text1"/>
            <w:sz w:val="20"/>
            <w:szCs w:val="20"/>
            <w:u w:val="single"/>
          </w:rPr>
          <w:t>With</w:t>
        </w:r>
        <w:proofErr w:type="gramEnd"/>
        <w:r w:rsidRPr="6CC79E4E">
          <w:rPr>
            <w:rFonts w:ascii="Times" w:eastAsia="Times New Roman" w:hAnsi="Times" w:cs="Times New Roman"/>
            <w:color w:val="000000" w:themeColor="text1"/>
            <w:sz w:val="20"/>
            <w:szCs w:val="20"/>
            <w:u w:val="single"/>
          </w:rPr>
          <w:t xml:space="preserve"> a Hemocytometer: As Easy as 1, 2, 3...</w:t>
        </w:r>
      </w:hyperlink>
      <w:r w:rsidRPr="6CC79E4E">
        <w:rPr>
          <w:rFonts w:ascii="Times" w:eastAsia="Times New Roman" w:hAnsi="Times" w:cs="Times New Roman"/>
          <w:color w:val="000000" w:themeColor="text1"/>
          <w:sz w:val="20"/>
          <w:szCs w:val="20"/>
        </w:rPr>
        <w:t> </w:t>
      </w:r>
    </w:p>
    <w:p w14:paraId="7D7EC926" w14:textId="77777777" w:rsidR="003E47A7" w:rsidRPr="003E47A7" w:rsidRDefault="003E47A7" w:rsidP="6CC79E4E">
      <w:pPr>
        <w:pStyle w:val="ListParagraph"/>
        <w:snapToGrid w:val="0"/>
        <w:spacing w:before="100" w:beforeAutospacing="1" w:after="100" w:afterAutospacing="1"/>
        <w:textAlignment w:val="baseline"/>
        <w:rPr>
          <w:rFonts w:ascii="Times" w:eastAsia="Times New Roman" w:hAnsi="Times" w:cs="Times New Roman"/>
          <w:color w:val="000000" w:themeColor="text1"/>
          <w:sz w:val="20"/>
          <w:szCs w:val="20"/>
        </w:rPr>
      </w:pPr>
      <w:r w:rsidRPr="6CC79E4E">
        <w:rPr>
          <w:rFonts w:ascii="Times" w:eastAsia="Times New Roman" w:hAnsi="Times" w:cs="Times New Roman"/>
          <w:color w:val="000000" w:themeColor="text1"/>
          <w:sz w:val="20"/>
          <w:szCs w:val="20"/>
        </w:rPr>
        <w:t xml:space="preserve">To read an overview of counting cells with a hemocytometer. It wouldn’t hurt to look up some of the </w:t>
      </w:r>
      <w:proofErr w:type="spellStart"/>
      <w:r w:rsidRPr="6CC79E4E">
        <w:rPr>
          <w:rFonts w:ascii="Times" w:eastAsia="Times New Roman" w:hAnsi="Times" w:cs="Times New Roman"/>
          <w:color w:val="000000" w:themeColor="text1"/>
          <w:sz w:val="20"/>
          <w:szCs w:val="20"/>
        </w:rPr>
        <w:t>youtube</w:t>
      </w:r>
      <w:proofErr w:type="spellEnd"/>
      <w:r w:rsidRPr="6CC79E4E">
        <w:rPr>
          <w:rFonts w:ascii="Times" w:eastAsia="Times New Roman" w:hAnsi="Times" w:cs="Times New Roman"/>
          <w:color w:val="000000" w:themeColor="text1"/>
          <w:sz w:val="20"/>
          <w:szCs w:val="20"/>
        </w:rPr>
        <w:t xml:space="preserve"> videos as well. </w:t>
      </w:r>
    </w:p>
    <w:p w14:paraId="28F1271C" w14:textId="7A5BE826" w:rsidR="007B0214" w:rsidRPr="003E47A7" w:rsidRDefault="007B0214" w:rsidP="6CC79E4E">
      <w:pPr>
        <w:pStyle w:val="ListParagraph"/>
        <w:numPr>
          <w:ilvl w:val="0"/>
          <w:numId w:val="7"/>
        </w:numPr>
        <w:snapToGrid w:val="0"/>
        <w:spacing w:before="100" w:beforeAutospacing="1" w:after="100" w:afterAutospacing="1"/>
        <w:textAlignment w:val="baseline"/>
        <w:rPr>
          <w:rFonts w:ascii="Times" w:eastAsia="Times New Roman" w:hAnsi="Times" w:cs="Times New Roman"/>
          <w:color w:val="000000" w:themeColor="text1"/>
          <w:sz w:val="20"/>
          <w:szCs w:val="20"/>
        </w:rPr>
      </w:pPr>
      <w:r w:rsidRPr="43FA7779">
        <w:rPr>
          <w:rFonts w:ascii="Times" w:eastAsia="Times New Roman" w:hAnsi="Times" w:cs="Times New Roman"/>
          <w:color w:val="000000" w:themeColor="text1"/>
          <w:sz w:val="20"/>
          <w:szCs w:val="20"/>
        </w:rPr>
        <w:t xml:space="preserve">Do 6 counts per coral fragment- one ‘count’ is the total number of cells counted across the 5 quadrants in one grid (one side of the hemocytometer)- these are quadrants </w:t>
      </w:r>
      <w:proofErr w:type="gramStart"/>
      <w:r w:rsidRPr="43FA7779">
        <w:rPr>
          <w:rFonts w:ascii="Times" w:eastAsia="Times New Roman" w:hAnsi="Times" w:cs="Times New Roman"/>
          <w:color w:val="000000" w:themeColor="text1"/>
          <w:sz w:val="20"/>
          <w:szCs w:val="20"/>
        </w:rPr>
        <w:t>C,D</w:t>
      </w:r>
      <w:proofErr w:type="gramEnd"/>
      <w:r w:rsidRPr="43FA7779">
        <w:rPr>
          <w:rFonts w:ascii="Times" w:eastAsia="Times New Roman" w:hAnsi="Times" w:cs="Times New Roman"/>
          <w:color w:val="000000" w:themeColor="text1"/>
          <w:sz w:val="20"/>
          <w:szCs w:val="20"/>
        </w:rPr>
        <w:t>,</w:t>
      </w:r>
      <w:proofErr w:type="gramStart"/>
      <w:r w:rsidRPr="43FA7779">
        <w:rPr>
          <w:rFonts w:ascii="Times" w:eastAsia="Times New Roman" w:hAnsi="Times" w:cs="Times New Roman"/>
          <w:color w:val="000000" w:themeColor="text1"/>
          <w:sz w:val="20"/>
          <w:szCs w:val="20"/>
        </w:rPr>
        <w:t>B,E</w:t>
      </w:r>
      <w:proofErr w:type="gramEnd"/>
      <w:r w:rsidRPr="43FA7779">
        <w:rPr>
          <w:rFonts w:ascii="Times" w:eastAsia="Times New Roman" w:hAnsi="Times" w:cs="Times New Roman"/>
          <w:color w:val="000000" w:themeColor="text1"/>
          <w:sz w:val="20"/>
          <w:szCs w:val="20"/>
        </w:rPr>
        <w:t>,F in the image below </w:t>
      </w:r>
    </w:p>
    <w:p w14:paraId="46762E9E" w14:textId="0A69D9C8" w:rsidR="007B0214" w:rsidRPr="003E47A7" w:rsidRDefault="007B0214" w:rsidP="6CC79E4E">
      <w:pPr>
        <w:pStyle w:val="ListParagraph"/>
        <w:numPr>
          <w:ilvl w:val="0"/>
          <w:numId w:val="7"/>
        </w:numPr>
        <w:snapToGrid w:val="0"/>
        <w:spacing w:before="100" w:beforeAutospacing="1" w:after="100" w:afterAutospacing="1"/>
        <w:textAlignment w:val="baseline"/>
        <w:rPr>
          <w:rFonts w:ascii="Times" w:eastAsia="Times New Roman" w:hAnsi="Times" w:cs="Times New Roman"/>
          <w:color w:val="000000" w:themeColor="text1"/>
          <w:sz w:val="20"/>
          <w:szCs w:val="20"/>
        </w:rPr>
      </w:pPr>
      <w:r w:rsidRPr="43FA7779">
        <w:rPr>
          <w:rFonts w:ascii="Times" w:eastAsia="Times New Roman" w:hAnsi="Times" w:cs="Times New Roman"/>
          <w:color w:val="000000" w:themeColor="text1"/>
          <w:sz w:val="20"/>
          <w:szCs w:val="20"/>
        </w:rPr>
        <w:t>The hemocytometer has two grids- so you’ll get two counts per slide.</w:t>
      </w:r>
    </w:p>
    <w:p w14:paraId="70CFFFC9" w14:textId="38A8641B" w:rsidR="787C49B0" w:rsidRDefault="787C49B0" w:rsidP="6CC79E4E">
      <w:pPr>
        <w:pStyle w:val="ListParagraph"/>
        <w:numPr>
          <w:ilvl w:val="0"/>
          <w:numId w:val="7"/>
        </w:numPr>
        <w:spacing w:beforeAutospacing="1" w:afterAutospacing="1"/>
        <w:rPr>
          <w:color w:val="000000" w:themeColor="text1"/>
          <w:sz w:val="20"/>
          <w:szCs w:val="20"/>
        </w:rPr>
      </w:pPr>
      <w:r w:rsidRPr="43FA7779">
        <w:rPr>
          <w:rFonts w:ascii="Times" w:eastAsia="Times New Roman" w:hAnsi="Times" w:cs="Times New Roman"/>
          <w:color w:val="000000" w:themeColor="text1"/>
          <w:sz w:val="20"/>
          <w:szCs w:val="20"/>
        </w:rPr>
        <w:lastRenderedPageBreak/>
        <w:t>Use Kimwipes to clean the slide between counts of the same fragment sample.</w:t>
      </w:r>
    </w:p>
    <w:p w14:paraId="6DD19D33" w14:textId="392077ED" w:rsidR="787C49B0" w:rsidRDefault="787C49B0" w:rsidP="6CC79E4E">
      <w:pPr>
        <w:pStyle w:val="ListParagraph"/>
        <w:numPr>
          <w:ilvl w:val="0"/>
          <w:numId w:val="7"/>
        </w:numPr>
        <w:spacing w:beforeAutospacing="1" w:afterAutospacing="1"/>
        <w:rPr>
          <w:color w:val="000000" w:themeColor="text1"/>
          <w:sz w:val="20"/>
          <w:szCs w:val="20"/>
        </w:rPr>
      </w:pPr>
      <w:r w:rsidRPr="43FA7779">
        <w:rPr>
          <w:rFonts w:ascii="Times" w:eastAsia="Times New Roman" w:hAnsi="Times" w:cs="Times New Roman"/>
          <w:color w:val="000000" w:themeColor="text1"/>
          <w:sz w:val="20"/>
          <w:szCs w:val="20"/>
        </w:rPr>
        <w:t>Repeat two more times for a total of 3 slides (2 sides per slide) and 6 counts per coral fragment.</w:t>
      </w:r>
    </w:p>
    <w:p w14:paraId="7E4FA7A3" w14:textId="71E31AA9" w:rsidR="787C49B0" w:rsidRDefault="787C49B0" w:rsidP="6CC79E4E">
      <w:pPr>
        <w:pStyle w:val="ListParagraph"/>
        <w:numPr>
          <w:ilvl w:val="0"/>
          <w:numId w:val="7"/>
        </w:numPr>
        <w:spacing w:beforeAutospacing="1" w:afterAutospacing="1"/>
        <w:rPr>
          <w:rFonts w:eastAsiaTheme="minorEastAsia"/>
          <w:color w:val="000000" w:themeColor="text1"/>
          <w:sz w:val="20"/>
          <w:szCs w:val="20"/>
        </w:rPr>
      </w:pPr>
      <w:r w:rsidRPr="43FA7779">
        <w:rPr>
          <w:rFonts w:ascii="Times" w:eastAsia="Times New Roman" w:hAnsi="Times" w:cs="Times New Roman"/>
          <w:color w:val="000000" w:themeColor="text1"/>
          <w:sz w:val="20"/>
          <w:szCs w:val="20"/>
        </w:rPr>
        <w:t>Clean slide and cover with ethanol (EtOH) between different coral fragment samples.</w:t>
      </w:r>
    </w:p>
    <w:p w14:paraId="3EE74E3F" w14:textId="77777777" w:rsidR="007B0214" w:rsidRPr="007B0214" w:rsidRDefault="007B0214" w:rsidP="6CC79E4E">
      <w:pPr>
        <w:snapToGrid w:val="0"/>
        <w:spacing w:before="100" w:beforeAutospacing="1" w:after="100" w:afterAutospacing="1"/>
        <w:ind w:left="720" w:hanging="720"/>
        <w:contextualSpacing/>
        <w:textAlignment w:val="baseline"/>
        <w:rPr>
          <w:rFonts w:ascii="Times" w:eastAsia="Times New Roman" w:hAnsi="Times" w:cs="Times New Roman"/>
          <w:color w:val="000000" w:themeColor="text1"/>
          <w:sz w:val="20"/>
          <w:szCs w:val="20"/>
        </w:rPr>
      </w:pPr>
      <w:r w:rsidRPr="6CC79E4E">
        <w:rPr>
          <w:rFonts w:ascii="Times" w:eastAsia="Times New Roman" w:hAnsi="Times" w:cs="Times New Roman"/>
          <w:color w:val="000000" w:themeColor="text1"/>
          <w:sz w:val="20"/>
          <w:szCs w:val="20"/>
        </w:rPr>
        <w:t> </w:t>
      </w:r>
    </w:p>
    <w:p w14:paraId="4AB1A17A" w14:textId="77777777" w:rsidR="007B0214" w:rsidRPr="007B0214" w:rsidRDefault="007B0214" w:rsidP="008D75B0">
      <w:pPr>
        <w:snapToGrid w:val="0"/>
        <w:spacing w:before="100" w:beforeAutospacing="1" w:after="100" w:afterAutospacing="1"/>
        <w:ind w:left="720" w:hanging="720"/>
        <w:contextualSpacing/>
        <w:textAlignment w:val="baseline"/>
        <w:rPr>
          <w:rFonts w:ascii="Times" w:eastAsia="Times New Roman" w:hAnsi="Times" w:cs="Times New Roman"/>
          <w:sz w:val="20"/>
          <w:szCs w:val="20"/>
        </w:rPr>
      </w:pPr>
      <w:r w:rsidRPr="007B0214">
        <w:rPr>
          <w:rFonts w:ascii="Times" w:eastAsia="Times New Roman" w:hAnsi="Times" w:cs="Times New Roman"/>
          <w:sz w:val="20"/>
          <w:szCs w:val="20"/>
        </w:rPr>
        <w:t xml:space="preserve">STEP 3: </w:t>
      </w:r>
      <w:r w:rsidRPr="007B0214">
        <w:rPr>
          <w:rFonts w:ascii="Times" w:eastAsia="Times New Roman" w:hAnsi="Times" w:cs="Times New Roman"/>
          <w:i/>
          <w:iCs/>
          <w:sz w:val="20"/>
          <w:szCs w:val="20"/>
        </w:rPr>
        <w:t>Check your numbers</w:t>
      </w:r>
      <w:r w:rsidRPr="007B0214">
        <w:rPr>
          <w:rFonts w:ascii="Times" w:eastAsia="Times New Roman" w:hAnsi="Times" w:cs="Times New Roman"/>
          <w:sz w:val="20"/>
          <w:szCs w:val="20"/>
        </w:rPr>
        <w:t> </w:t>
      </w:r>
    </w:p>
    <w:p w14:paraId="1258A771" w14:textId="5F9DD9AC" w:rsidR="007B0214" w:rsidRDefault="007B0214" w:rsidP="44FE36E9">
      <w:pPr>
        <w:pStyle w:val="ListParagraph"/>
        <w:numPr>
          <w:ilvl w:val="0"/>
          <w:numId w:val="7"/>
        </w:numPr>
        <w:spacing w:beforeAutospacing="1" w:afterAutospacing="1"/>
        <w:rPr>
          <w:rFonts w:ascii="Times" w:eastAsia="Times New Roman" w:hAnsi="Times" w:cs="Times New Roman"/>
          <w:sz w:val="20"/>
          <w:szCs w:val="20"/>
        </w:rPr>
      </w:pPr>
      <w:r w:rsidRPr="43FA7779">
        <w:rPr>
          <w:rFonts w:ascii="Times" w:eastAsia="Times New Roman" w:hAnsi="Times" w:cs="Times New Roman"/>
          <w:color w:val="000000" w:themeColor="text1"/>
          <w:sz w:val="20"/>
          <w:szCs w:val="20"/>
        </w:rPr>
        <w:t>Calculate your cell densities</w:t>
      </w:r>
    </w:p>
    <w:p w14:paraId="51476604" w14:textId="651B8A46" w:rsidR="44FE36E9" w:rsidRDefault="44FE36E9" w:rsidP="44FE36E9">
      <w:pPr>
        <w:spacing w:beforeAutospacing="1" w:afterAutospacing="1"/>
        <w:rPr>
          <w:rFonts w:ascii="Times" w:eastAsia="Times New Roman" w:hAnsi="Times" w:cs="Times New Roman"/>
          <w:color w:val="000000" w:themeColor="text1"/>
          <w:sz w:val="20"/>
          <w:szCs w:val="20"/>
        </w:rPr>
      </w:pPr>
    </w:p>
    <w:p w14:paraId="083E3C61" w14:textId="370E1912" w:rsidR="007B0214" w:rsidRDefault="007B0214" w:rsidP="44FE36E9">
      <w:pPr>
        <w:spacing w:beforeAutospacing="1" w:afterAutospacing="1"/>
        <w:rPr>
          <w:rFonts w:ascii="Times" w:eastAsia="Times New Roman" w:hAnsi="Times" w:cs="Times New Roman"/>
          <w:color w:val="000000" w:themeColor="text1"/>
          <w:sz w:val="20"/>
          <w:szCs w:val="20"/>
        </w:rPr>
      </w:pPr>
      <w:r w:rsidRPr="44FE36E9">
        <w:rPr>
          <w:rFonts w:ascii="Times" w:eastAsia="Times New Roman" w:hAnsi="Times" w:cs="Times New Roman"/>
          <w:color w:val="000000" w:themeColor="text1"/>
          <w:sz w:val="20"/>
          <w:szCs w:val="20"/>
        </w:rPr>
        <w:t> </w:t>
      </w:r>
      <m:oMath>
        <m:r>
          <w:rPr>
            <w:rFonts w:ascii="Cambria Math" w:hAnsi="Cambria Math"/>
          </w:rPr>
          <m:t>cells per square =</m:t>
        </m:r>
        <m:d>
          <m:dPr>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rPr>
                      <m:t>counted cells in a full grid ⋅ dilution factor </m:t>
                    </m:r>
                    <m:d>
                      <m:dPr>
                        <m:ctrlPr>
                          <w:rPr>
                            <w:rFonts w:ascii="Cambria Math" w:hAnsi="Cambria Math"/>
                          </w:rPr>
                        </m:ctrlPr>
                      </m:dPr>
                      <m:e>
                        <m:r>
                          <w:rPr>
                            <w:rFonts w:ascii="Cambria Math" w:hAnsi="Cambria Math"/>
                          </w:rPr>
                          <m:t>i.e., 1:1 =2</m:t>
                        </m:r>
                      </m:e>
                    </m:d>
                  </m:e>
                </m:d>
              </m:num>
              <m:den>
                <m:r>
                  <w:rPr>
                    <w:rFonts w:ascii="Cambria Math" w:hAnsi="Cambria Math"/>
                  </w:rPr>
                  <m:t>counted squares </m:t>
                </m:r>
                <m:d>
                  <m:dPr>
                    <m:ctrlPr>
                      <w:rPr>
                        <w:rFonts w:ascii="Cambria Math" w:hAnsi="Cambria Math"/>
                      </w:rPr>
                    </m:ctrlPr>
                  </m:dPr>
                  <m:e>
                    <m:r>
                      <w:rPr>
                        <w:rFonts w:ascii="Cambria Math" w:hAnsi="Cambria Math"/>
                      </w:rPr>
                      <m:t>usually 5</m:t>
                    </m:r>
                  </m:e>
                </m:d>
              </m:den>
            </m:f>
          </m:e>
        </m:d>
      </m:oMath>
    </w:p>
    <w:p w14:paraId="51FC0201" w14:textId="5EF2273B" w:rsidR="44FE36E9" w:rsidRDefault="44FE36E9" w:rsidP="44FE36E9">
      <w:pPr>
        <w:spacing w:beforeAutospacing="1" w:afterAutospacing="1"/>
        <w:rPr>
          <w:rFonts w:ascii="Times" w:eastAsia="Times New Roman" w:hAnsi="Times" w:cs="Times New Roman"/>
          <w:color w:val="000000" w:themeColor="text1"/>
          <w:sz w:val="20"/>
          <w:szCs w:val="20"/>
        </w:rPr>
      </w:pPr>
    </w:p>
    <w:p w14:paraId="4EFC9A4A" w14:textId="4445F38A" w:rsidR="44FE36E9" w:rsidRDefault="44FE36E9" w:rsidP="44FE36E9">
      <w:pPr>
        <w:spacing w:beforeAutospacing="1" w:afterAutospacing="1"/>
        <w:rPr>
          <w:rFonts w:ascii="Times" w:eastAsia="Times New Roman" w:hAnsi="Times" w:cs="Times New Roman"/>
          <w:b/>
          <w:bCs/>
          <w:color w:val="000000" w:themeColor="text1"/>
          <w:sz w:val="20"/>
          <w:szCs w:val="20"/>
        </w:rPr>
      </w:pPr>
      <w:r w:rsidRPr="44FE36E9">
        <w:rPr>
          <w:rFonts w:ascii="Times" w:eastAsia="Times New Roman" w:hAnsi="Times" w:cs="Times New Roman"/>
          <w:b/>
          <w:bCs/>
          <w:color w:val="000000" w:themeColor="text1"/>
          <w:sz w:val="20"/>
          <w:szCs w:val="20"/>
        </w:rPr>
        <w:t>THEN</w:t>
      </w:r>
    </w:p>
    <w:p w14:paraId="155E55CF" w14:textId="1863D29D" w:rsidR="44FE36E9" w:rsidRDefault="44FE36E9" w:rsidP="44FE36E9">
      <w:pPr>
        <w:spacing w:beforeAutospacing="1" w:afterAutospacing="1"/>
      </w:pPr>
      <m:oMathPara>
        <m:oMath>
          <m:r>
            <w:rPr>
              <w:rFonts w:ascii="Cambria Math" w:hAnsi="Cambria Math"/>
            </w:rPr>
            <m:t>cells per mL = </m:t>
          </m:r>
          <m:f>
            <m:fPr>
              <m:ctrlPr>
                <w:rPr>
                  <w:rFonts w:ascii="Cambria Math" w:hAnsi="Cambria Math"/>
                </w:rPr>
              </m:ctrlPr>
            </m:fPr>
            <m:num>
              <m:d>
                <m:dPr>
                  <m:ctrlPr>
                    <w:rPr>
                      <w:rFonts w:ascii="Cambria Math" w:hAnsi="Cambria Math"/>
                    </w:rPr>
                  </m:ctrlPr>
                </m:dPr>
                <m:e>
                  <m:r>
                    <w:rPr>
                      <w:rFonts w:ascii="Cambria Math" w:hAnsi="Cambria Math"/>
                    </w:rPr>
                    <m:t>cells per square</m:t>
                  </m:r>
                </m:e>
              </m:d>
            </m:num>
            <m:den>
              <m:r>
                <w:rPr>
                  <w:rFonts w:ascii="Cambria Math" w:hAnsi="Cambria Math"/>
                </w:rPr>
                <m:t>0.0001 </m:t>
              </m:r>
              <m:d>
                <m:dPr>
                  <m:ctrlPr>
                    <w:rPr>
                      <w:rFonts w:ascii="Cambria Math" w:hAnsi="Cambria Math"/>
                    </w:rPr>
                  </m:ctrlPr>
                </m:dPr>
                <m:e>
                  <m:r>
                    <w:rPr>
                      <w:rFonts w:ascii="Cambria Math" w:hAnsi="Cambria Math"/>
                    </w:rPr>
                    <m:t>volume of a grid sqaure</m:t>
                  </m:r>
                </m:e>
              </m:d>
            </m:den>
          </m:f>
        </m:oMath>
      </m:oMathPara>
    </w:p>
    <w:p w14:paraId="607AB5EC" w14:textId="1BB00DD2" w:rsidR="44FE36E9" w:rsidRDefault="44FE36E9" w:rsidP="44FE36E9">
      <w:pPr>
        <w:spacing w:beforeAutospacing="1" w:afterAutospacing="1"/>
        <w:rPr>
          <w:rFonts w:ascii="Times" w:eastAsia="Times New Roman" w:hAnsi="Times" w:cs="Times New Roman"/>
          <w:color w:val="000000" w:themeColor="text1"/>
          <w:sz w:val="20"/>
          <w:szCs w:val="20"/>
        </w:rPr>
      </w:pPr>
    </w:p>
    <w:p w14:paraId="3C3B9EFA" w14:textId="1153F8B7" w:rsidR="44FE36E9" w:rsidRDefault="44FE36E9" w:rsidP="44FE36E9">
      <w:pPr>
        <w:spacing w:beforeAutospacing="1" w:afterAutospacing="1"/>
        <w:rPr>
          <w:rFonts w:ascii="Times" w:eastAsia="Times New Roman" w:hAnsi="Times" w:cs="Times New Roman"/>
          <w:b/>
          <w:bCs/>
          <w:color w:val="000000" w:themeColor="text1"/>
          <w:sz w:val="20"/>
          <w:szCs w:val="20"/>
        </w:rPr>
      </w:pPr>
      <w:r w:rsidRPr="44FE36E9">
        <w:rPr>
          <w:rFonts w:ascii="Times" w:eastAsia="Times New Roman" w:hAnsi="Times" w:cs="Times New Roman"/>
          <w:b/>
          <w:bCs/>
          <w:color w:val="000000" w:themeColor="text1"/>
          <w:sz w:val="20"/>
          <w:szCs w:val="20"/>
        </w:rPr>
        <w:t xml:space="preserve">THEN </w:t>
      </w:r>
    </w:p>
    <w:p w14:paraId="373D6B1F" w14:textId="45FFA3A2" w:rsidR="44FE36E9" w:rsidRDefault="44FE36E9" w:rsidP="44FE36E9">
      <w:pPr>
        <w:spacing w:beforeAutospacing="1" w:afterAutospacing="1"/>
        <w:rPr>
          <w:rFonts w:ascii="Times" w:eastAsia="Times New Roman" w:hAnsi="Times" w:cs="Times New Roman"/>
          <w:color w:val="000000" w:themeColor="text1"/>
          <w:sz w:val="20"/>
          <w:szCs w:val="20"/>
        </w:rPr>
      </w:pPr>
    </w:p>
    <w:p w14:paraId="05BAB911" w14:textId="0AD4074A" w:rsidR="44FE36E9" w:rsidRDefault="44FE36E9" w:rsidP="44FE36E9">
      <w:pPr>
        <w:spacing w:beforeAutospacing="1" w:afterAutospacing="1"/>
        <w:rPr>
          <w:rFonts w:ascii="Times" w:eastAsia="Times New Roman" w:hAnsi="Times" w:cs="Times New Roman"/>
          <w:color w:val="000000" w:themeColor="text1"/>
          <w:sz w:val="20"/>
          <w:szCs w:val="20"/>
        </w:rPr>
      </w:pPr>
      <m:oMathPara>
        <m:oMath>
          <m:r>
            <w:rPr>
              <w:rFonts w:ascii="Cambria Math" w:hAnsi="Cambria Math"/>
            </w:rPr>
            <m:t>fragment cell density = </m:t>
          </m:r>
          <m:f>
            <m:fPr>
              <m:ctrlPr>
                <w:rPr>
                  <w:rFonts w:ascii="Cambria Math" w:hAnsi="Cambria Math"/>
                </w:rPr>
              </m:ctrlPr>
            </m:fPr>
            <m:num>
              <m:d>
                <m:dPr>
                  <m:ctrlPr>
                    <w:rPr>
                      <w:rFonts w:ascii="Cambria Math" w:hAnsi="Cambria Math"/>
                    </w:rPr>
                  </m:ctrlPr>
                </m:dPr>
                <m:e>
                  <m:r>
                    <w:rPr>
                      <w:rFonts w:ascii="Cambria Math" w:hAnsi="Cambria Math"/>
                    </w:rPr>
                    <m:t>cells per mL ⋅1.25 ml </m:t>
                  </m:r>
                  <m:d>
                    <m:dPr>
                      <m:ctrlPr>
                        <w:rPr>
                          <w:rFonts w:ascii="Cambria Math" w:hAnsi="Cambria Math"/>
                        </w:rPr>
                      </m:ctrlPr>
                    </m:dPr>
                    <m:e>
                      <m:r>
                        <w:rPr>
                          <w:rFonts w:ascii="Cambria Math" w:hAnsi="Cambria Math"/>
                        </w:rPr>
                        <m:t>size of sample</m:t>
                      </m:r>
                    </m:e>
                  </m:d>
                </m:e>
              </m:d>
            </m:num>
            <m:den>
              <m:r>
                <w:rPr>
                  <w:rFonts w:ascii="Cambria Math" w:hAnsi="Cambria Math"/>
                </w:rPr>
                <m:t>SA </m:t>
              </m:r>
              <m:d>
                <m:dPr>
                  <m:ctrlPr>
                    <w:rPr>
                      <w:rFonts w:ascii="Cambria Math" w:hAnsi="Cambria Math"/>
                    </w:rPr>
                  </m:ctrlPr>
                </m:dPr>
                <m:e>
                  <m:r>
                    <w:rPr>
                      <w:rFonts w:ascii="Cambria Math" w:hAnsi="Cambria Math"/>
                    </w:rPr>
                    <m:t>surface area of frag.</m:t>
                  </m:r>
                </m:e>
              </m:d>
            </m:den>
          </m:f>
        </m:oMath>
      </m:oMathPara>
    </w:p>
    <w:p w14:paraId="3900CA13" w14:textId="4465430F" w:rsidR="44FE36E9" w:rsidRDefault="44FE36E9" w:rsidP="44FE36E9">
      <w:pPr>
        <w:spacing w:beforeAutospacing="1" w:afterAutospacing="1"/>
        <w:rPr>
          <w:rFonts w:ascii="Times" w:eastAsia="Times New Roman" w:hAnsi="Times" w:cs="Times New Roman"/>
          <w:color w:val="000000" w:themeColor="text1"/>
          <w:sz w:val="20"/>
          <w:szCs w:val="20"/>
        </w:rPr>
      </w:pPr>
    </w:p>
    <w:p w14:paraId="57AAF15D" w14:textId="126C8261" w:rsidR="44FE36E9" w:rsidRDefault="44FE36E9" w:rsidP="44FE36E9">
      <w:pPr>
        <w:spacing w:beforeAutospacing="1" w:afterAutospacing="1"/>
        <w:rPr>
          <w:rFonts w:ascii="Times" w:eastAsia="Times New Roman" w:hAnsi="Times" w:cs="Times New Roman"/>
          <w:color w:val="000000" w:themeColor="text1"/>
          <w:sz w:val="20"/>
          <w:szCs w:val="20"/>
        </w:rPr>
      </w:pPr>
    </w:p>
    <w:p w14:paraId="2A2EF5EB" w14:textId="2B8D8934" w:rsidR="44FE36E9" w:rsidRDefault="44FE36E9" w:rsidP="44FE36E9">
      <w:pPr>
        <w:spacing w:beforeAutospacing="1" w:afterAutospacing="1"/>
        <w:rPr>
          <w:rFonts w:ascii="Times" w:eastAsia="Times New Roman" w:hAnsi="Times" w:cs="Times New Roman"/>
          <w:color w:val="000000" w:themeColor="text1"/>
          <w:sz w:val="20"/>
          <w:szCs w:val="20"/>
        </w:rPr>
      </w:pPr>
    </w:p>
    <w:p w14:paraId="6BB774B3" w14:textId="69B13A5E" w:rsidR="44FE36E9" w:rsidRDefault="44FE36E9" w:rsidP="44FE36E9">
      <w:pPr>
        <w:spacing w:beforeAutospacing="1" w:afterAutospacing="1"/>
        <w:rPr>
          <w:rFonts w:ascii="Times" w:eastAsia="Times New Roman" w:hAnsi="Times" w:cs="Times New Roman"/>
          <w:b/>
          <w:bCs/>
          <w:color w:val="000000" w:themeColor="text1"/>
          <w:sz w:val="20"/>
          <w:szCs w:val="20"/>
          <w:u w:val="single"/>
        </w:rPr>
      </w:pPr>
      <w:r w:rsidRPr="44FE36E9">
        <w:rPr>
          <w:rFonts w:ascii="Times" w:eastAsia="Times New Roman" w:hAnsi="Times" w:cs="Times New Roman"/>
          <w:b/>
          <w:bCs/>
          <w:color w:val="000000" w:themeColor="text1"/>
          <w:sz w:val="20"/>
          <w:szCs w:val="20"/>
          <w:u w:val="single"/>
        </w:rPr>
        <w:t>EXAMPLE:</w:t>
      </w:r>
    </w:p>
    <w:p w14:paraId="3D8C6FEB" w14:textId="6EE25B97" w:rsidR="44FE36E9" w:rsidRDefault="44FE36E9" w:rsidP="44FE36E9">
      <w:pPr>
        <w:spacing w:beforeAutospacing="1" w:afterAutospacing="1"/>
        <w:rPr>
          <w:rFonts w:ascii="Times" w:eastAsia="Times New Roman" w:hAnsi="Times" w:cs="Times New Roman"/>
          <w:color w:val="000000" w:themeColor="text1"/>
          <w:sz w:val="20"/>
          <w:szCs w:val="20"/>
        </w:rPr>
      </w:pPr>
    </w:p>
    <w:p w14:paraId="1D32AE91" w14:textId="0DE93DD8" w:rsidR="44FE36E9" w:rsidRDefault="00000000" w:rsidP="44FE36E9">
      <w:pPr>
        <w:spacing w:beforeAutospacing="1" w:afterAutospacing="1"/>
      </w:pPr>
      <m:oMathPara>
        <m:oMath>
          <m:f>
            <m:fPr>
              <m:ctrlPr>
                <w:rPr>
                  <w:rFonts w:ascii="Cambria Math" w:hAnsi="Cambria Math"/>
                </w:rPr>
              </m:ctrlPr>
            </m:fPr>
            <m:num>
              <m:d>
                <m:dPr>
                  <m:ctrlPr>
                    <w:rPr>
                      <w:rFonts w:ascii="Cambria Math" w:hAnsi="Cambria Math"/>
                    </w:rPr>
                  </m:ctrlPr>
                </m:dPr>
                <m:e>
                  <m:r>
                    <w:rPr>
                      <w:rFonts w:ascii="Cambria Math" w:hAnsi="Cambria Math"/>
                    </w:rPr>
                    <m:t>262 </m:t>
                  </m:r>
                  <m:d>
                    <m:dPr>
                      <m:ctrlPr>
                        <w:rPr>
                          <w:rFonts w:ascii="Cambria Math" w:hAnsi="Cambria Math"/>
                        </w:rPr>
                      </m:ctrlPr>
                    </m:dPr>
                    <m:e>
                      <m:r>
                        <w:rPr>
                          <w:rFonts w:ascii="Cambria Math" w:hAnsi="Cambria Math"/>
                        </w:rPr>
                        <m:t>cells counted</m:t>
                      </m:r>
                    </m:e>
                  </m:d>
                  <m:r>
                    <w:rPr>
                      <w:rFonts w:ascii="Cambria Math" w:hAnsi="Cambria Math"/>
                    </w:rPr>
                    <m:t> ⋅ 2 </m:t>
                  </m:r>
                  <m:d>
                    <m:dPr>
                      <m:ctrlPr>
                        <w:rPr>
                          <w:rFonts w:ascii="Cambria Math" w:hAnsi="Cambria Math"/>
                        </w:rPr>
                      </m:ctrlPr>
                    </m:dPr>
                    <m:e>
                      <m:r>
                        <w:rPr>
                          <w:rFonts w:ascii="Cambria Math" w:hAnsi="Cambria Math"/>
                        </w:rPr>
                        <m:t>1:1</m:t>
                      </m:r>
                    </m:e>
                  </m:d>
                  <m:r>
                    <w:rPr>
                      <w:rFonts w:ascii="Cambria Math" w:hAnsi="Cambria Math"/>
                    </w:rPr>
                    <m:t> dilution</m:t>
                  </m:r>
                </m:e>
              </m:d>
            </m:num>
            <m:den>
              <m:r>
                <w:rPr>
                  <w:rFonts w:ascii="Cambria Math" w:hAnsi="Cambria Math"/>
                </w:rPr>
                <m:t>5 squares counted</m:t>
              </m:r>
            </m:den>
          </m:f>
          <m:r>
            <w:rPr>
              <w:rFonts w:ascii="Cambria Math" w:hAnsi="Cambria Math"/>
            </w:rPr>
            <m:t>=104.8 </m:t>
          </m:r>
          <m:f>
            <m:fPr>
              <m:ctrlPr>
                <w:rPr>
                  <w:rFonts w:ascii="Cambria Math" w:hAnsi="Cambria Math"/>
                </w:rPr>
              </m:ctrlPr>
            </m:fPr>
            <m:num>
              <m:r>
                <w:rPr>
                  <w:rFonts w:ascii="Cambria Math" w:hAnsi="Cambria Math"/>
                </w:rPr>
                <m:t>cells</m:t>
              </m:r>
            </m:num>
            <m:den>
              <m:r>
                <w:rPr>
                  <w:rFonts w:ascii="Cambria Math" w:hAnsi="Cambria Math"/>
                </w:rPr>
                <m:t>sq</m:t>
              </m:r>
            </m:den>
          </m:f>
        </m:oMath>
      </m:oMathPara>
    </w:p>
    <w:p w14:paraId="5803CE3C" w14:textId="56BBCAE1" w:rsidR="44FE36E9" w:rsidRDefault="44FE36E9" w:rsidP="44FE36E9">
      <w:pPr>
        <w:spacing w:beforeAutospacing="1" w:afterAutospacing="1"/>
        <w:rPr>
          <w:rFonts w:ascii="Times" w:eastAsia="Times New Roman" w:hAnsi="Times" w:cs="Times New Roman"/>
          <w:color w:val="000000" w:themeColor="text1"/>
          <w:sz w:val="20"/>
          <w:szCs w:val="20"/>
        </w:rPr>
      </w:pPr>
    </w:p>
    <w:p w14:paraId="6E0CF9BD" w14:textId="70E38724" w:rsidR="44FE36E9" w:rsidRDefault="44FE36E9" w:rsidP="44FE36E9">
      <w:pPr>
        <w:spacing w:beforeAutospacing="1" w:afterAutospacing="1"/>
        <w:rPr>
          <w:rFonts w:ascii="Times" w:eastAsia="Times New Roman" w:hAnsi="Times" w:cs="Times New Roman"/>
          <w:color w:val="000000" w:themeColor="text1"/>
          <w:sz w:val="20"/>
          <w:szCs w:val="20"/>
        </w:rPr>
      </w:pPr>
      <w:r w:rsidRPr="44FE36E9">
        <w:rPr>
          <w:rFonts w:ascii="Times" w:eastAsia="Times New Roman" w:hAnsi="Times" w:cs="Times New Roman"/>
          <w:color w:val="000000" w:themeColor="text1"/>
          <w:sz w:val="20"/>
          <w:szCs w:val="20"/>
        </w:rPr>
        <w:t>THEN</w:t>
      </w:r>
    </w:p>
    <w:p w14:paraId="03BCF7D8" w14:textId="29FFC04B" w:rsidR="44FE36E9" w:rsidRDefault="44FE36E9" w:rsidP="44FE36E9">
      <w:pPr>
        <w:spacing w:beforeAutospacing="1" w:afterAutospacing="1"/>
        <w:rPr>
          <w:rFonts w:ascii="Times" w:eastAsia="Times New Roman" w:hAnsi="Times" w:cs="Times New Roman"/>
          <w:color w:val="000000" w:themeColor="text1"/>
          <w:sz w:val="20"/>
          <w:szCs w:val="20"/>
        </w:rPr>
      </w:pPr>
    </w:p>
    <w:p w14:paraId="71741D87" w14:textId="02BE139A" w:rsidR="44FE36E9" w:rsidRDefault="00000000" w:rsidP="44FE36E9">
      <w:pPr>
        <w:spacing w:beforeAutospacing="1" w:afterAutospacing="1"/>
      </w:pPr>
      <m:oMathPara>
        <m:oMath>
          <m:f>
            <m:fPr>
              <m:ctrlPr>
                <w:rPr>
                  <w:rFonts w:ascii="Cambria Math" w:hAnsi="Cambria Math"/>
                </w:rPr>
              </m:ctrlPr>
            </m:fPr>
            <m:num>
              <m:d>
                <m:dPr>
                  <m:ctrlPr>
                    <w:rPr>
                      <w:rFonts w:ascii="Cambria Math" w:hAnsi="Cambria Math"/>
                    </w:rPr>
                  </m:ctrlPr>
                </m:dPr>
                <m:e>
                  <m:r>
                    <w:rPr>
                      <w:rFonts w:ascii="Cambria Math" w:hAnsi="Cambria Math"/>
                    </w:rPr>
                    <m:t>104.8 </m:t>
                  </m:r>
                  <m:f>
                    <m:fPr>
                      <m:ctrlPr>
                        <w:rPr>
                          <w:rFonts w:ascii="Cambria Math" w:hAnsi="Cambria Math"/>
                        </w:rPr>
                      </m:ctrlPr>
                    </m:fPr>
                    <m:num>
                      <m:r>
                        <w:rPr>
                          <w:rFonts w:ascii="Cambria Math" w:hAnsi="Cambria Math"/>
                        </w:rPr>
                        <m:t>cells</m:t>
                      </m:r>
                    </m:num>
                    <m:den>
                      <m:r>
                        <w:rPr>
                          <w:rFonts w:ascii="Cambria Math" w:hAnsi="Cambria Math"/>
                        </w:rPr>
                        <m:t>mL</m:t>
                      </m:r>
                    </m:den>
                  </m:f>
                </m:e>
              </m:d>
            </m:num>
            <m:den>
              <m:r>
                <w:rPr>
                  <w:rFonts w:ascii="Cambria Math" w:hAnsi="Cambria Math"/>
                </w:rPr>
                <m:t>0.0001 </m:t>
              </m:r>
              <m:d>
                <m:dPr>
                  <m:ctrlPr>
                    <w:rPr>
                      <w:rFonts w:ascii="Cambria Math" w:hAnsi="Cambria Math"/>
                    </w:rPr>
                  </m:ctrlPr>
                </m:dPr>
                <m:e>
                  <m:r>
                    <w:rPr>
                      <w:rFonts w:ascii="Cambria Math" w:hAnsi="Cambria Math"/>
                    </w:rPr>
                    <m:t>mL per grid square</m:t>
                  </m:r>
                </m:e>
              </m:d>
            </m:den>
          </m:f>
          <m:r>
            <w:rPr>
              <w:rFonts w:ascii="Cambria Math" w:hAnsi="Cambria Math"/>
            </w:rPr>
            <m:t>=1,048,000 cells</m:t>
          </m:r>
        </m:oMath>
      </m:oMathPara>
    </w:p>
    <w:p w14:paraId="4BCEDB46" w14:textId="12831779" w:rsidR="44FE36E9" w:rsidRDefault="44FE36E9" w:rsidP="44FE36E9">
      <w:pPr>
        <w:spacing w:beforeAutospacing="1" w:afterAutospacing="1"/>
        <w:rPr>
          <w:rFonts w:ascii="Times" w:eastAsia="Times New Roman" w:hAnsi="Times" w:cs="Times New Roman"/>
          <w:color w:val="000000" w:themeColor="text1"/>
          <w:sz w:val="20"/>
          <w:szCs w:val="20"/>
        </w:rPr>
      </w:pPr>
    </w:p>
    <w:p w14:paraId="301A2F0F" w14:textId="392FACAD" w:rsidR="44FE36E9" w:rsidRDefault="44FE36E9" w:rsidP="44FE36E9">
      <w:pPr>
        <w:spacing w:beforeAutospacing="1" w:afterAutospacing="1"/>
        <w:rPr>
          <w:rFonts w:ascii="Times" w:eastAsia="Times New Roman" w:hAnsi="Times" w:cs="Times New Roman"/>
          <w:color w:val="000000" w:themeColor="text1"/>
          <w:sz w:val="20"/>
          <w:szCs w:val="20"/>
        </w:rPr>
      </w:pPr>
      <w:r w:rsidRPr="44FE36E9">
        <w:rPr>
          <w:rFonts w:ascii="Times" w:eastAsia="Times New Roman" w:hAnsi="Times" w:cs="Times New Roman"/>
          <w:color w:val="000000" w:themeColor="text1"/>
          <w:sz w:val="20"/>
          <w:szCs w:val="20"/>
        </w:rPr>
        <w:t>THEN</w:t>
      </w:r>
    </w:p>
    <w:p w14:paraId="254C3ACD" w14:textId="314985AF" w:rsidR="44FE36E9" w:rsidRDefault="44FE36E9" w:rsidP="44FE36E9">
      <w:pPr>
        <w:spacing w:beforeAutospacing="1" w:afterAutospacing="1"/>
        <w:rPr>
          <w:rFonts w:ascii="Times" w:eastAsia="Times New Roman" w:hAnsi="Times" w:cs="Times New Roman"/>
          <w:color w:val="000000" w:themeColor="text1"/>
          <w:sz w:val="20"/>
          <w:szCs w:val="20"/>
        </w:rPr>
      </w:pPr>
    </w:p>
    <w:p w14:paraId="2C9CED77" w14:textId="48C04AC0" w:rsidR="44FE36E9" w:rsidRDefault="00000000" w:rsidP="44FE36E9">
      <w:pPr>
        <w:spacing w:beforeAutospacing="1" w:afterAutospacing="1"/>
      </w:pPr>
      <m:oMathPara>
        <m:oMath>
          <m:f>
            <m:fPr>
              <m:ctrlPr>
                <w:rPr>
                  <w:rFonts w:ascii="Cambria Math" w:hAnsi="Cambria Math"/>
                </w:rPr>
              </m:ctrlPr>
            </m:fPr>
            <m:num>
              <m:d>
                <m:dPr>
                  <m:ctrlPr>
                    <w:rPr>
                      <w:rFonts w:ascii="Cambria Math" w:hAnsi="Cambria Math"/>
                    </w:rPr>
                  </m:ctrlPr>
                </m:dPr>
                <m:e>
                  <m:d>
                    <m:dPr>
                      <m:ctrlPr>
                        <w:rPr>
                          <w:rFonts w:ascii="Cambria Math" w:hAnsi="Cambria Math"/>
                        </w:rPr>
                      </m:ctrlPr>
                    </m:dPr>
                    <m:e>
                      <m:r>
                        <w:rPr>
                          <w:rFonts w:ascii="Cambria Math" w:hAnsi="Cambria Math"/>
                        </w:rPr>
                        <m:t>10.48 x </m:t>
                      </m:r>
                      <m:sSup>
                        <m:sSupPr>
                          <m:ctrlPr>
                            <w:rPr>
                              <w:rFonts w:ascii="Cambria Math" w:hAnsi="Cambria Math"/>
                            </w:rPr>
                          </m:ctrlPr>
                        </m:sSupPr>
                        <m:e>
                          <m:r>
                            <w:rPr>
                              <w:rFonts w:ascii="Cambria Math" w:hAnsi="Cambria Math"/>
                            </w:rPr>
                            <m:t>10</m:t>
                          </m:r>
                        </m:e>
                        <m:sup>
                          <m:r>
                            <w:rPr>
                              <w:rFonts w:ascii="Cambria Math" w:hAnsi="Cambria Math"/>
                            </w:rPr>
                            <m:t>5</m:t>
                          </m:r>
                        </m:sup>
                      </m:sSup>
                    </m:e>
                  </m:d>
                  <m:r>
                    <w:rPr>
                      <w:rFonts w:ascii="Cambria Math" w:hAnsi="Cambria Math"/>
                    </w:rPr>
                    <m:t> ⋅1.25mL</m:t>
                  </m:r>
                </m:e>
              </m:d>
            </m:num>
            <m:den>
              <m:r>
                <w:rPr>
                  <w:rFonts w:ascii="Cambria Math" w:hAnsi="Cambria Math"/>
                </w:rPr>
                <m:t>3.52c</m:t>
              </m:r>
              <m:sSup>
                <m:sSupPr>
                  <m:ctrlPr>
                    <w:rPr>
                      <w:rFonts w:ascii="Cambria Math" w:hAnsi="Cambria Math"/>
                    </w:rPr>
                  </m:ctrlPr>
                </m:sSupPr>
                <m:e>
                  <m:r>
                    <w:rPr>
                      <w:rFonts w:ascii="Cambria Math" w:hAnsi="Cambria Math"/>
                    </w:rPr>
                    <m:t>m</m:t>
                  </m:r>
                </m:e>
                <m:sup>
                  <m:r>
                    <w:rPr>
                      <w:rFonts w:ascii="Cambria Math" w:hAnsi="Cambria Math"/>
                    </w:rPr>
                    <m:t>2</m:t>
                  </m:r>
                </m:sup>
              </m:sSup>
            </m:den>
          </m:f>
          <m:r>
            <w:rPr>
              <w:rFonts w:ascii="Cambria Math" w:hAnsi="Cambria Math"/>
            </w:rPr>
            <m:t>= 372,159.091 </m:t>
          </m:r>
          <m:f>
            <m:fPr>
              <m:ctrlPr>
                <w:rPr>
                  <w:rFonts w:ascii="Cambria Math" w:hAnsi="Cambria Math"/>
                </w:rPr>
              </m:ctrlPr>
            </m:fPr>
            <m:num>
              <m:r>
                <w:rPr>
                  <w:rFonts w:ascii="Cambria Math" w:hAnsi="Cambria Math"/>
                </w:rPr>
                <m:t>cells</m:t>
              </m:r>
            </m:num>
            <m:den>
              <m:r>
                <w:rPr>
                  <w:rFonts w:ascii="Cambria Math" w:hAnsi="Cambria Math"/>
                </w:rPr>
                <m:t>c</m:t>
              </m:r>
              <m:sSup>
                <m:sSupPr>
                  <m:ctrlPr>
                    <w:rPr>
                      <w:rFonts w:ascii="Cambria Math" w:hAnsi="Cambria Math"/>
                    </w:rPr>
                  </m:ctrlPr>
                </m:sSupPr>
                <m:e>
                  <m:r>
                    <w:rPr>
                      <w:rFonts w:ascii="Cambria Math" w:hAnsi="Cambria Math"/>
                    </w:rPr>
                    <m:t>m</m:t>
                  </m:r>
                </m:e>
                <m:sup>
                  <m:r>
                    <w:rPr>
                      <w:rFonts w:ascii="Cambria Math" w:hAnsi="Cambria Math"/>
                    </w:rPr>
                    <m:t>2</m:t>
                  </m:r>
                </m:sup>
              </m:sSup>
            </m:den>
          </m:f>
        </m:oMath>
      </m:oMathPara>
    </w:p>
    <w:p w14:paraId="599827C9" w14:textId="3955EA0A" w:rsidR="44FE36E9" w:rsidRDefault="44FE36E9" w:rsidP="44FE36E9">
      <w:pPr>
        <w:spacing w:beforeAutospacing="1" w:afterAutospacing="1"/>
        <w:rPr>
          <w:rFonts w:ascii="Times" w:eastAsia="Times New Roman" w:hAnsi="Times" w:cs="Times New Roman"/>
          <w:color w:val="000000" w:themeColor="text1"/>
          <w:sz w:val="20"/>
          <w:szCs w:val="20"/>
        </w:rPr>
      </w:pPr>
    </w:p>
    <w:p w14:paraId="30C25E87" w14:textId="3AD13198" w:rsidR="44FE36E9" w:rsidRDefault="44FE36E9" w:rsidP="44FE36E9">
      <w:pPr>
        <w:spacing w:beforeAutospacing="1" w:afterAutospacing="1"/>
        <w:rPr>
          <w:rFonts w:ascii="Times" w:eastAsia="Times New Roman" w:hAnsi="Times" w:cs="Times New Roman"/>
          <w:color w:val="000000" w:themeColor="text1"/>
          <w:sz w:val="20"/>
          <w:szCs w:val="20"/>
        </w:rPr>
      </w:pPr>
    </w:p>
    <w:p w14:paraId="398BC664" w14:textId="00C23F5A" w:rsidR="007B0214" w:rsidRPr="001A7F0E" w:rsidRDefault="007B0214" w:rsidP="28056CCA">
      <w:pPr>
        <w:pStyle w:val="ListParagraph"/>
        <w:numPr>
          <w:ilvl w:val="0"/>
          <w:numId w:val="7"/>
        </w:numPr>
        <w:snapToGrid w:val="0"/>
        <w:spacing w:before="100" w:beforeAutospacing="1" w:after="100" w:afterAutospacing="1"/>
        <w:textAlignment w:val="baseline"/>
        <w:rPr>
          <w:rFonts w:ascii="Times" w:eastAsia="Times New Roman" w:hAnsi="Times" w:cs="Times New Roman"/>
          <w:sz w:val="20"/>
          <w:szCs w:val="20"/>
        </w:rPr>
      </w:pPr>
      <w:r w:rsidRPr="43FA7779">
        <w:rPr>
          <w:rFonts w:ascii="Times" w:eastAsia="Times New Roman" w:hAnsi="Times" w:cs="Times New Roman"/>
          <w:color w:val="000000" w:themeColor="text1"/>
          <w:sz w:val="20"/>
          <w:szCs w:val="20"/>
        </w:rPr>
        <w:t xml:space="preserve">Look up a couple papers that have </w:t>
      </w:r>
      <w:proofErr w:type="spellStart"/>
      <w:r w:rsidRPr="43FA7779">
        <w:rPr>
          <w:rFonts w:ascii="Times" w:eastAsia="Times New Roman" w:hAnsi="Times" w:cs="Times New Roman"/>
          <w:color w:val="000000" w:themeColor="text1"/>
          <w:sz w:val="20"/>
          <w:szCs w:val="20"/>
        </w:rPr>
        <w:t>zoox</w:t>
      </w:r>
      <w:proofErr w:type="spellEnd"/>
      <w:r w:rsidRPr="43FA7779">
        <w:rPr>
          <w:rFonts w:ascii="Times" w:eastAsia="Times New Roman" w:hAnsi="Times" w:cs="Times New Roman"/>
          <w:color w:val="000000" w:themeColor="text1"/>
          <w:sz w:val="20"/>
          <w:szCs w:val="20"/>
        </w:rPr>
        <w:t xml:space="preserve"> counts for </w:t>
      </w:r>
      <w:proofErr w:type="spellStart"/>
      <w:r w:rsidRPr="43FA7779">
        <w:rPr>
          <w:rFonts w:ascii="Times" w:eastAsia="Times New Roman" w:hAnsi="Times" w:cs="Times New Roman"/>
          <w:color w:val="000000" w:themeColor="text1"/>
          <w:sz w:val="20"/>
          <w:szCs w:val="20"/>
        </w:rPr>
        <w:t>Agarica</w:t>
      </w:r>
      <w:proofErr w:type="spellEnd"/>
      <w:r w:rsidRPr="43FA7779">
        <w:rPr>
          <w:rFonts w:ascii="Times" w:eastAsia="Times New Roman" w:hAnsi="Times" w:cs="Times New Roman"/>
          <w:color w:val="000000" w:themeColor="text1"/>
          <w:sz w:val="20"/>
          <w:szCs w:val="20"/>
        </w:rPr>
        <w:t xml:space="preserve"> from the </w:t>
      </w:r>
      <w:r w:rsidRPr="43FA7779">
        <w:rPr>
          <w:rFonts w:ascii="Times" w:eastAsia="Times New Roman" w:hAnsi="Times" w:cs="Times New Roman"/>
          <w:sz w:val="20"/>
          <w:szCs w:val="20"/>
        </w:rPr>
        <w:t>Caribbean and see that your counts from Coral Cay are roughly comparable- this ensures you’re doing the dilution and calculation correctly </w:t>
      </w:r>
    </w:p>
    <w:p w14:paraId="3CE39247" w14:textId="07F6C4C1" w:rsidR="28056CCA" w:rsidRDefault="28056CCA" w:rsidP="28056CCA">
      <w:pPr>
        <w:spacing w:beforeAutospacing="1" w:afterAutospacing="1"/>
        <w:rPr>
          <w:rFonts w:ascii="Times" w:eastAsia="Times New Roman" w:hAnsi="Times" w:cs="Times New Roman"/>
          <w:sz w:val="20"/>
          <w:szCs w:val="20"/>
        </w:rPr>
      </w:pPr>
    </w:p>
    <w:p w14:paraId="63C2211C" w14:textId="6709B8F2" w:rsidR="28056CCA" w:rsidRDefault="28056CCA" w:rsidP="28056CCA">
      <w:pPr>
        <w:spacing w:beforeAutospacing="1" w:afterAutospacing="1"/>
        <w:rPr>
          <w:rFonts w:ascii="Times" w:eastAsia="Times New Roman" w:hAnsi="Times" w:cs="Times New Roman"/>
          <w:sz w:val="20"/>
          <w:szCs w:val="20"/>
        </w:rPr>
      </w:pPr>
    </w:p>
    <w:p w14:paraId="37B34C0F" w14:textId="4E2D7BF8" w:rsidR="28056CCA" w:rsidRDefault="44FE36E9" w:rsidP="44FE36E9">
      <w:pPr>
        <w:spacing w:beforeAutospacing="1" w:afterAutospacing="1"/>
      </w:pPr>
      <w:r>
        <w:rPr>
          <w:noProof/>
        </w:rPr>
        <w:drawing>
          <wp:inline distT="0" distB="0" distL="0" distR="0" wp14:anchorId="28A498EF" wp14:editId="4F9654BC">
            <wp:extent cx="3429000" cy="2476515"/>
            <wp:effectExtent l="0" t="0" r="0" b="0"/>
            <wp:docPr id="1252214181" name="Picture 125221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rcRect t="15000" b="30833"/>
                    <a:stretch>
                      <a:fillRect/>
                    </a:stretch>
                  </pic:blipFill>
                  <pic:spPr>
                    <a:xfrm>
                      <a:off x="0" y="0"/>
                      <a:ext cx="3429000" cy="2476515"/>
                    </a:xfrm>
                    <a:prstGeom prst="rect">
                      <a:avLst/>
                    </a:prstGeom>
                  </pic:spPr>
                </pic:pic>
              </a:graphicData>
            </a:graphic>
          </wp:inline>
        </w:drawing>
      </w:r>
      <w:r>
        <w:rPr>
          <w:noProof/>
        </w:rPr>
        <w:drawing>
          <wp:inline distT="0" distB="0" distL="0" distR="0" wp14:anchorId="503AFF87" wp14:editId="3CD0ACA2">
            <wp:extent cx="2293144" cy="3057525"/>
            <wp:effectExtent l="0" t="0" r="0" b="0"/>
            <wp:docPr id="611092080" name="Picture 61109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3144" cy="3057525"/>
                    </a:xfrm>
                    <a:prstGeom prst="rect">
                      <a:avLst/>
                    </a:prstGeom>
                  </pic:spPr>
                </pic:pic>
              </a:graphicData>
            </a:graphic>
          </wp:inline>
        </w:drawing>
      </w:r>
    </w:p>
    <w:p w14:paraId="7FFDDB19" w14:textId="11719AE8" w:rsidR="28056CCA" w:rsidRDefault="28056CCA" w:rsidP="28056CCA">
      <w:pPr>
        <w:spacing w:beforeAutospacing="1" w:afterAutospacing="1"/>
        <w:rPr>
          <w:rFonts w:ascii="Times" w:eastAsia="Times New Roman" w:hAnsi="Times" w:cs="Times New Roman"/>
          <w:sz w:val="20"/>
          <w:szCs w:val="20"/>
        </w:rPr>
      </w:pPr>
    </w:p>
    <w:p w14:paraId="19965A70" w14:textId="7B0135A5" w:rsidR="44FE36E9" w:rsidRDefault="44FE36E9" w:rsidP="44FE36E9">
      <w:pPr>
        <w:spacing w:beforeAutospacing="1" w:afterAutospacing="1"/>
      </w:pPr>
    </w:p>
    <w:p w14:paraId="5BCA9F6D" w14:textId="4C99035E" w:rsidR="44FE36E9" w:rsidRDefault="44FE36E9" w:rsidP="44FE36E9">
      <w:pPr>
        <w:spacing w:beforeAutospacing="1" w:afterAutospacing="1"/>
        <w:rPr>
          <w:rFonts w:ascii="Times" w:eastAsia="Times New Roman" w:hAnsi="Times" w:cs="Times New Roman"/>
          <w:color w:val="00B050"/>
          <w:sz w:val="20"/>
          <w:szCs w:val="20"/>
        </w:rPr>
      </w:pPr>
      <w:r>
        <w:rPr>
          <w:noProof/>
        </w:rPr>
        <w:lastRenderedPageBreak/>
        <w:drawing>
          <wp:inline distT="0" distB="0" distL="0" distR="0" wp14:anchorId="721847F2" wp14:editId="7FE9E0A2">
            <wp:extent cx="3095633" cy="3200400"/>
            <wp:effectExtent l="0" t="0" r="0" b="0"/>
            <wp:docPr id="1885369031" name="Picture 188536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rcRect t="30000" r="9722"/>
                    <a:stretch>
                      <a:fillRect/>
                    </a:stretch>
                  </pic:blipFill>
                  <pic:spPr>
                    <a:xfrm>
                      <a:off x="0" y="0"/>
                      <a:ext cx="3095633" cy="3200400"/>
                    </a:xfrm>
                    <a:prstGeom prst="rect">
                      <a:avLst/>
                    </a:prstGeom>
                  </pic:spPr>
                </pic:pic>
              </a:graphicData>
            </a:graphic>
          </wp:inline>
        </w:drawing>
      </w:r>
      <w:r>
        <w:rPr>
          <w:noProof/>
        </w:rPr>
        <w:drawing>
          <wp:inline distT="0" distB="0" distL="0" distR="0" wp14:anchorId="02C22CB4" wp14:editId="648BB81B">
            <wp:extent cx="2786062" cy="3714750"/>
            <wp:effectExtent l="0" t="0" r="0" b="0"/>
            <wp:docPr id="817085162" name="Picture 817085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6062" cy="3714750"/>
                    </a:xfrm>
                    <a:prstGeom prst="rect">
                      <a:avLst/>
                    </a:prstGeom>
                  </pic:spPr>
                </pic:pic>
              </a:graphicData>
            </a:graphic>
          </wp:inline>
        </w:drawing>
      </w:r>
    </w:p>
    <w:p w14:paraId="638F4BE9" w14:textId="027A9BCE" w:rsidR="44FE36E9" w:rsidRDefault="44FE36E9" w:rsidP="44FE36E9">
      <w:pPr>
        <w:spacing w:beforeAutospacing="1" w:afterAutospacing="1"/>
      </w:pPr>
    </w:p>
    <w:p w14:paraId="0282F1DE" w14:textId="6AD69988" w:rsidR="44FE36E9" w:rsidRDefault="44FE36E9" w:rsidP="44FE36E9">
      <w:pPr>
        <w:spacing w:beforeAutospacing="1" w:afterAutospacing="1"/>
      </w:pPr>
    </w:p>
    <w:p w14:paraId="4246B602" w14:textId="74244353" w:rsidR="007B0214" w:rsidRPr="007B0214" w:rsidRDefault="007B0214" w:rsidP="008D75B0">
      <w:pPr>
        <w:snapToGrid w:val="0"/>
        <w:spacing w:before="100" w:beforeAutospacing="1" w:after="100" w:afterAutospacing="1"/>
        <w:ind w:left="720" w:hanging="720"/>
        <w:contextualSpacing/>
        <w:textAlignment w:val="baseline"/>
        <w:rPr>
          <w:rFonts w:ascii="Times" w:eastAsia="Times New Roman" w:hAnsi="Times" w:cs="Times New Roman"/>
          <w:sz w:val="20"/>
          <w:szCs w:val="20"/>
        </w:rPr>
      </w:pPr>
      <w:r w:rsidRPr="008D75B0">
        <w:rPr>
          <w:rFonts w:ascii="Times" w:hAnsi="Times"/>
          <w:noProof/>
          <w:sz w:val="20"/>
          <w:szCs w:val="20"/>
        </w:rPr>
        <w:drawing>
          <wp:inline distT="0" distB="0" distL="0" distR="0" wp14:anchorId="3A092665" wp14:editId="7DA9BF7E">
            <wp:extent cx="3657600" cy="2966085"/>
            <wp:effectExtent l="0" t="0" r="0" b="571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7600" cy="2966085"/>
                    </a:xfrm>
                    <a:prstGeom prst="rect">
                      <a:avLst/>
                    </a:prstGeom>
                    <a:noFill/>
                    <a:ln>
                      <a:noFill/>
                    </a:ln>
                  </pic:spPr>
                </pic:pic>
              </a:graphicData>
            </a:graphic>
          </wp:inline>
        </w:drawing>
      </w:r>
      <w:r w:rsidRPr="007B0214">
        <w:rPr>
          <w:rFonts w:ascii="Times" w:eastAsia="Times New Roman" w:hAnsi="Times" w:cs="Times New Roman"/>
          <w:sz w:val="20"/>
          <w:szCs w:val="20"/>
        </w:rPr>
        <w:t> </w:t>
      </w:r>
    </w:p>
    <w:p w14:paraId="2DC12FBD" w14:textId="77777777" w:rsidR="007B0214" w:rsidRPr="007B0214" w:rsidRDefault="007B0214" w:rsidP="008D75B0">
      <w:pPr>
        <w:snapToGrid w:val="0"/>
        <w:spacing w:before="100" w:beforeAutospacing="1" w:after="100" w:afterAutospacing="1"/>
        <w:contextualSpacing/>
        <w:textAlignment w:val="baseline"/>
        <w:rPr>
          <w:rFonts w:ascii="Times" w:eastAsia="Times New Roman" w:hAnsi="Times" w:cs="Times New Roman"/>
          <w:sz w:val="20"/>
          <w:szCs w:val="20"/>
        </w:rPr>
      </w:pPr>
      <w:r w:rsidRPr="007B0214">
        <w:rPr>
          <w:rFonts w:ascii="Times" w:eastAsia="Times New Roman" w:hAnsi="Times" w:cs="Times New Roman"/>
          <w:sz w:val="20"/>
          <w:szCs w:val="20"/>
        </w:rPr>
        <w:t> </w:t>
      </w:r>
    </w:p>
    <w:p w14:paraId="64086F70" w14:textId="45ED3216" w:rsidR="007B0214" w:rsidRPr="008D75B0" w:rsidRDefault="007B0214" w:rsidP="003E47A7">
      <w:pPr>
        <w:pStyle w:val="paragraph"/>
        <w:snapToGrid w:val="0"/>
        <w:contextualSpacing/>
        <w:textAlignment w:val="baseline"/>
        <w:rPr>
          <w:rFonts w:ascii="Times" w:hAnsi="Times"/>
          <w:sz w:val="20"/>
          <w:szCs w:val="20"/>
        </w:rPr>
      </w:pPr>
    </w:p>
    <w:p w14:paraId="630FBC96" w14:textId="02DF3B05" w:rsidR="007B0214" w:rsidRPr="008D75B0" w:rsidRDefault="28056CCA" w:rsidP="787C49B0">
      <w:pPr>
        <w:snapToGrid w:val="0"/>
        <w:contextualSpacing/>
      </w:pPr>
      <w:r>
        <w:rPr>
          <w:noProof/>
        </w:rPr>
        <w:lastRenderedPageBreak/>
        <w:drawing>
          <wp:anchor distT="0" distB="0" distL="114300" distR="114300" simplePos="0" relativeHeight="251658240" behindDoc="1" locked="0" layoutInCell="1" allowOverlap="1" wp14:anchorId="168873B7" wp14:editId="08A942EB">
            <wp:simplePos x="0" y="0"/>
            <wp:positionH relativeFrom="column">
              <wp:align>left</wp:align>
            </wp:positionH>
            <wp:positionV relativeFrom="paragraph">
              <wp:posOffset>0</wp:posOffset>
            </wp:positionV>
            <wp:extent cx="2786062" cy="3714750"/>
            <wp:effectExtent l="0" t="0" r="0" b="0"/>
            <wp:wrapNone/>
            <wp:docPr id="1182977959" name="Picture 1182977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86062" cy="3714750"/>
                    </a:xfrm>
                    <a:prstGeom prst="rect">
                      <a:avLst/>
                    </a:prstGeom>
                  </pic:spPr>
                </pic:pic>
              </a:graphicData>
            </a:graphic>
            <wp14:sizeRelH relativeFrom="page">
              <wp14:pctWidth>0</wp14:pctWidth>
            </wp14:sizeRelH>
            <wp14:sizeRelV relativeFrom="page">
              <wp14:pctHeight>0</wp14:pctHeight>
            </wp14:sizeRelV>
          </wp:anchor>
        </w:drawing>
      </w:r>
    </w:p>
    <w:p w14:paraId="31B32614" w14:textId="3E6E437F" w:rsidR="28056CCA" w:rsidRDefault="28056CCA" w:rsidP="28056CCA">
      <w:pPr>
        <w:contextualSpacing/>
      </w:pPr>
    </w:p>
    <w:p w14:paraId="48622061" w14:textId="5A71C258" w:rsidR="28056CCA" w:rsidRDefault="28056CCA" w:rsidP="28056CCA">
      <w:pPr>
        <w:contextualSpacing/>
      </w:pPr>
    </w:p>
    <w:p w14:paraId="4F96357F" w14:textId="464A1706" w:rsidR="28056CCA" w:rsidRDefault="28056CCA" w:rsidP="28056CCA">
      <w:pPr>
        <w:contextualSpacing/>
      </w:pPr>
    </w:p>
    <w:p w14:paraId="26149C52" w14:textId="369953DC" w:rsidR="28056CCA" w:rsidRDefault="28056CCA" w:rsidP="28056CCA">
      <w:pPr>
        <w:contextualSpacing/>
      </w:pPr>
    </w:p>
    <w:p w14:paraId="3928849D" w14:textId="668D205B" w:rsidR="28056CCA" w:rsidRDefault="28056CCA" w:rsidP="28056CCA">
      <w:pPr>
        <w:contextualSpacing/>
      </w:pPr>
    </w:p>
    <w:p w14:paraId="7BFC6775" w14:textId="5EE83172" w:rsidR="28056CCA" w:rsidRDefault="28056CCA" w:rsidP="28056CCA">
      <w:pPr>
        <w:contextualSpacing/>
      </w:pPr>
    </w:p>
    <w:sectPr w:rsidR="28056CCA">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E93B3" w14:textId="77777777" w:rsidR="00FE0CC7" w:rsidRDefault="00FE0CC7">
      <w:r>
        <w:separator/>
      </w:r>
    </w:p>
  </w:endnote>
  <w:endnote w:type="continuationSeparator" w:id="0">
    <w:p w14:paraId="6F718B49" w14:textId="77777777" w:rsidR="00FE0CC7" w:rsidRDefault="00FE0CC7">
      <w:r>
        <w:continuationSeparator/>
      </w:r>
    </w:p>
  </w:endnote>
  <w:endnote w:type="continuationNotice" w:id="1">
    <w:p w14:paraId="06E4391E" w14:textId="77777777" w:rsidR="00FE0CC7" w:rsidRDefault="00FE0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Times New Roman"/>
    <w:panose1 w:val="020B0604020202020204"/>
    <w:charset w:val="00"/>
    <w:family w:val="auto"/>
    <w:pitch w:val="variable"/>
    <w:sig w:usb0="E00002FF" w:usb1="5000205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A2FCF3E" w14:paraId="2B1C892F" w14:textId="77777777" w:rsidTr="6A2FCF3E">
      <w:tc>
        <w:tcPr>
          <w:tcW w:w="3120" w:type="dxa"/>
        </w:tcPr>
        <w:p w14:paraId="5F54ECC7" w14:textId="7B06A71E" w:rsidR="6A2FCF3E" w:rsidRDefault="6A2FCF3E" w:rsidP="6A2FCF3E">
          <w:pPr>
            <w:pStyle w:val="Header"/>
            <w:ind w:left="-115"/>
          </w:pPr>
        </w:p>
      </w:tc>
      <w:tc>
        <w:tcPr>
          <w:tcW w:w="3120" w:type="dxa"/>
        </w:tcPr>
        <w:p w14:paraId="4CB493B4" w14:textId="2F4C5A1C" w:rsidR="6A2FCF3E" w:rsidRDefault="6A2FCF3E" w:rsidP="6A2FCF3E">
          <w:pPr>
            <w:pStyle w:val="Header"/>
            <w:jc w:val="center"/>
          </w:pPr>
        </w:p>
      </w:tc>
      <w:tc>
        <w:tcPr>
          <w:tcW w:w="3120" w:type="dxa"/>
        </w:tcPr>
        <w:p w14:paraId="24DBA2D7" w14:textId="6E296954" w:rsidR="6A2FCF3E" w:rsidRDefault="6A2FCF3E" w:rsidP="6A2FCF3E">
          <w:pPr>
            <w:pStyle w:val="Header"/>
            <w:ind w:right="-115"/>
            <w:jc w:val="right"/>
          </w:pPr>
        </w:p>
      </w:tc>
    </w:tr>
  </w:tbl>
  <w:p w14:paraId="14266234" w14:textId="399BFD9D" w:rsidR="6A2FCF3E" w:rsidRDefault="6A2FCF3E" w:rsidP="6A2FC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80172" w14:textId="77777777" w:rsidR="00FE0CC7" w:rsidRDefault="00FE0CC7">
      <w:r>
        <w:separator/>
      </w:r>
    </w:p>
  </w:footnote>
  <w:footnote w:type="continuationSeparator" w:id="0">
    <w:p w14:paraId="0C3334B7" w14:textId="77777777" w:rsidR="00FE0CC7" w:rsidRDefault="00FE0CC7">
      <w:r>
        <w:continuationSeparator/>
      </w:r>
    </w:p>
  </w:footnote>
  <w:footnote w:type="continuationNotice" w:id="1">
    <w:p w14:paraId="18FCB671" w14:textId="77777777" w:rsidR="00FE0CC7" w:rsidRDefault="00FE0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A2FCF3E" w14:paraId="70BA4E16" w14:textId="77777777" w:rsidTr="6A2FCF3E">
      <w:tc>
        <w:tcPr>
          <w:tcW w:w="3120" w:type="dxa"/>
        </w:tcPr>
        <w:p w14:paraId="6EC35985" w14:textId="006FB13D" w:rsidR="6A2FCF3E" w:rsidRDefault="6A2FCF3E" w:rsidP="6A2FCF3E">
          <w:pPr>
            <w:pStyle w:val="Header"/>
            <w:ind w:left="-115"/>
          </w:pPr>
        </w:p>
      </w:tc>
      <w:tc>
        <w:tcPr>
          <w:tcW w:w="3120" w:type="dxa"/>
        </w:tcPr>
        <w:p w14:paraId="01B90EDB" w14:textId="27B23595" w:rsidR="6A2FCF3E" w:rsidRDefault="6A2FCF3E" w:rsidP="6A2FCF3E">
          <w:pPr>
            <w:pStyle w:val="Header"/>
            <w:jc w:val="center"/>
          </w:pPr>
        </w:p>
      </w:tc>
      <w:tc>
        <w:tcPr>
          <w:tcW w:w="3120" w:type="dxa"/>
        </w:tcPr>
        <w:p w14:paraId="64EEC192" w14:textId="261FBF92" w:rsidR="6A2FCF3E" w:rsidRDefault="6A2FCF3E" w:rsidP="6A2FCF3E">
          <w:pPr>
            <w:pStyle w:val="Header"/>
            <w:ind w:right="-115"/>
            <w:jc w:val="right"/>
          </w:pPr>
        </w:p>
      </w:tc>
    </w:tr>
  </w:tbl>
  <w:p w14:paraId="18FE8756" w14:textId="2B087F4F" w:rsidR="6A2FCF3E" w:rsidRDefault="6A2FCF3E" w:rsidP="6A2FCF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71D1"/>
    <w:multiLevelType w:val="hybridMultilevel"/>
    <w:tmpl w:val="50F07282"/>
    <w:lvl w:ilvl="0" w:tplc="28C45E98">
      <w:start w:val="10"/>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C565E"/>
    <w:multiLevelType w:val="hybridMultilevel"/>
    <w:tmpl w:val="614AD3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0660DE"/>
    <w:multiLevelType w:val="hybridMultilevel"/>
    <w:tmpl w:val="E4A2D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AC59BA"/>
    <w:multiLevelType w:val="hybridMultilevel"/>
    <w:tmpl w:val="D5407E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AE39D5"/>
    <w:multiLevelType w:val="multilevel"/>
    <w:tmpl w:val="A4BE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8793A"/>
    <w:multiLevelType w:val="hybridMultilevel"/>
    <w:tmpl w:val="12A6E7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492D01"/>
    <w:multiLevelType w:val="hybridMultilevel"/>
    <w:tmpl w:val="1E2A7DE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A14841"/>
    <w:multiLevelType w:val="hybridMultilevel"/>
    <w:tmpl w:val="61CAEC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7438120">
    <w:abstractNumId w:val="4"/>
  </w:num>
  <w:num w:numId="2" w16cid:durableId="1370951594">
    <w:abstractNumId w:val="5"/>
  </w:num>
  <w:num w:numId="3" w16cid:durableId="1788740163">
    <w:abstractNumId w:val="2"/>
  </w:num>
  <w:num w:numId="4" w16cid:durableId="1430813506">
    <w:abstractNumId w:val="6"/>
  </w:num>
  <w:num w:numId="5" w16cid:durableId="62028814">
    <w:abstractNumId w:val="3"/>
  </w:num>
  <w:num w:numId="6" w16cid:durableId="257176947">
    <w:abstractNumId w:val="7"/>
  </w:num>
  <w:num w:numId="7" w16cid:durableId="1722099596">
    <w:abstractNumId w:val="1"/>
  </w:num>
  <w:num w:numId="8" w16cid:durableId="474031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14"/>
    <w:rsid w:val="00003372"/>
    <w:rsid w:val="000215C1"/>
    <w:rsid w:val="000215E4"/>
    <w:rsid w:val="00024B2A"/>
    <w:rsid w:val="00030204"/>
    <w:rsid w:val="00036558"/>
    <w:rsid w:val="00047BF8"/>
    <w:rsid w:val="00051D83"/>
    <w:rsid w:val="00056128"/>
    <w:rsid w:val="00063060"/>
    <w:rsid w:val="000824DF"/>
    <w:rsid w:val="00082F4C"/>
    <w:rsid w:val="0008760C"/>
    <w:rsid w:val="00093D17"/>
    <w:rsid w:val="000962EF"/>
    <w:rsid w:val="000D1C0E"/>
    <w:rsid w:val="000D711A"/>
    <w:rsid w:val="000E4445"/>
    <w:rsid w:val="000E49A8"/>
    <w:rsid w:val="00103718"/>
    <w:rsid w:val="001074A4"/>
    <w:rsid w:val="0011642A"/>
    <w:rsid w:val="0012674A"/>
    <w:rsid w:val="00142B1B"/>
    <w:rsid w:val="001467DF"/>
    <w:rsid w:val="00151C38"/>
    <w:rsid w:val="001573F5"/>
    <w:rsid w:val="00161FE9"/>
    <w:rsid w:val="001648B7"/>
    <w:rsid w:val="00175233"/>
    <w:rsid w:val="001844FD"/>
    <w:rsid w:val="00195A21"/>
    <w:rsid w:val="0019740C"/>
    <w:rsid w:val="001A0DD7"/>
    <w:rsid w:val="001A7F0E"/>
    <w:rsid w:val="001C26A6"/>
    <w:rsid w:val="001E66E6"/>
    <w:rsid w:val="0020391B"/>
    <w:rsid w:val="002200A9"/>
    <w:rsid w:val="00221F4F"/>
    <w:rsid w:val="0022601C"/>
    <w:rsid w:val="002270B9"/>
    <w:rsid w:val="00232A81"/>
    <w:rsid w:val="00244B11"/>
    <w:rsid w:val="0024EA21"/>
    <w:rsid w:val="00274EC9"/>
    <w:rsid w:val="00281ABB"/>
    <w:rsid w:val="00286CFA"/>
    <w:rsid w:val="0029178E"/>
    <w:rsid w:val="002A3486"/>
    <w:rsid w:val="002C5DC4"/>
    <w:rsid w:val="002E2BCD"/>
    <w:rsid w:val="002E56EF"/>
    <w:rsid w:val="002E5E26"/>
    <w:rsid w:val="002E7AE8"/>
    <w:rsid w:val="002F66C7"/>
    <w:rsid w:val="00303C1C"/>
    <w:rsid w:val="00314DE0"/>
    <w:rsid w:val="00334959"/>
    <w:rsid w:val="00337E4B"/>
    <w:rsid w:val="00342B81"/>
    <w:rsid w:val="003463A3"/>
    <w:rsid w:val="0035010E"/>
    <w:rsid w:val="00360CA5"/>
    <w:rsid w:val="003625C5"/>
    <w:rsid w:val="00370A9B"/>
    <w:rsid w:val="00373D89"/>
    <w:rsid w:val="003A231A"/>
    <w:rsid w:val="003A2881"/>
    <w:rsid w:val="003A3E4C"/>
    <w:rsid w:val="003C7FE0"/>
    <w:rsid w:val="003D4574"/>
    <w:rsid w:val="003E0551"/>
    <w:rsid w:val="003E47A7"/>
    <w:rsid w:val="003F3D75"/>
    <w:rsid w:val="004000B8"/>
    <w:rsid w:val="00400DE1"/>
    <w:rsid w:val="004069EF"/>
    <w:rsid w:val="004144C1"/>
    <w:rsid w:val="004331B9"/>
    <w:rsid w:val="00446C7B"/>
    <w:rsid w:val="004479F4"/>
    <w:rsid w:val="00455E0D"/>
    <w:rsid w:val="00473720"/>
    <w:rsid w:val="00485189"/>
    <w:rsid w:val="004C0A00"/>
    <w:rsid w:val="004C1004"/>
    <w:rsid w:val="004C5771"/>
    <w:rsid w:val="004E3A3F"/>
    <w:rsid w:val="0050714F"/>
    <w:rsid w:val="005104CF"/>
    <w:rsid w:val="00520368"/>
    <w:rsid w:val="0052449D"/>
    <w:rsid w:val="005277A4"/>
    <w:rsid w:val="005332D0"/>
    <w:rsid w:val="005339A3"/>
    <w:rsid w:val="0056533E"/>
    <w:rsid w:val="00571F60"/>
    <w:rsid w:val="005A5BD8"/>
    <w:rsid w:val="005A5E7A"/>
    <w:rsid w:val="005A7516"/>
    <w:rsid w:val="005B1680"/>
    <w:rsid w:val="005C0C84"/>
    <w:rsid w:val="005C7145"/>
    <w:rsid w:val="005D6C03"/>
    <w:rsid w:val="005E1808"/>
    <w:rsid w:val="005E39D0"/>
    <w:rsid w:val="00613CE4"/>
    <w:rsid w:val="006204D0"/>
    <w:rsid w:val="006503EE"/>
    <w:rsid w:val="006659D6"/>
    <w:rsid w:val="006670C6"/>
    <w:rsid w:val="0067645B"/>
    <w:rsid w:val="00680092"/>
    <w:rsid w:val="006879F9"/>
    <w:rsid w:val="00693A1C"/>
    <w:rsid w:val="0069545E"/>
    <w:rsid w:val="006B0399"/>
    <w:rsid w:val="006B25EE"/>
    <w:rsid w:val="006C12C4"/>
    <w:rsid w:val="006C6E21"/>
    <w:rsid w:val="006F0AEA"/>
    <w:rsid w:val="00704201"/>
    <w:rsid w:val="00720ED3"/>
    <w:rsid w:val="007305D4"/>
    <w:rsid w:val="00735C54"/>
    <w:rsid w:val="007477B6"/>
    <w:rsid w:val="00763484"/>
    <w:rsid w:val="007762A3"/>
    <w:rsid w:val="0079112F"/>
    <w:rsid w:val="00792EFC"/>
    <w:rsid w:val="007A0341"/>
    <w:rsid w:val="007A5C45"/>
    <w:rsid w:val="007B0214"/>
    <w:rsid w:val="007C40B4"/>
    <w:rsid w:val="007C4481"/>
    <w:rsid w:val="007D5C33"/>
    <w:rsid w:val="007E165B"/>
    <w:rsid w:val="007E6DA1"/>
    <w:rsid w:val="00800F99"/>
    <w:rsid w:val="008208D3"/>
    <w:rsid w:val="00827601"/>
    <w:rsid w:val="00834C6B"/>
    <w:rsid w:val="008429B0"/>
    <w:rsid w:val="00864506"/>
    <w:rsid w:val="00881A25"/>
    <w:rsid w:val="00885035"/>
    <w:rsid w:val="008875BE"/>
    <w:rsid w:val="008A1994"/>
    <w:rsid w:val="008A19FE"/>
    <w:rsid w:val="008A7BDB"/>
    <w:rsid w:val="008B1001"/>
    <w:rsid w:val="008B3900"/>
    <w:rsid w:val="008B565A"/>
    <w:rsid w:val="008B72AC"/>
    <w:rsid w:val="008C094B"/>
    <w:rsid w:val="008C0998"/>
    <w:rsid w:val="008D75B0"/>
    <w:rsid w:val="008E717F"/>
    <w:rsid w:val="008F3979"/>
    <w:rsid w:val="008F41E9"/>
    <w:rsid w:val="00913596"/>
    <w:rsid w:val="00930D36"/>
    <w:rsid w:val="0093488B"/>
    <w:rsid w:val="00935839"/>
    <w:rsid w:val="009426FB"/>
    <w:rsid w:val="00960FAE"/>
    <w:rsid w:val="0096378D"/>
    <w:rsid w:val="0096681C"/>
    <w:rsid w:val="00976FC9"/>
    <w:rsid w:val="00983999"/>
    <w:rsid w:val="00983EE8"/>
    <w:rsid w:val="00995667"/>
    <w:rsid w:val="00997FDC"/>
    <w:rsid w:val="009A79F4"/>
    <w:rsid w:val="009D1599"/>
    <w:rsid w:val="009D46EA"/>
    <w:rsid w:val="009E563C"/>
    <w:rsid w:val="00A03092"/>
    <w:rsid w:val="00A14886"/>
    <w:rsid w:val="00A321B7"/>
    <w:rsid w:val="00A50A6E"/>
    <w:rsid w:val="00A60199"/>
    <w:rsid w:val="00A65A9D"/>
    <w:rsid w:val="00A7505D"/>
    <w:rsid w:val="00A82591"/>
    <w:rsid w:val="00A90814"/>
    <w:rsid w:val="00A94480"/>
    <w:rsid w:val="00AB4A63"/>
    <w:rsid w:val="00AC6F7C"/>
    <w:rsid w:val="00AE55F9"/>
    <w:rsid w:val="00B141DD"/>
    <w:rsid w:val="00B25445"/>
    <w:rsid w:val="00B34E5A"/>
    <w:rsid w:val="00B559E5"/>
    <w:rsid w:val="00B56B46"/>
    <w:rsid w:val="00B660DB"/>
    <w:rsid w:val="00B66A18"/>
    <w:rsid w:val="00BA44B1"/>
    <w:rsid w:val="00BB47D3"/>
    <w:rsid w:val="00BC0C95"/>
    <w:rsid w:val="00BD5986"/>
    <w:rsid w:val="00BD6194"/>
    <w:rsid w:val="00C17A51"/>
    <w:rsid w:val="00C21995"/>
    <w:rsid w:val="00C3565A"/>
    <w:rsid w:val="00C610EC"/>
    <w:rsid w:val="00C62516"/>
    <w:rsid w:val="00C850E8"/>
    <w:rsid w:val="00CC3942"/>
    <w:rsid w:val="00CD00F2"/>
    <w:rsid w:val="00D015D8"/>
    <w:rsid w:val="00D03EF9"/>
    <w:rsid w:val="00D22F2B"/>
    <w:rsid w:val="00D31B25"/>
    <w:rsid w:val="00D40A5B"/>
    <w:rsid w:val="00D50218"/>
    <w:rsid w:val="00D546F8"/>
    <w:rsid w:val="00D76452"/>
    <w:rsid w:val="00D80C8D"/>
    <w:rsid w:val="00D838D8"/>
    <w:rsid w:val="00D93C41"/>
    <w:rsid w:val="00DA115F"/>
    <w:rsid w:val="00DA4B2F"/>
    <w:rsid w:val="00DD3010"/>
    <w:rsid w:val="00DD5F0B"/>
    <w:rsid w:val="00DE1929"/>
    <w:rsid w:val="00DE2B4C"/>
    <w:rsid w:val="00DF434E"/>
    <w:rsid w:val="00DF514E"/>
    <w:rsid w:val="00DF700C"/>
    <w:rsid w:val="00E03C84"/>
    <w:rsid w:val="00E04C07"/>
    <w:rsid w:val="00E067E3"/>
    <w:rsid w:val="00E123CF"/>
    <w:rsid w:val="00E25748"/>
    <w:rsid w:val="00E25927"/>
    <w:rsid w:val="00E319E3"/>
    <w:rsid w:val="00E32AEA"/>
    <w:rsid w:val="00E86607"/>
    <w:rsid w:val="00E916E5"/>
    <w:rsid w:val="00E92108"/>
    <w:rsid w:val="00EA2C33"/>
    <w:rsid w:val="00EB53EF"/>
    <w:rsid w:val="00EB6D13"/>
    <w:rsid w:val="00ED5890"/>
    <w:rsid w:val="00EE36E3"/>
    <w:rsid w:val="00EF222E"/>
    <w:rsid w:val="00F15227"/>
    <w:rsid w:val="00F15D1A"/>
    <w:rsid w:val="00F343DD"/>
    <w:rsid w:val="00F345D5"/>
    <w:rsid w:val="00F448F3"/>
    <w:rsid w:val="00F72D18"/>
    <w:rsid w:val="00F7752A"/>
    <w:rsid w:val="00F8651F"/>
    <w:rsid w:val="00F871B2"/>
    <w:rsid w:val="00F90F22"/>
    <w:rsid w:val="00F91371"/>
    <w:rsid w:val="00F93B9F"/>
    <w:rsid w:val="00FB6B78"/>
    <w:rsid w:val="00FC7C64"/>
    <w:rsid w:val="00FD0AE6"/>
    <w:rsid w:val="00FE0CC7"/>
    <w:rsid w:val="00FE2449"/>
    <w:rsid w:val="00FE4680"/>
    <w:rsid w:val="012066A4"/>
    <w:rsid w:val="01623434"/>
    <w:rsid w:val="01874661"/>
    <w:rsid w:val="01976E14"/>
    <w:rsid w:val="01D3C534"/>
    <w:rsid w:val="0218BC23"/>
    <w:rsid w:val="0237A5FC"/>
    <w:rsid w:val="03317A41"/>
    <w:rsid w:val="03B3C68D"/>
    <w:rsid w:val="04576FEE"/>
    <w:rsid w:val="04EF3237"/>
    <w:rsid w:val="057CC2EF"/>
    <w:rsid w:val="0591215D"/>
    <w:rsid w:val="059ED2C0"/>
    <w:rsid w:val="08F23763"/>
    <w:rsid w:val="093070B7"/>
    <w:rsid w:val="09954D9E"/>
    <w:rsid w:val="0ADA21F0"/>
    <w:rsid w:val="0BF4EBE7"/>
    <w:rsid w:val="0C4EE91C"/>
    <w:rsid w:val="0C60EE3C"/>
    <w:rsid w:val="0CB99515"/>
    <w:rsid w:val="0DB76307"/>
    <w:rsid w:val="0E3E28BC"/>
    <w:rsid w:val="0EF2A80D"/>
    <w:rsid w:val="0F1B9196"/>
    <w:rsid w:val="0FC5F127"/>
    <w:rsid w:val="0FDDD9AB"/>
    <w:rsid w:val="104465AA"/>
    <w:rsid w:val="109B61B9"/>
    <w:rsid w:val="1115A881"/>
    <w:rsid w:val="11F13F0C"/>
    <w:rsid w:val="126F9B8F"/>
    <w:rsid w:val="12B178E2"/>
    <w:rsid w:val="132D12B4"/>
    <w:rsid w:val="13338F1F"/>
    <w:rsid w:val="133819D2"/>
    <w:rsid w:val="13505D43"/>
    <w:rsid w:val="1357F05E"/>
    <w:rsid w:val="13F81372"/>
    <w:rsid w:val="14449245"/>
    <w:rsid w:val="1503CED7"/>
    <w:rsid w:val="15225409"/>
    <w:rsid w:val="15A1C4AB"/>
    <w:rsid w:val="15B3C9CB"/>
    <w:rsid w:val="15E919A4"/>
    <w:rsid w:val="16FF8E89"/>
    <w:rsid w:val="1788486B"/>
    <w:rsid w:val="17C57DE3"/>
    <w:rsid w:val="17CF6F75"/>
    <w:rsid w:val="17F5E132"/>
    <w:rsid w:val="1878DEA4"/>
    <w:rsid w:val="18F5987C"/>
    <w:rsid w:val="1977F610"/>
    <w:rsid w:val="19A94659"/>
    <w:rsid w:val="19AA1D55"/>
    <w:rsid w:val="1A3551DE"/>
    <w:rsid w:val="1A6DADEA"/>
    <w:rsid w:val="1A76F578"/>
    <w:rsid w:val="1AB361BA"/>
    <w:rsid w:val="1B8680D9"/>
    <w:rsid w:val="1B9B7920"/>
    <w:rsid w:val="1C028DDF"/>
    <w:rsid w:val="1C0B0FB1"/>
    <w:rsid w:val="1C4784CE"/>
    <w:rsid w:val="1E483216"/>
    <w:rsid w:val="1ED67FAF"/>
    <w:rsid w:val="1EFBF54D"/>
    <w:rsid w:val="1F399729"/>
    <w:rsid w:val="1F3A2EA1"/>
    <w:rsid w:val="1F42B073"/>
    <w:rsid w:val="1F4A9DF9"/>
    <w:rsid w:val="1F8314D6"/>
    <w:rsid w:val="1F9B7EB8"/>
    <w:rsid w:val="212298A6"/>
    <w:rsid w:val="21BA5B9C"/>
    <w:rsid w:val="2258A706"/>
    <w:rsid w:val="2297A9A8"/>
    <w:rsid w:val="22A54B42"/>
    <w:rsid w:val="233522D5"/>
    <w:rsid w:val="23373313"/>
    <w:rsid w:val="2382E79D"/>
    <w:rsid w:val="23E75FDD"/>
    <w:rsid w:val="241E0F1C"/>
    <w:rsid w:val="2425FDD8"/>
    <w:rsid w:val="24BE896F"/>
    <w:rsid w:val="253E394F"/>
    <w:rsid w:val="256AD22A"/>
    <w:rsid w:val="26D9D804"/>
    <w:rsid w:val="28056CCA"/>
    <w:rsid w:val="2864873A"/>
    <w:rsid w:val="2875A865"/>
    <w:rsid w:val="28CED8F6"/>
    <w:rsid w:val="28F1803F"/>
    <w:rsid w:val="298FDCEB"/>
    <w:rsid w:val="2A7C558D"/>
    <w:rsid w:val="2AB05D27"/>
    <w:rsid w:val="2B0D8CC1"/>
    <w:rsid w:val="2B2C11F3"/>
    <w:rsid w:val="2B3D0D8C"/>
    <w:rsid w:val="2C4246FD"/>
    <w:rsid w:val="2C8129A5"/>
    <w:rsid w:val="2C8286BE"/>
    <w:rsid w:val="2D855979"/>
    <w:rsid w:val="2D88D08B"/>
    <w:rsid w:val="2DE7FDE9"/>
    <w:rsid w:val="2EEAAB3B"/>
    <w:rsid w:val="2FD97600"/>
    <w:rsid w:val="3078FE03"/>
    <w:rsid w:val="3080BA4A"/>
    <w:rsid w:val="30D26EB4"/>
    <w:rsid w:val="30D7F5F4"/>
    <w:rsid w:val="311F9EAB"/>
    <w:rsid w:val="317AD607"/>
    <w:rsid w:val="31D72CBA"/>
    <w:rsid w:val="320FA397"/>
    <w:rsid w:val="32BB6F0C"/>
    <w:rsid w:val="32E30763"/>
    <w:rsid w:val="33AB73F8"/>
    <w:rsid w:val="345F2CF3"/>
    <w:rsid w:val="3479B574"/>
    <w:rsid w:val="350ECD7C"/>
    <w:rsid w:val="35542B6D"/>
    <w:rsid w:val="3593EAC6"/>
    <w:rsid w:val="36A6FC39"/>
    <w:rsid w:val="36E314BA"/>
    <w:rsid w:val="36EFFBCE"/>
    <w:rsid w:val="3783CD15"/>
    <w:rsid w:val="385F969B"/>
    <w:rsid w:val="39A15FC6"/>
    <w:rsid w:val="39CADEDB"/>
    <w:rsid w:val="3A1AB57C"/>
    <w:rsid w:val="3AA4D249"/>
    <w:rsid w:val="3B294BEE"/>
    <w:rsid w:val="3B750F8C"/>
    <w:rsid w:val="3B7E0F00"/>
    <w:rsid w:val="3BA439AD"/>
    <w:rsid w:val="3BCAF4AB"/>
    <w:rsid w:val="3C7642C9"/>
    <w:rsid w:val="3D46C714"/>
    <w:rsid w:val="3DE69A55"/>
    <w:rsid w:val="3E1397D7"/>
    <w:rsid w:val="3F5BF8F9"/>
    <w:rsid w:val="3FAB08A7"/>
    <w:rsid w:val="40518023"/>
    <w:rsid w:val="41506E96"/>
    <w:rsid w:val="41B12FAD"/>
    <w:rsid w:val="424E0B54"/>
    <w:rsid w:val="428C44A8"/>
    <w:rsid w:val="42ED94BF"/>
    <w:rsid w:val="438A27F8"/>
    <w:rsid w:val="43FA7779"/>
    <w:rsid w:val="44572759"/>
    <w:rsid w:val="445EE04F"/>
    <w:rsid w:val="4463BB7B"/>
    <w:rsid w:val="44B90E24"/>
    <w:rsid w:val="44FE36E9"/>
    <w:rsid w:val="45CAD5D6"/>
    <w:rsid w:val="460FCCC5"/>
    <w:rsid w:val="4654DE85"/>
    <w:rsid w:val="4674A9AC"/>
    <w:rsid w:val="4681C136"/>
    <w:rsid w:val="46B1D979"/>
    <w:rsid w:val="46C0C1A7"/>
    <w:rsid w:val="473975E4"/>
    <w:rsid w:val="475FC188"/>
    <w:rsid w:val="478493F1"/>
    <w:rsid w:val="4799FCAD"/>
    <w:rsid w:val="47BD0ACE"/>
    <w:rsid w:val="47E88076"/>
    <w:rsid w:val="491932EA"/>
    <w:rsid w:val="4A1B6458"/>
    <w:rsid w:val="4C8062A2"/>
    <w:rsid w:val="4D642645"/>
    <w:rsid w:val="4DFAC5E1"/>
    <w:rsid w:val="4E5FA2C8"/>
    <w:rsid w:val="4F432703"/>
    <w:rsid w:val="4FD49CC5"/>
    <w:rsid w:val="4FFADBB1"/>
    <w:rsid w:val="50D76F80"/>
    <w:rsid w:val="522E6E5B"/>
    <w:rsid w:val="5264B1D3"/>
    <w:rsid w:val="52DF329D"/>
    <w:rsid w:val="541D55C1"/>
    <w:rsid w:val="542805CE"/>
    <w:rsid w:val="54E254CA"/>
    <w:rsid w:val="54E7FF41"/>
    <w:rsid w:val="550562EB"/>
    <w:rsid w:val="560E1C8B"/>
    <w:rsid w:val="56E891B8"/>
    <w:rsid w:val="56F0199C"/>
    <w:rsid w:val="58646421"/>
    <w:rsid w:val="58956B1A"/>
    <w:rsid w:val="58F752A9"/>
    <w:rsid w:val="59112F91"/>
    <w:rsid w:val="5924C6B6"/>
    <w:rsid w:val="5969471A"/>
    <w:rsid w:val="59ECA933"/>
    <w:rsid w:val="5A003482"/>
    <w:rsid w:val="5A0C2A84"/>
    <w:rsid w:val="5A6C19D5"/>
    <w:rsid w:val="5B2555AD"/>
    <w:rsid w:val="5BB47AF7"/>
    <w:rsid w:val="5D1CF4E2"/>
    <w:rsid w:val="5D8E51DB"/>
    <w:rsid w:val="5DE7D038"/>
    <w:rsid w:val="5E1E269E"/>
    <w:rsid w:val="5E7B4929"/>
    <w:rsid w:val="5E9A0D40"/>
    <w:rsid w:val="61A5ADC4"/>
    <w:rsid w:val="62BC22A9"/>
    <w:rsid w:val="62E2F7D7"/>
    <w:rsid w:val="634D986B"/>
    <w:rsid w:val="63680CCB"/>
    <w:rsid w:val="6395CA15"/>
    <w:rsid w:val="640483CB"/>
    <w:rsid w:val="64B0DAEA"/>
    <w:rsid w:val="65A0215B"/>
    <w:rsid w:val="65DE5AAF"/>
    <w:rsid w:val="661A9899"/>
    <w:rsid w:val="66433796"/>
    <w:rsid w:val="66E12D6A"/>
    <w:rsid w:val="67C28149"/>
    <w:rsid w:val="67FA0059"/>
    <w:rsid w:val="6952395B"/>
    <w:rsid w:val="6961E2CC"/>
    <w:rsid w:val="6A2FCF3E"/>
    <w:rsid w:val="6A4694FC"/>
    <w:rsid w:val="6AC32C12"/>
    <w:rsid w:val="6C0EFE38"/>
    <w:rsid w:val="6CC5E998"/>
    <w:rsid w:val="6CC79E4E"/>
    <w:rsid w:val="6D2673B8"/>
    <w:rsid w:val="6DC445D1"/>
    <w:rsid w:val="6E07BEF5"/>
    <w:rsid w:val="6E61DF62"/>
    <w:rsid w:val="6E8984E1"/>
    <w:rsid w:val="6F2AA848"/>
    <w:rsid w:val="6FC17ADF"/>
    <w:rsid w:val="70DA37FF"/>
    <w:rsid w:val="724FAEA3"/>
    <w:rsid w:val="72953D0A"/>
    <w:rsid w:val="72D62327"/>
    <w:rsid w:val="7326B2CC"/>
    <w:rsid w:val="734CF1B8"/>
    <w:rsid w:val="73980FC5"/>
    <w:rsid w:val="73D71267"/>
    <w:rsid w:val="749806AA"/>
    <w:rsid w:val="74D06405"/>
    <w:rsid w:val="74D1164E"/>
    <w:rsid w:val="7541C0FE"/>
    <w:rsid w:val="7553C61E"/>
    <w:rsid w:val="7588AEF5"/>
    <w:rsid w:val="762A32CF"/>
    <w:rsid w:val="76452B31"/>
    <w:rsid w:val="771945BF"/>
    <w:rsid w:val="771C2F5A"/>
    <w:rsid w:val="78173ECA"/>
    <w:rsid w:val="78346AD1"/>
    <w:rsid w:val="787C49B0"/>
    <w:rsid w:val="796FB469"/>
    <w:rsid w:val="79818582"/>
    <w:rsid w:val="7B498B4D"/>
    <w:rsid w:val="7BB711A0"/>
    <w:rsid w:val="7CE42051"/>
    <w:rsid w:val="7D51E5E2"/>
    <w:rsid w:val="7D52E201"/>
    <w:rsid w:val="7DA3377A"/>
    <w:rsid w:val="7DB0C39E"/>
    <w:rsid w:val="7DEE5587"/>
    <w:rsid w:val="7E3BCE48"/>
    <w:rsid w:val="7EEB8B34"/>
    <w:rsid w:val="7EEB989C"/>
    <w:rsid w:val="7F4593A0"/>
    <w:rsid w:val="7FDD95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FCF695E"/>
  <w15:chartTrackingRefBased/>
  <w15:docId w15:val="{45287178-F2E8-4F32-B39F-F86D05321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B021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7B0214"/>
  </w:style>
  <w:style w:type="character" w:customStyle="1" w:styleId="eop">
    <w:name w:val="eop"/>
    <w:basedOn w:val="DefaultParagraphFont"/>
    <w:rsid w:val="007B0214"/>
  </w:style>
  <w:style w:type="character" w:customStyle="1" w:styleId="tabchar">
    <w:name w:val="tabchar"/>
    <w:basedOn w:val="DefaultParagraphFont"/>
    <w:rsid w:val="007B0214"/>
  </w:style>
  <w:style w:type="paragraph" w:styleId="ListParagraph">
    <w:name w:val="List Paragraph"/>
    <w:basedOn w:val="Normal"/>
    <w:uiPriority w:val="34"/>
    <w:qFormat/>
    <w:rsid w:val="003E47A7"/>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339637">
      <w:bodyDiv w:val="1"/>
      <w:marLeft w:val="0"/>
      <w:marRight w:val="0"/>
      <w:marTop w:val="0"/>
      <w:marBottom w:val="0"/>
      <w:divBdr>
        <w:top w:val="none" w:sz="0" w:space="0" w:color="auto"/>
        <w:left w:val="none" w:sz="0" w:space="0" w:color="auto"/>
        <w:bottom w:val="none" w:sz="0" w:space="0" w:color="auto"/>
        <w:right w:val="none" w:sz="0" w:space="0" w:color="auto"/>
      </w:divBdr>
      <w:divsChild>
        <w:div w:id="1951812540">
          <w:marLeft w:val="0"/>
          <w:marRight w:val="0"/>
          <w:marTop w:val="0"/>
          <w:marBottom w:val="0"/>
          <w:divBdr>
            <w:top w:val="none" w:sz="0" w:space="0" w:color="auto"/>
            <w:left w:val="none" w:sz="0" w:space="0" w:color="auto"/>
            <w:bottom w:val="none" w:sz="0" w:space="0" w:color="auto"/>
            <w:right w:val="none" w:sz="0" w:space="0" w:color="auto"/>
          </w:divBdr>
          <w:divsChild>
            <w:div w:id="6710742">
              <w:marLeft w:val="0"/>
              <w:marRight w:val="0"/>
              <w:marTop w:val="0"/>
              <w:marBottom w:val="0"/>
              <w:divBdr>
                <w:top w:val="none" w:sz="0" w:space="0" w:color="auto"/>
                <w:left w:val="none" w:sz="0" w:space="0" w:color="auto"/>
                <w:bottom w:val="none" w:sz="0" w:space="0" w:color="auto"/>
                <w:right w:val="none" w:sz="0" w:space="0" w:color="auto"/>
              </w:divBdr>
            </w:div>
            <w:div w:id="35471351">
              <w:marLeft w:val="0"/>
              <w:marRight w:val="0"/>
              <w:marTop w:val="0"/>
              <w:marBottom w:val="0"/>
              <w:divBdr>
                <w:top w:val="none" w:sz="0" w:space="0" w:color="auto"/>
                <w:left w:val="none" w:sz="0" w:space="0" w:color="auto"/>
                <w:bottom w:val="none" w:sz="0" w:space="0" w:color="auto"/>
                <w:right w:val="none" w:sz="0" w:space="0" w:color="auto"/>
              </w:divBdr>
            </w:div>
            <w:div w:id="66995594">
              <w:marLeft w:val="0"/>
              <w:marRight w:val="0"/>
              <w:marTop w:val="0"/>
              <w:marBottom w:val="0"/>
              <w:divBdr>
                <w:top w:val="none" w:sz="0" w:space="0" w:color="auto"/>
                <w:left w:val="none" w:sz="0" w:space="0" w:color="auto"/>
                <w:bottom w:val="none" w:sz="0" w:space="0" w:color="auto"/>
                <w:right w:val="none" w:sz="0" w:space="0" w:color="auto"/>
              </w:divBdr>
            </w:div>
            <w:div w:id="67308140">
              <w:marLeft w:val="0"/>
              <w:marRight w:val="0"/>
              <w:marTop w:val="0"/>
              <w:marBottom w:val="0"/>
              <w:divBdr>
                <w:top w:val="none" w:sz="0" w:space="0" w:color="auto"/>
                <w:left w:val="none" w:sz="0" w:space="0" w:color="auto"/>
                <w:bottom w:val="none" w:sz="0" w:space="0" w:color="auto"/>
                <w:right w:val="none" w:sz="0" w:space="0" w:color="auto"/>
              </w:divBdr>
            </w:div>
            <w:div w:id="92094363">
              <w:marLeft w:val="0"/>
              <w:marRight w:val="0"/>
              <w:marTop w:val="0"/>
              <w:marBottom w:val="0"/>
              <w:divBdr>
                <w:top w:val="none" w:sz="0" w:space="0" w:color="auto"/>
                <w:left w:val="none" w:sz="0" w:space="0" w:color="auto"/>
                <w:bottom w:val="none" w:sz="0" w:space="0" w:color="auto"/>
                <w:right w:val="none" w:sz="0" w:space="0" w:color="auto"/>
              </w:divBdr>
            </w:div>
            <w:div w:id="115373208">
              <w:marLeft w:val="0"/>
              <w:marRight w:val="0"/>
              <w:marTop w:val="0"/>
              <w:marBottom w:val="0"/>
              <w:divBdr>
                <w:top w:val="none" w:sz="0" w:space="0" w:color="auto"/>
                <w:left w:val="none" w:sz="0" w:space="0" w:color="auto"/>
                <w:bottom w:val="none" w:sz="0" w:space="0" w:color="auto"/>
                <w:right w:val="none" w:sz="0" w:space="0" w:color="auto"/>
              </w:divBdr>
            </w:div>
            <w:div w:id="182405397">
              <w:marLeft w:val="0"/>
              <w:marRight w:val="0"/>
              <w:marTop w:val="0"/>
              <w:marBottom w:val="0"/>
              <w:divBdr>
                <w:top w:val="none" w:sz="0" w:space="0" w:color="auto"/>
                <w:left w:val="none" w:sz="0" w:space="0" w:color="auto"/>
                <w:bottom w:val="none" w:sz="0" w:space="0" w:color="auto"/>
                <w:right w:val="none" w:sz="0" w:space="0" w:color="auto"/>
              </w:divBdr>
            </w:div>
            <w:div w:id="188496874">
              <w:marLeft w:val="0"/>
              <w:marRight w:val="0"/>
              <w:marTop w:val="0"/>
              <w:marBottom w:val="0"/>
              <w:divBdr>
                <w:top w:val="none" w:sz="0" w:space="0" w:color="auto"/>
                <w:left w:val="none" w:sz="0" w:space="0" w:color="auto"/>
                <w:bottom w:val="none" w:sz="0" w:space="0" w:color="auto"/>
                <w:right w:val="none" w:sz="0" w:space="0" w:color="auto"/>
              </w:divBdr>
            </w:div>
            <w:div w:id="201598232">
              <w:marLeft w:val="0"/>
              <w:marRight w:val="0"/>
              <w:marTop w:val="0"/>
              <w:marBottom w:val="0"/>
              <w:divBdr>
                <w:top w:val="none" w:sz="0" w:space="0" w:color="auto"/>
                <w:left w:val="none" w:sz="0" w:space="0" w:color="auto"/>
                <w:bottom w:val="none" w:sz="0" w:space="0" w:color="auto"/>
                <w:right w:val="none" w:sz="0" w:space="0" w:color="auto"/>
              </w:divBdr>
            </w:div>
            <w:div w:id="212425681">
              <w:marLeft w:val="0"/>
              <w:marRight w:val="0"/>
              <w:marTop w:val="0"/>
              <w:marBottom w:val="0"/>
              <w:divBdr>
                <w:top w:val="none" w:sz="0" w:space="0" w:color="auto"/>
                <w:left w:val="none" w:sz="0" w:space="0" w:color="auto"/>
                <w:bottom w:val="none" w:sz="0" w:space="0" w:color="auto"/>
                <w:right w:val="none" w:sz="0" w:space="0" w:color="auto"/>
              </w:divBdr>
            </w:div>
            <w:div w:id="236408184">
              <w:marLeft w:val="0"/>
              <w:marRight w:val="0"/>
              <w:marTop w:val="0"/>
              <w:marBottom w:val="0"/>
              <w:divBdr>
                <w:top w:val="none" w:sz="0" w:space="0" w:color="auto"/>
                <w:left w:val="none" w:sz="0" w:space="0" w:color="auto"/>
                <w:bottom w:val="none" w:sz="0" w:space="0" w:color="auto"/>
                <w:right w:val="none" w:sz="0" w:space="0" w:color="auto"/>
              </w:divBdr>
            </w:div>
            <w:div w:id="293608764">
              <w:marLeft w:val="0"/>
              <w:marRight w:val="0"/>
              <w:marTop w:val="0"/>
              <w:marBottom w:val="0"/>
              <w:divBdr>
                <w:top w:val="none" w:sz="0" w:space="0" w:color="auto"/>
                <w:left w:val="none" w:sz="0" w:space="0" w:color="auto"/>
                <w:bottom w:val="none" w:sz="0" w:space="0" w:color="auto"/>
                <w:right w:val="none" w:sz="0" w:space="0" w:color="auto"/>
              </w:divBdr>
            </w:div>
            <w:div w:id="321204935">
              <w:marLeft w:val="0"/>
              <w:marRight w:val="0"/>
              <w:marTop w:val="0"/>
              <w:marBottom w:val="0"/>
              <w:divBdr>
                <w:top w:val="none" w:sz="0" w:space="0" w:color="auto"/>
                <w:left w:val="none" w:sz="0" w:space="0" w:color="auto"/>
                <w:bottom w:val="none" w:sz="0" w:space="0" w:color="auto"/>
                <w:right w:val="none" w:sz="0" w:space="0" w:color="auto"/>
              </w:divBdr>
            </w:div>
            <w:div w:id="334647445">
              <w:marLeft w:val="0"/>
              <w:marRight w:val="0"/>
              <w:marTop w:val="0"/>
              <w:marBottom w:val="0"/>
              <w:divBdr>
                <w:top w:val="none" w:sz="0" w:space="0" w:color="auto"/>
                <w:left w:val="none" w:sz="0" w:space="0" w:color="auto"/>
                <w:bottom w:val="none" w:sz="0" w:space="0" w:color="auto"/>
                <w:right w:val="none" w:sz="0" w:space="0" w:color="auto"/>
              </w:divBdr>
            </w:div>
            <w:div w:id="337272528">
              <w:marLeft w:val="0"/>
              <w:marRight w:val="0"/>
              <w:marTop w:val="0"/>
              <w:marBottom w:val="0"/>
              <w:divBdr>
                <w:top w:val="none" w:sz="0" w:space="0" w:color="auto"/>
                <w:left w:val="none" w:sz="0" w:space="0" w:color="auto"/>
                <w:bottom w:val="none" w:sz="0" w:space="0" w:color="auto"/>
                <w:right w:val="none" w:sz="0" w:space="0" w:color="auto"/>
              </w:divBdr>
            </w:div>
            <w:div w:id="364839532">
              <w:marLeft w:val="0"/>
              <w:marRight w:val="0"/>
              <w:marTop w:val="0"/>
              <w:marBottom w:val="0"/>
              <w:divBdr>
                <w:top w:val="none" w:sz="0" w:space="0" w:color="auto"/>
                <w:left w:val="none" w:sz="0" w:space="0" w:color="auto"/>
                <w:bottom w:val="none" w:sz="0" w:space="0" w:color="auto"/>
                <w:right w:val="none" w:sz="0" w:space="0" w:color="auto"/>
              </w:divBdr>
            </w:div>
            <w:div w:id="384525162">
              <w:marLeft w:val="0"/>
              <w:marRight w:val="0"/>
              <w:marTop w:val="0"/>
              <w:marBottom w:val="0"/>
              <w:divBdr>
                <w:top w:val="none" w:sz="0" w:space="0" w:color="auto"/>
                <w:left w:val="none" w:sz="0" w:space="0" w:color="auto"/>
                <w:bottom w:val="none" w:sz="0" w:space="0" w:color="auto"/>
                <w:right w:val="none" w:sz="0" w:space="0" w:color="auto"/>
              </w:divBdr>
            </w:div>
            <w:div w:id="414205617">
              <w:marLeft w:val="0"/>
              <w:marRight w:val="0"/>
              <w:marTop w:val="0"/>
              <w:marBottom w:val="0"/>
              <w:divBdr>
                <w:top w:val="none" w:sz="0" w:space="0" w:color="auto"/>
                <w:left w:val="none" w:sz="0" w:space="0" w:color="auto"/>
                <w:bottom w:val="none" w:sz="0" w:space="0" w:color="auto"/>
                <w:right w:val="none" w:sz="0" w:space="0" w:color="auto"/>
              </w:divBdr>
            </w:div>
            <w:div w:id="423038586">
              <w:marLeft w:val="0"/>
              <w:marRight w:val="0"/>
              <w:marTop w:val="0"/>
              <w:marBottom w:val="0"/>
              <w:divBdr>
                <w:top w:val="none" w:sz="0" w:space="0" w:color="auto"/>
                <w:left w:val="none" w:sz="0" w:space="0" w:color="auto"/>
                <w:bottom w:val="none" w:sz="0" w:space="0" w:color="auto"/>
                <w:right w:val="none" w:sz="0" w:space="0" w:color="auto"/>
              </w:divBdr>
            </w:div>
            <w:div w:id="468402108">
              <w:marLeft w:val="0"/>
              <w:marRight w:val="0"/>
              <w:marTop w:val="0"/>
              <w:marBottom w:val="0"/>
              <w:divBdr>
                <w:top w:val="none" w:sz="0" w:space="0" w:color="auto"/>
                <w:left w:val="none" w:sz="0" w:space="0" w:color="auto"/>
                <w:bottom w:val="none" w:sz="0" w:space="0" w:color="auto"/>
                <w:right w:val="none" w:sz="0" w:space="0" w:color="auto"/>
              </w:divBdr>
            </w:div>
            <w:div w:id="504126722">
              <w:marLeft w:val="0"/>
              <w:marRight w:val="0"/>
              <w:marTop w:val="0"/>
              <w:marBottom w:val="0"/>
              <w:divBdr>
                <w:top w:val="none" w:sz="0" w:space="0" w:color="auto"/>
                <w:left w:val="none" w:sz="0" w:space="0" w:color="auto"/>
                <w:bottom w:val="none" w:sz="0" w:space="0" w:color="auto"/>
                <w:right w:val="none" w:sz="0" w:space="0" w:color="auto"/>
              </w:divBdr>
            </w:div>
            <w:div w:id="522595600">
              <w:marLeft w:val="0"/>
              <w:marRight w:val="0"/>
              <w:marTop w:val="0"/>
              <w:marBottom w:val="0"/>
              <w:divBdr>
                <w:top w:val="none" w:sz="0" w:space="0" w:color="auto"/>
                <w:left w:val="none" w:sz="0" w:space="0" w:color="auto"/>
                <w:bottom w:val="none" w:sz="0" w:space="0" w:color="auto"/>
                <w:right w:val="none" w:sz="0" w:space="0" w:color="auto"/>
              </w:divBdr>
            </w:div>
            <w:div w:id="564145239">
              <w:marLeft w:val="0"/>
              <w:marRight w:val="0"/>
              <w:marTop w:val="0"/>
              <w:marBottom w:val="0"/>
              <w:divBdr>
                <w:top w:val="none" w:sz="0" w:space="0" w:color="auto"/>
                <w:left w:val="none" w:sz="0" w:space="0" w:color="auto"/>
                <w:bottom w:val="none" w:sz="0" w:space="0" w:color="auto"/>
                <w:right w:val="none" w:sz="0" w:space="0" w:color="auto"/>
              </w:divBdr>
            </w:div>
            <w:div w:id="565260605">
              <w:marLeft w:val="0"/>
              <w:marRight w:val="0"/>
              <w:marTop w:val="0"/>
              <w:marBottom w:val="0"/>
              <w:divBdr>
                <w:top w:val="none" w:sz="0" w:space="0" w:color="auto"/>
                <w:left w:val="none" w:sz="0" w:space="0" w:color="auto"/>
                <w:bottom w:val="none" w:sz="0" w:space="0" w:color="auto"/>
                <w:right w:val="none" w:sz="0" w:space="0" w:color="auto"/>
              </w:divBdr>
            </w:div>
            <w:div w:id="582881005">
              <w:marLeft w:val="0"/>
              <w:marRight w:val="0"/>
              <w:marTop w:val="0"/>
              <w:marBottom w:val="0"/>
              <w:divBdr>
                <w:top w:val="none" w:sz="0" w:space="0" w:color="auto"/>
                <w:left w:val="none" w:sz="0" w:space="0" w:color="auto"/>
                <w:bottom w:val="none" w:sz="0" w:space="0" w:color="auto"/>
                <w:right w:val="none" w:sz="0" w:space="0" w:color="auto"/>
              </w:divBdr>
            </w:div>
            <w:div w:id="589048501">
              <w:marLeft w:val="0"/>
              <w:marRight w:val="0"/>
              <w:marTop w:val="0"/>
              <w:marBottom w:val="0"/>
              <w:divBdr>
                <w:top w:val="none" w:sz="0" w:space="0" w:color="auto"/>
                <w:left w:val="none" w:sz="0" w:space="0" w:color="auto"/>
                <w:bottom w:val="none" w:sz="0" w:space="0" w:color="auto"/>
                <w:right w:val="none" w:sz="0" w:space="0" w:color="auto"/>
              </w:divBdr>
            </w:div>
            <w:div w:id="620844657">
              <w:marLeft w:val="0"/>
              <w:marRight w:val="0"/>
              <w:marTop w:val="0"/>
              <w:marBottom w:val="0"/>
              <w:divBdr>
                <w:top w:val="none" w:sz="0" w:space="0" w:color="auto"/>
                <w:left w:val="none" w:sz="0" w:space="0" w:color="auto"/>
                <w:bottom w:val="none" w:sz="0" w:space="0" w:color="auto"/>
                <w:right w:val="none" w:sz="0" w:space="0" w:color="auto"/>
              </w:divBdr>
            </w:div>
            <w:div w:id="686248018">
              <w:marLeft w:val="0"/>
              <w:marRight w:val="0"/>
              <w:marTop w:val="0"/>
              <w:marBottom w:val="0"/>
              <w:divBdr>
                <w:top w:val="none" w:sz="0" w:space="0" w:color="auto"/>
                <w:left w:val="none" w:sz="0" w:space="0" w:color="auto"/>
                <w:bottom w:val="none" w:sz="0" w:space="0" w:color="auto"/>
                <w:right w:val="none" w:sz="0" w:space="0" w:color="auto"/>
              </w:divBdr>
            </w:div>
            <w:div w:id="697900415">
              <w:marLeft w:val="0"/>
              <w:marRight w:val="0"/>
              <w:marTop w:val="0"/>
              <w:marBottom w:val="0"/>
              <w:divBdr>
                <w:top w:val="none" w:sz="0" w:space="0" w:color="auto"/>
                <w:left w:val="none" w:sz="0" w:space="0" w:color="auto"/>
                <w:bottom w:val="none" w:sz="0" w:space="0" w:color="auto"/>
                <w:right w:val="none" w:sz="0" w:space="0" w:color="auto"/>
              </w:divBdr>
            </w:div>
            <w:div w:id="731470305">
              <w:marLeft w:val="0"/>
              <w:marRight w:val="0"/>
              <w:marTop w:val="0"/>
              <w:marBottom w:val="0"/>
              <w:divBdr>
                <w:top w:val="none" w:sz="0" w:space="0" w:color="auto"/>
                <w:left w:val="none" w:sz="0" w:space="0" w:color="auto"/>
                <w:bottom w:val="none" w:sz="0" w:space="0" w:color="auto"/>
                <w:right w:val="none" w:sz="0" w:space="0" w:color="auto"/>
              </w:divBdr>
            </w:div>
            <w:div w:id="783620797">
              <w:marLeft w:val="0"/>
              <w:marRight w:val="0"/>
              <w:marTop w:val="0"/>
              <w:marBottom w:val="0"/>
              <w:divBdr>
                <w:top w:val="none" w:sz="0" w:space="0" w:color="auto"/>
                <w:left w:val="none" w:sz="0" w:space="0" w:color="auto"/>
                <w:bottom w:val="none" w:sz="0" w:space="0" w:color="auto"/>
                <w:right w:val="none" w:sz="0" w:space="0" w:color="auto"/>
              </w:divBdr>
            </w:div>
            <w:div w:id="784467758">
              <w:marLeft w:val="0"/>
              <w:marRight w:val="0"/>
              <w:marTop w:val="0"/>
              <w:marBottom w:val="0"/>
              <w:divBdr>
                <w:top w:val="none" w:sz="0" w:space="0" w:color="auto"/>
                <w:left w:val="none" w:sz="0" w:space="0" w:color="auto"/>
                <w:bottom w:val="none" w:sz="0" w:space="0" w:color="auto"/>
                <w:right w:val="none" w:sz="0" w:space="0" w:color="auto"/>
              </w:divBdr>
            </w:div>
            <w:div w:id="863131770">
              <w:marLeft w:val="0"/>
              <w:marRight w:val="0"/>
              <w:marTop w:val="0"/>
              <w:marBottom w:val="0"/>
              <w:divBdr>
                <w:top w:val="none" w:sz="0" w:space="0" w:color="auto"/>
                <w:left w:val="none" w:sz="0" w:space="0" w:color="auto"/>
                <w:bottom w:val="none" w:sz="0" w:space="0" w:color="auto"/>
                <w:right w:val="none" w:sz="0" w:space="0" w:color="auto"/>
              </w:divBdr>
            </w:div>
            <w:div w:id="939751903">
              <w:marLeft w:val="0"/>
              <w:marRight w:val="0"/>
              <w:marTop w:val="0"/>
              <w:marBottom w:val="0"/>
              <w:divBdr>
                <w:top w:val="none" w:sz="0" w:space="0" w:color="auto"/>
                <w:left w:val="none" w:sz="0" w:space="0" w:color="auto"/>
                <w:bottom w:val="none" w:sz="0" w:space="0" w:color="auto"/>
                <w:right w:val="none" w:sz="0" w:space="0" w:color="auto"/>
              </w:divBdr>
            </w:div>
            <w:div w:id="1055012833">
              <w:marLeft w:val="0"/>
              <w:marRight w:val="0"/>
              <w:marTop w:val="0"/>
              <w:marBottom w:val="0"/>
              <w:divBdr>
                <w:top w:val="none" w:sz="0" w:space="0" w:color="auto"/>
                <w:left w:val="none" w:sz="0" w:space="0" w:color="auto"/>
                <w:bottom w:val="none" w:sz="0" w:space="0" w:color="auto"/>
                <w:right w:val="none" w:sz="0" w:space="0" w:color="auto"/>
              </w:divBdr>
            </w:div>
            <w:div w:id="1080642435">
              <w:marLeft w:val="0"/>
              <w:marRight w:val="0"/>
              <w:marTop w:val="0"/>
              <w:marBottom w:val="0"/>
              <w:divBdr>
                <w:top w:val="none" w:sz="0" w:space="0" w:color="auto"/>
                <w:left w:val="none" w:sz="0" w:space="0" w:color="auto"/>
                <w:bottom w:val="none" w:sz="0" w:space="0" w:color="auto"/>
                <w:right w:val="none" w:sz="0" w:space="0" w:color="auto"/>
              </w:divBdr>
            </w:div>
            <w:div w:id="1169057920">
              <w:marLeft w:val="0"/>
              <w:marRight w:val="0"/>
              <w:marTop w:val="0"/>
              <w:marBottom w:val="0"/>
              <w:divBdr>
                <w:top w:val="none" w:sz="0" w:space="0" w:color="auto"/>
                <w:left w:val="none" w:sz="0" w:space="0" w:color="auto"/>
                <w:bottom w:val="none" w:sz="0" w:space="0" w:color="auto"/>
                <w:right w:val="none" w:sz="0" w:space="0" w:color="auto"/>
              </w:divBdr>
            </w:div>
            <w:div w:id="1175606505">
              <w:marLeft w:val="0"/>
              <w:marRight w:val="0"/>
              <w:marTop w:val="0"/>
              <w:marBottom w:val="0"/>
              <w:divBdr>
                <w:top w:val="none" w:sz="0" w:space="0" w:color="auto"/>
                <w:left w:val="none" w:sz="0" w:space="0" w:color="auto"/>
                <w:bottom w:val="none" w:sz="0" w:space="0" w:color="auto"/>
                <w:right w:val="none" w:sz="0" w:space="0" w:color="auto"/>
              </w:divBdr>
            </w:div>
            <w:div w:id="1208762133">
              <w:marLeft w:val="0"/>
              <w:marRight w:val="0"/>
              <w:marTop w:val="0"/>
              <w:marBottom w:val="0"/>
              <w:divBdr>
                <w:top w:val="none" w:sz="0" w:space="0" w:color="auto"/>
                <w:left w:val="none" w:sz="0" w:space="0" w:color="auto"/>
                <w:bottom w:val="none" w:sz="0" w:space="0" w:color="auto"/>
                <w:right w:val="none" w:sz="0" w:space="0" w:color="auto"/>
              </w:divBdr>
            </w:div>
            <w:div w:id="1217820301">
              <w:marLeft w:val="0"/>
              <w:marRight w:val="0"/>
              <w:marTop w:val="0"/>
              <w:marBottom w:val="0"/>
              <w:divBdr>
                <w:top w:val="none" w:sz="0" w:space="0" w:color="auto"/>
                <w:left w:val="none" w:sz="0" w:space="0" w:color="auto"/>
                <w:bottom w:val="none" w:sz="0" w:space="0" w:color="auto"/>
                <w:right w:val="none" w:sz="0" w:space="0" w:color="auto"/>
              </w:divBdr>
            </w:div>
            <w:div w:id="1365442810">
              <w:marLeft w:val="0"/>
              <w:marRight w:val="0"/>
              <w:marTop w:val="0"/>
              <w:marBottom w:val="0"/>
              <w:divBdr>
                <w:top w:val="none" w:sz="0" w:space="0" w:color="auto"/>
                <w:left w:val="none" w:sz="0" w:space="0" w:color="auto"/>
                <w:bottom w:val="none" w:sz="0" w:space="0" w:color="auto"/>
                <w:right w:val="none" w:sz="0" w:space="0" w:color="auto"/>
              </w:divBdr>
            </w:div>
            <w:div w:id="1412117193">
              <w:marLeft w:val="0"/>
              <w:marRight w:val="0"/>
              <w:marTop w:val="0"/>
              <w:marBottom w:val="0"/>
              <w:divBdr>
                <w:top w:val="none" w:sz="0" w:space="0" w:color="auto"/>
                <w:left w:val="none" w:sz="0" w:space="0" w:color="auto"/>
                <w:bottom w:val="none" w:sz="0" w:space="0" w:color="auto"/>
                <w:right w:val="none" w:sz="0" w:space="0" w:color="auto"/>
              </w:divBdr>
            </w:div>
            <w:div w:id="1422873249">
              <w:marLeft w:val="0"/>
              <w:marRight w:val="0"/>
              <w:marTop w:val="0"/>
              <w:marBottom w:val="0"/>
              <w:divBdr>
                <w:top w:val="none" w:sz="0" w:space="0" w:color="auto"/>
                <w:left w:val="none" w:sz="0" w:space="0" w:color="auto"/>
                <w:bottom w:val="none" w:sz="0" w:space="0" w:color="auto"/>
                <w:right w:val="none" w:sz="0" w:space="0" w:color="auto"/>
              </w:divBdr>
            </w:div>
            <w:div w:id="1514148471">
              <w:marLeft w:val="0"/>
              <w:marRight w:val="0"/>
              <w:marTop w:val="0"/>
              <w:marBottom w:val="0"/>
              <w:divBdr>
                <w:top w:val="none" w:sz="0" w:space="0" w:color="auto"/>
                <w:left w:val="none" w:sz="0" w:space="0" w:color="auto"/>
                <w:bottom w:val="none" w:sz="0" w:space="0" w:color="auto"/>
                <w:right w:val="none" w:sz="0" w:space="0" w:color="auto"/>
              </w:divBdr>
            </w:div>
            <w:div w:id="1531146718">
              <w:marLeft w:val="0"/>
              <w:marRight w:val="0"/>
              <w:marTop w:val="0"/>
              <w:marBottom w:val="0"/>
              <w:divBdr>
                <w:top w:val="none" w:sz="0" w:space="0" w:color="auto"/>
                <w:left w:val="none" w:sz="0" w:space="0" w:color="auto"/>
                <w:bottom w:val="none" w:sz="0" w:space="0" w:color="auto"/>
                <w:right w:val="none" w:sz="0" w:space="0" w:color="auto"/>
              </w:divBdr>
            </w:div>
            <w:div w:id="1542552547">
              <w:marLeft w:val="0"/>
              <w:marRight w:val="0"/>
              <w:marTop w:val="0"/>
              <w:marBottom w:val="0"/>
              <w:divBdr>
                <w:top w:val="none" w:sz="0" w:space="0" w:color="auto"/>
                <w:left w:val="none" w:sz="0" w:space="0" w:color="auto"/>
                <w:bottom w:val="none" w:sz="0" w:space="0" w:color="auto"/>
                <w:right w:val="none" w:sz="0" w:space="0" w:color="auto"/>
              </w:divBdr>
            </w:div>
            <w:div w:id="1671568236">
              <w:marLeft w:val="0"/>
              <w:marRight w:val="0"/>
              <w:marTop w:val="0"/>
              <w:marBottom w:val="0"/>
              <w:divBdr>
                <w:top w:val="none" w:sz="0" w:space="0" w:color="auto"/>
                <w:left w:val="none" w:sz="0" w:space="0" w:color="auto"/>
                <w:bottom w:val="none" w:sz="0" w:space="0" w:color="auto"/>
                <w:right w:val="none" w:sz="0" w:space="0" w:color="auto"/>
              </w:divBdr>
            </w:div>
            <w:div w:id="1795246088">
              <w:marLeft w:val="0"/>
              <w:marRight w:val="0"/>
              <w:marTop w:val="0"/>
              <w:marBottom w:val="0"/>
              <w:divBdr>
                <w:top w:val="none" w:sz="0" w:space="0" w:color="auto"/>
                <w:left w:val="none" w:sz="0" w:space="0" w:color="auto"/>
                <w:bottom w:val="none" w:sz="0" w:space="0" w:color="auto"/>
                <w:right w:val="none" w:sz="0" w:space="0" w:color="auto"/>
              </w:divBdr>
            </w:div>
            <w:div w:id="1830633457">
              <w:marLeft w:val="0"/>
              <w:marRight w:val="0"/>
              <w:marTop w:val="0"/>
              <w:marBottom w:val="0"/>
              <w:divBdr>
                <w:top w:val="none" w:sz="0" w:space="0" w:color="auto"/>
                <w:left w:val="none" w:sz="0" w:space="0" w:color="auto"/>
                <w:bottom w:val="none" w:sz="0" w:space="0" w:color="auto"/>
                <w:right w:val="none" w:sz="0" w:space="0" w:color="auto"/>
              </w:divBdr>
            </w:div>
            <w:div w:id="1831021345">
              <w:marLeft w:val="0"/>
              <w:marRight w:val="0"/>
              <w:marTop w:val="0"/>
              <w:marBottom w:val="0"/>
              <w:divBdr>
                <w:top w:val="none" w:sz="0" w:space="0" w:color="auto"/>
                <w:left w:val="none" w:sz="0" w:space="0" w:color="auto"/>
                <w:bottom w:val="none" w:sz="0" w:space="0" w:color="auto"/>
                <w:right w:val="none" w:sz="0" w:space="0" w:color="auto"/>
              </w:divBdr>
            </w:div>
            <w:div w:id="1832715095">
              <w:marLeft w:val="0"/>
              <w:marRight w:val="0"/>
              <w:marTop w:val="0"/>
              <w:marBottom w:val="0"/>
              <w:divBdr>
                <w:top w:val="none" w:sz="0" w:space="0" w:color="auto"/>
                <w:left w:val="none" w:sz="0" w:space="0" w:color="auto"/>
                <w:bottom w:val="none" w:sz="0" w:space="0" w:color="auto"/>
                <w:right w:val="none" w:sz="0" w:space="0" w:color="auto"/>
              </w:divBdr>
            </w:div>
            <w:div w:id="1834250555">
              <w:marLeft w:val="0"/>
              <w:marRight w:val="0"/>
              <w:marTop w:val="0"/>
              <w:marBottom w:val="0"/>
              <w:divBdr>
                <w:top w:val="none" w:sz="0" w:space="0" w:color="auto"/>
                <w:left w:val="none" w:sz="0" w:space="0" w:color="auto"/>
                <w:bottom w:val="none" w:sz="0" w:space="0" w:color="auto"/>
                <w:right w:val="none" w:sz="0" w:space="0" w:color="auto"/>
              </w:divBdr>
            </w:div>
            <w:div w:id="1874683914">
              <w:marLeft w:val="0"/>
              <w:marRight w:val="0"/>
              <w:marTop w:val="0"/>
              <w:marBottom w:val="0"/>
              <w:divBdr>
                <w:top w:val="none" w:sz="0" w:space="0" w:color="auto"/>
                <w:left w:val="none" w:sz="0" w:space="0" w:color="auto"/>
                <w:bottom w:val="none" w:sz="0" w:space="0" w:color="auto"/>
                <w:right w:val="none" w:sz="0" w:space="0" w:color="auto"/>
              </w:divBdr>
            </w:div>
            <w:div w:id="1885604981">
              <w:marLeft w:val="0"/>
              <w:marRight w:val="0"/>
              <w:marTop w:val="0"/>
              <w:marBottom w:val="0"/>
              <w:divBdr>
                <w:top w:val="none" w:sz="0" w:space="0" w:color="auto"/>
                <w:left w:val="none" w:sz="0" w:space="0" w:color="auto"/>
                <w:bottom w:val="none" w:sz="0" w:space="0" w:color="auto"/>
                <w:right w:val="none" w:sz="0" w:space="0" w:color="auto"/>
              </w:divBdr>
            </w:div>
            <w:div w:id="1922375851">
              <w:marLeft w:val="0"/>
              <w:marRight w:val="0"/>
              <w:marTop w:val="0"/>
              <w:marBottom w:val="0"/>
              <w:divBdr>
                <w:top w:val="none" w:sz="0" w:space="0" w:color="auto"/>
                <w:left w:val="none" w:sz="0" w:space="0" w:color="auto"/>
                <w:bottom w:val="none" w:sz="0" w:space="0" w:color="auto"/>
                <w:right w:val="none" w:sz="0" w:space="0" w:color="auto"/>
              </w:divBdr>
            </w:div>
            <w:div w:id="1940018287">
              <w:marLeft w:val="0"/>
              <w:marRight w:val="0"/>
              <w:marTop w:val="0"/>
              <w:marBottom w:val="0"/>
              <w:divBdr>
                <w:top w:val="none" w:sz="0" w:space="0" w:color="auto"/>
                <w:left w:val="none" w:sz="0" w:space="0" w:color="auto"/>
                <w:bottom w:val="none" w:sz="0" w:space="0" w:color="auto"/>
                <w:right w:val="none" w:sz="0" w:space="0" w:color="auto"/>
              </w:divBdr>
            </w:div>
            <w:div w:id="1995911352">
              <w:marLeft w:val="0"/>
              <w:marRight w:val="0"/>
              <w:marTop w:val="0"/>
              <w:marBottom w:val="0"/>
              <w:divBdr>
                <w:top w:val="none" w:sz="0" w:space="0" w:color="auto"/>
                <w:left w:val="none" w:sz="0" w:space="0" w:color="auto"/>
                <w:bottom w:val="none" w:sz="0" w:space="0" w:color="auto"/>
                <w:right w:val="none" w:sz="0" w:space="0" w:color="auto"/>
              </w:divBdr>
            </w:div>
            <w:div w:id="2011174010">
              <w:marLeft w:val="0"/>
              <w:marRight w:val="0"/>
              <w:marTop w:val="0"/>
              <w:marBottom w:val="0"/>
              <w:divBdr>
                <w:top w:val="none" w:sz="0" w:space="0" w:color="auto"/>
                <w:left w:val="none" w:sz="0" w:space="0" w:color="auto"/>
                <w:bottom w:val="none" w:sz="0" w:space="0" w:color="auto"/>
                <w:right w:val="none" w:sz="0" w:space="0" w:color="auto"/>
              </w:divBdr>
            </w:div>
            <w:div w:id="2029060875">
              <w:marLeft w:val="0"/>
              <w:marRight w:val="0"/>
              <w:marTop w:val="0"/>
              <w:marBottom w:val="0"/>
              <w:divBdr>
                <w:top w:val="none" w:sz="0" w:space="0" w:color="auto"/>
                <w:left w:val="none" w:sz="0" w:space="0" w:color="auto"/>
                <w:bottom w:val="none" w:sz="0" w:space="0" w:color="auto"/>
                <w:right w:val="none" w:sz="0" w:space="0" w:color="auto"/>
              </w:divBdr>
            </w:div>
            <w:div w:id="2069566542">
              <w:marLeft w:val="0"/>
              <w:marRight w:val="0"/>
              <w:marTop w:val="0"/>
              <w:marBottom w:val="0"/>
              <w:divBdr>
                <w:top w:val="none" w:sz="0" w:space="0" w:color="auto"/>
                <w:left w:val="none" w:sz="0" w:space="0" w:color="auto"/>
                <w:bottom w:val="none" w:sz="0" w:space="0" w:color="auto"/>
                <w:right w:val="none" w:sz="0" w:space="0" w:color="auto"/>
              </w:divBdr>
            </w:div>
            <w:div w:id="2082826606">
              <w:marLeft w:val="0"/>
              <w:marRight w:val="0"/>
              <w:marTop w:val="0"/>
              <w:marBottom w:val="0"/>
              <w:divBdr>
                <w:top w:val="none" w:sz="0" w:space="0" w:color="auto"/>
                <w:left w:val="none" w:sz="0" w:space="0" w:color="auto"/>
                <w:bottom w:val="none" w:sz="0" w:space="0" w:color="auto"/>
                <w:right w:val="none" w:sz="0" w:space="0" w:color="auto"/>
              </w:divBdr>
            </w:div>
            <w:div w:id="2096630168">
              <w:marLeft w:val="0"/>
              <w:marRight w:val="0"/>
              <w:marTop w:val="0"/>
              <w:marBottom w:val="0"/>
              <w:divBdr>
                <w:top w:val="none" w:sz="0" w:space="0" w:color="auto"/>
                <w:left w:val="none" w:sz="0" w:space="0" w:color="auto"/>
                <w:bottom w:val="none" w:sz="0" w:space="0" w:color="auto"/>
                <w:right w:val="none" w:sz="0" w:space="0" w:color="auto"/>
              </w:divBdr>
            </w:div>
            <w:div w:id="213182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96400">
      <w:bodyDiv w:val="1"/>
      <w:marLeft w:val="0"/>
      <w:marRight w:val="0"/>
      <w:marTop w:val="0"/>
      <w:marBottom w:val="0"/>
      <w:divBdr>
        <w:top w:val="none" w:sz="0" w:space="0" w:color="auto"/>
        <w:left w:val="none" w:sz="0" w:space="0" w:color="auto"/>
        <w:bottom w:val="none" w:sz="0" w:space="0" w:color="auto"/>
        <w:right w:val="none" w:sz="0" w:space="0" w:color="auto"/>
      </w:divBdr>
      <w:divsChild>
        <w:div w:id="1758135935">
          <w:marLeft w:val="0"/>
          <w:marRight w:val="0"/>
          <w:marTop w:val="0"/>
          <w:marBottom w:val="0"/>
          <w:divBdr>
            <w:top w:val="none" w:sz="0" w:space="0" w:color="auto"/>
            <w:left w:val="none" w:sz="0" w:space="0" w:color="auto"/>
            <w:bottom w:val="none" w:sz="0" w:space="0" w:color="auto"/>
            <w:right w:val="none" w:sz="0" w:space="0" w:color="auto"/>
          </w:divBdr>
          <w:divsChild>
            <w:div w:id="75985027">
              <w:marLeft w:val="0"/>
              <w:marRight w:val="0"/>
              <w:marTop w:val="0"/>
              <w:marBottom w:val="0"/>
              <w:divBdr>
                <w:top w:val="none" w:sz="0" w:space="0" w:color="auto"/>
                <w:left w:val="none" w:sz="0" w:space="0" w:color="auto"/>
                <w:bottom w:val="none" w:sz="0" w:space="0" w:color="auto"/>
                <w:right w:val="none" w:sz="0" w:space="0" w:color="auto"/>
              </w:divBdr>
            </w:div>
            <w:div w:id="123239677">
              <w:marLeft w:val="0"/>
              <w:marRight w:val="0"/>
              <w:marTop w:val="0"/>
              <w:marBottom w:val="0"/>
              <w:divBdr>
                <w:top w:val="none" w:sz="0" w:space="0" w:color="auto"/>
                <w:left w:val="none" w:sz="0" w:space="0" w:color="auto"/>
                <w:bottom w:val="none" w:sz="0" w:space="0" w:color="auto"/>
                <w:right w:val="none" w:sz="0" w:space="0" w:color="auto"/>
              </w:divBdr>
            </w:div>
            <w:div w:id="271278989">
              <w:marLeft w:val="0"/>
              <w:marRight w:val="0"/>
              <w:marTop w:val="0"/>
              <w:marBottom w:val="0"/>
              <w:divBdr>
                <w:top w:val="none" w:sz="0" w:space="0" w:color="auto"/>
                <w:left w:val="none" w:sz="0" w:space="0" w:color="auto"/>
                <w:bottom w:val="none" w:sz="0" w:space="0" w:color="auto"/>
                <w:right w:val="none" w:sz="0" w:space="0" w:color="auto"/>
              </w:divBdr>
            </w:div>
            <w:div w:id="308098225">
              <w:marLeft w:val="0"/>
              <w:marRight w:val="0"/>
              <w:marTop w:val="0"/>
              <w:marBottom w:val="0"/>
              <w:divBdr>
                <w:top w:val="none" w:sz="0" w:space="0" w:color="auto"/>
                <w:left w:val="none" w:sz="0" w:space="0" w:color="auto"/>
                <w:bottom w:val="none" w:sz="0" w:space="0" w:color="auto"/>
                <w:right w:val="none" w:sz="0" w:space="0" w:color="auto"/>
              </w:divBdr>
            </w:div>
            <w:div w:id="328023900">
              <w:marLeft w:val="0"/>
              <w:marRight w:val="0"/>
              <w:marTop w:val="0"/>
              <w:marBottom w:val="0"/>
              <w:divBdr>
                <w:top w:val="none" w:sz="0" w:space="0" w:color="auto"/>
                <w:left w:val="none" w:sz="0" w:space="0" w:color="auto"/>
                <w:bottom w:val="none" w:sz="0" w:space="0" w:color="auto"/>
                <w:right w:val="none" w:sz="0" w:space="0" w:color="auto"/>
              </w:divBdr>
            </w:div>
            <w:div w:id="345060786">
              <w:marLeft w:val="0"/>
              <w:marRight w:val="0"/>
              <w:marTop w:val="0"/>
              <w:marBottom w:val="0"/>
              <w:divBdr>
                <w:top w:val="none" w:sz="0" w:space="0" w:color="auto"/>
                <w:left w:val="none" w:sz="0" w:space="0" w:color="auto"/>
                <w:bottom w:val="none" w:sz="0" w:space="0" w:color="auto"/>
                <w:right w:val="none" w:sz="0" w:space="0" w:color="auto"/>
              </w:divBdr>
            </w:div>
            <w:div w:id="351345593">
              <w:marLeft w:val="0"/>
              <w:marRight w:val="0"/>
              <w:marTop w:val="0"/>
              <w:marBottom w:val="0"/>
              <w:divBdr>
                <w:top w:val="none" w:sz="0" w:space="0" w:color="auto"/>
                <w:left w:val="none" w:sz="0" w:space="0" w:color="auto"/>
                <w:bottom w:val="none" w:sz="0" w:space="0" w:color="auto"/>
                <w:right w:val="none" w:sz="0" w:space="0" w:color="auto"/>
              </w:divBdr>
            </w:div>
            <w:div w:id="459957742">
              <w:marLeft w:val="0"/>
              <w:marRight w:val="0"/>
              <w:marTop w:val="0"/>
              <w:marBottom w:val="0"/>
              <w:divBdr>
                <w:top w:val="none" w:sz="0" w:space="0" w:color="auto"/>
                <w:left w:val="none" w:sz="0" w:space="0" w:color="auto"/>
                <w:bottom w:val="none" w:sz="0" w:space="0" w:color="auto"/>
                <w:right w:val="none" w:sz="0" w:space="0" w:color="auto"/>
              </w:divBdr>
            </w:div>
            <w:div w:id="493299333">
              <w:marLeft w:val="0"/>
              <w:marRight w:val="0"/>
              <w:marTop w:val="0"/>
              <w:marBottom w:val="0"/>
              <w:divBdr>
                <w:top w:val="none" w:sz="0" w:space="0" w:color="auto"/>
                <w:left w:val="none" w:sz="0" w:space="0" w:color="auto"/>
                <w:bottom w:val="none" w:sz="0" w:space="0" w:color="auto"/>
                <w:right w:val="none" w:sz="0" w:space="0" w:color="auto"/>
              </w:divBdr>
            </w:div>
            <w:div w:id="716204570">
              <w:marLeft w:val="0"/>
              <w:marRight w:val="0"/>
              <w:marTop w:val="0"/>
              <w:marBottom w:val="0"/>
              <w:divBdr>
                <w:top w:val="none" w:sz="0" w:space="0" w:color="auto"/>
                <w:left w:val="none" w:sz="0" w:space="0" w:color="auto"/>
                <w:bottom w:val="none" w:sz="0" w:space="0" w:color="auto"/>
                <w:right w:val="none" w:sz="0" w:space="0" w:color="auto"/>
              </w:divBdr>
            </w:div>
            <w:div w:id="772213191">
              <w:marLeft w:val="0"/>
              <w:marRight w:val="0"/>
              <w:marTop w:val="0"/>
              <w:marBottom w:val="0"/>
              <w:divBdr>
                <w:top w:val="none" w:sz="0" w:space="0" w:color="auto"/>
                <w:left w:val="none" w:sz="0" w:space="0" w:color="auto"/>
                <w:bottom w:val="none" w:sz="0" w:space="0" w:color="auto"/>
                <w:right w:val="none" w:sz="0" w:space="0" w:color="auto"/>
              </w:divBdr>
            </w:div>
            <w:div w:id="832643370">
              <w:marLeft w:val="0"/>
              <w:marRight w:val="0"/>
              <w:marTop w:val="0"/>
              <w:marBottom w:val="0"/>
              <w:divBdr>
                <w:top w:val="none" w:sz="0" w:space="0" w:color="auto"/>
                <w:left w:val="none" w:sz="0" w:space="0" w:color="auto"/>
                <w:bottom w:val="none" w:sz="0" w:space="0" w:color="auto"/>
                <w:right w:val="none" w:sz="0" w:space="0" w:color="auto"/>
              </w:divBdr>
            </w:div>
            <w:div w:id="940062436">
              <w:marLeft w:val="0"/>
              <w:marRight w:val="0"/>
              <w:marTop w:val="0"/>
              <w:marBottom w:val="0"/>
              <w:divBdr>
                <w:top w:val="none" w:sz="0" w:space="0" w:color="auto"/>
                <w:left w:val="none" w:sz="0" w:space="0" w:color="auto"/>
                <w:bottom w:val="none" w:sz="0" w:space="0" w:color="auto"/>
                <w:right w:val="none" w:sz="0" w:space="0" w:color="auto"/>
              </w:divBdr>
            </w:div>
            <w:div w:id="940920239">
              <w:marLeft w:val="0"/>
              <w:marRight w:val="0"/>
              <w:marTop w:val="0"/>
              <w:marBottom w:val="0"/>
              <w:divBdr>
                <w:top w:val="none" w:sz="0" w:space="0" w:color="auto"/>
                <w:left w:val="none" w:sz="0" w:space="0" w:color="auto"/>
                <w:bottom w:val="none" w:sz="0" w:space="0" w:color="auto"/>
                <w:right w:val="none" w:sz="0" w:space="0" w:color="auto"/>
              </w:divBdr>
            </w:div>
            <w:div w:id="1061445010">
              <w:marLeft w:val="0"/>
              <w:marRight w:val="0"/>
              <w:marTop w:val="0"/>
              <w:marBottom w:val="0"/>
              <w:divBdr>
                <w:top w:val="none" w:sz="0" w:space="0" w:color="auto"/>
                <w:left w:val="none" w:sz="0" w:space="0" w:color="auto"/>
                <w:bottom w:val="none" w:sz="0" w:space="0" w:color="auto"/>
                <w:right w:val="none" w:sz="0" w:space="0" w:color="auto"/>
              </w:divBdr>
            </w:div>
            <w:div w:id="1297636857">
              <w:marLeft w:val="0"/>
              <w:marRight w:val="0"/>
              <w:marTop w:val="0"/>
              <w:marBottom w:val="0"/>
              <w:divBdr>
                <w:top w:val="none" w:sz="0" w:space="0" w:color="auto"/>
                <w:left w:val="none" w:sz="0" w:space="0" w:color="auto"/>
                <w:bottom w:val="none" w:sz="0" w:space="0" w:color="auto"/>
                <w:right w:val="none" w:sz="0" w:space="0" w:color="auto"/>
              </w:divBdr>
            </w:div>
            <w:div w:id="1319529534">
              <w:marLeft w:val="0"/>
              <w:marRight w:val="0"/>
              <w:marTop w:val="0"/>
              <w:marBottom w:val="0"/>
              <w:divBdr>
                <w:top w:val="none" w:sz="0" w:space="0" w:color="auto"/>
                <w:left w:val="none" w:sz="0" w:space="0" w:color="auto"/>
                <w:bottom w:val="none" w:sz="0" w:space="0" w:color="auto"/>
                <w:right w:val="none" w:sz="0" w:space="0" w:color="auto"/>
              </w:divBdr>
            </w:div>
            <w:div w:id="1347905232">
              <w:marLeft w:val="0"/>
              <w:marRight w:val="0"/>
              <w:marTop w:val="0"/>
              <w:marBottom w:val="0"/>
              <w:divBdr>
                <w:top w:val="none" w:sz="0" w:space="0" w:color="auto"/>
                <w:left w:val="none" w:sz="0" w:space="0" w:color="auto"/>
                <w:bottom w:val="none" w:sz="0" w:space="0" w:color="auto"/>
                <w:right w:val="none" w:sz="0" w:space="0" w:color="auto"/>
              </w:divBdr>
            </w:div>
            <w:div w:id="1401446923">
              <w:marLeft w:val="0"/>
              <w:marRight w:val="0"/>
              <w:marTop w:val="0"/>
              <w:marBottom w:val="0"/>
              <w:divBdr>
                <w:top w:val="none" w:sz="0" w:space="0" w:color="auto"/>
                <w:left w:val="none" w:sz="0" w:space="0" w:color="auto"/>
                <w:bottom w:val="none" w:sz="0" w:space="0" w:color="auto"/>
                <w:right w:val="none" w:sz="0" w:space="0" w:color="auto"/>
              </w:divBdr>
            </w:div>
            <w:div w:id="1449276670">
              <w:marLeft w:val="0"/>
              <w:marRight w:val="0"/>
              <w:marTop w:val="0"/>
              <w:marBottom w:val="0"/>
              <w:divBdr>
                <w:top w:val="none" w:sz="0" w:space="0" w:color="auto"/>
                <w:left w:val="none" w:sz="0" w:space="0" w:color="auto"/>
                <w:bottom w:val="none" w:sz="0" w:space="0" w:color="auto"/>
                <w:right w:val="none" w:sz="0" w:space="0" w:color="auto"/>
              </w:divBdr>
            </w:div>
            <w:div w:id="1469786617">
              <w:marLeft w:val="0"/>
              <w:marRight w:val="0"/>
              <w:marTop w:val="0"/>
              <w:marBottom w:val="0"/>
              <w:divBdr>
                <w:top w:val="none" w:sz="0" w:space="0" w:color="auto"/>
                <w:left w:val="none" w:sz="0" w:space="0" w:color="auto"/>
                <w:bottom w:val="none" w:sz="0" w:space="0" w:color="auto"/>
                <w:right w:val="none" w:sz="0" w:space="0" w:color="auto"/>
              </w:divBdr>
            </w:div>
            <w:div w:id="1544826590">
              <w:marLeft w:val="0"/>
              <w:marRight w:val="0"/>
              <w:marTop w:val="0"/>
              <w:marBottom w:val="0"/>
              <w:divBdr>
                <w:top w:val="none" w:sz="0" w:space="0" w:color="auto"/>
                <w:left w:val="none" w:sz="0" w:space="0" w:color="auto"/>
                <w:bottom w:val="none" w:sz="0" w:space="0" w:color="auto"/>
                <w:right w:val="none" w:sz="0" w:space="0" w:color="auto"/>
              </w:divBdr>
            </w:div>
            <w:div w:id="1664233673">
              <w:marLeft w:val="0"/>
              <w:marRight w:val="0"/>
              <w:marTop w:val="0"/>
              <w:marBottom w:val="0"/>
              <w:divBdr>
                <w:top w:val="none" w:sz="0" w:space="0" w:color="auto"/>
                <w:left w:val="none" w:sz="0" w:space="0" w:color="auto"/>
                <w:bottom w:val="none" w:sz="0" w:space="0" w:color="auto"/>
                <w:right w:val="none" w:sz="0" w:space="0" w:color="auto"/>
              </w:divBdr>
            </w:div>
            <w:div w:id="1751737079">
              <w:marLeft w:val="0"/>
              <w:marRight w:val="0"/>
              <w:marTop w:val="0"/>
              <w:marBottom w:val="0"/>
              <w:divBdr>
                <w:top w:val="none" w:sz="0" w:space="0" w:color="auto"/>
                <w:left w:val="none" w:sz="0" w:space="0" w:color="auto"/>
                <w:bottom w:val="none" w:sz="0" w:space="0" w:color="auto"/>
                <w:right w:val="none" w:sz="0" w:space="0" w:color="auto"/>
              </w:divBdr>
              <w:divsChild>
                <w:div w:id="569732317">
                  <w:marLeft w:val="0"/>
                  <w:marRight w:val="0"/>
                  <w:marTop w:val="0"/>
                  <w:marBottom w:val="0"/>
                  <w:divBdr>
                    <w:top w:val="none" w:sz="0" w:space="0" w:color="auto"/>
                    <w:left w:val="none" w:sz="0" w:space="0" w:color="auto"/>
                    <w:bottom w:val="none" w:sz="0" w:space="0" w:color="auto"/>
                    <w:right w:val="none" w:sz="0" w:space="0" w:color="auto"/>
                  </w:divBdr>
                </w:div>
                <w:div w:id="962998513">
                  <w:marLeft w:val="0"/>
                  <w:marRight w:val="0"/>
                  <w:marTop w:val="0"/>
                  <w:marBottom w:val="0"/>
                  <w:divBdr>
                    <w:top w:val="none" w:sz="0" w:space="0" w:color="auto"/>
                    <w:left w:val="none" w:sz="0" w:space="0" w:color="auto"/>
                    <w:bottom w:val="none" w:sz="0" w:space="0" w:color="auto"/>
                    <w:right w:val="none" w:sz="0" w:space="0" w:color="auto"/>
                  </w:divBdr>
                </w:div>
                <w:div w:id="1702978525">
                  <w:marLeft w:val="0"/>
                  <w:marRight w:val="0"/>
                  <w:marTop w:val="0"/>
                  <w:marBottom w:val="0"/>
                  <w:divBdr>
                    <w:top w:val="none" w:sz="0" w:space="0" w:color="auto"/>
                    <w:left w:val="none" w:sz="0" w:space="0" w:color="auto"/>
                    <w:bottom w:val="none" w:sz="0" w:space="0" w:color="auto"/>
                    <w:right w:val="none" w:sz="0" w:space="0" w:color="auto"/>
                  </w:divBdr>
                </w:div>
                <w:div w:id="2082171887">
                  <w:marLeft w:val="0"/>
                  <w:marRight w:val="0"/>
                  <w:marTop w:val="0"/>
                  <w:marBottom w:val="0"/>
                  <w:divBdr>
                    <w:top w:val="none" w:sz="0" w:space="0" w:color="auto"/>
                    <w:left w:val="none" w:sz="0" w:space="0" w:color="auto"/>
                    <w:bottom w:val="none" w:sz="0" w:space="0" w:color="auto"/>
                    <w:right w:val="none" w:sz="0" w:space="0" w:color="auto"/>
                  </w:divBdr>
                </w:div>
              </w:divsChild>
            </w:div>
            <w:div w:id="181740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bitesizebio.com/13687/cell-counting-with-a-hemocytometer-easy-as-1-2-3/"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1283</Words>
  <Characters>6247</Characters>
  <Application>Microsoft Office Word</Application>
  <DocSecurity>0</DocSecurity>
  <Lines>157</Lines>
  <Paragraphs>87</Paragraphs>
  <ScaleCrop>false</ScaleCrop>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Lucey, Noelle M.</dc:creator>
  <cp:keywords/>
  <dc:description/>
  <cp:lastModifiedBy>Noelle M Lucey Ullrick</cp:lastModifiedBy>
  <cp:revision>157</cp:revision>
  <dcterms:created xsi:type="dcterms:W3CDTF">2022-04-04T16:25:00Z</dcterms:created>
  <dcterms:modified xsi:type="dcterms:W3CDTF">2026-02-08T13:14:00Z</dcterms:modified>
</cp:coreProperties>
</file>