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Mariángela Navarro Montero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Actividad #2</w:t>
      </w:r>
      <w:r>
        <w:br w:type="page"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color w:val="3465A4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1047750</wp:posOffset>
            </wp:positionV>
            <wp:extent cx="6332220" cy="18421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3465A4"/>
          <w:sz w:val="24"/>
          <w:szCs w:val="24"/>
        </w:rPr>
        <w:t xml:space="preserve">Escribe un programa que tome como entrada un objeto y devuelva una lista con sus propiedades. Solo puede tener como entrada un objeto y el tipo de vuelta tiene que ser un array.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color w:val="3465A4"/>
          <w:sz w:val="24"/>
          <w:szCs w:val="24"/>
        </w:rPr>
      </w:pPr>
      <w:r>
        <w:rPr>
          <w:rFonts w:ascii="Arial" w:hAnsi="Arial"/>
          <w:color w:val="3465A4"/>
          <w:sz w:val="24"/>
          <w:szCs w:val="24"/>
        </w:rPr>
        <w:t xml:space="preserve">Enumera los distintos valores que puede tener “this” y pon un ejemplo de cada uno. </w:t>
      </w:r>
    </w:p>
    <w:p>
      <w:pPr>
        <w:pStyle w:val="Normal"/>
        <w:numPr>
          <w:ilvl w:val="1"/>
          <w:numId w:val="4"/>
        </w:numPr>
        <w:bidi w:val="0"/>
        <w:spacing w:lineRule="auto" w:line="360" w:before="57" w:after="57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B1B1B"/>
          <w:spacing w:val="0"/>
          <w:sz w:val="24"/>
          <w:szCs w:val="24"/>
        </w:rPr>
        <w:t xml:space="preserve">Contexto Global: 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z w:val="24"/>
          <w:szCs w:val="24"/>
        </w:rPr>
        <w:t>this</w:t>
      </w:r>
      <w:r>
        <w:rPr>
          <w:rFonts w:ascii="Arial" w:hAnsi="Arial"/>
          <w:caps w:val="false"/>
          <w:smallCaps w:val="false"/>
          <w:color w:val="1B1B1B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se refiere al objeto global, ya sea en modo estricto o no.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1270" distB="0" distL="635" distR="635" simplePos="0" locked="0" layoutInCell="0" allowOverlap="1" relativeHeight="7">
                <wp:simplePos x="0" y="0"/>
                <wp:positionH relativeFrom="column">
                  <wp:posOffset>641985</wp:posOffset>
                </wp:positionH>
                <wp:positionV relativeFrom="paragraph">
                  <wp:posOffset>-35560</wp:posOffset>
                </wp:positionV>
                <wp:extent cx="2362200" cy="506095"/>
                <wp:effectExtent l="635" t="1270" r="635" b="0"/>
                <wp:wrapNone/>
                <wp:docPr id="2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5061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3" path="m0,0l-2147483645,0l-2147483645,-2147483646l0,-2147483646xe" stroked="t" o:allowincell="f" style="position:absolute;margin-left:50.55pt;margin-top:-2.8pt;width:185.95pt;height:39.8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sz w:val="24"/>
          <w:szCs w:val="24"/>
        </w:rPr>
        <w:t>this.a = 37;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console.log(window.a); // 37</w:t>
      </w:r>
    </w:p>
    <w:p>
      <w:pPr>
        <w:pStyle w:val="Normal"/>
        <w:numPr>
          <w:ilvl w:val="1"/>
          <w:numId w:val="4"/>
        </w:numPr>
        <w:bidi w:val="0"/>
        <w:spacing w:lineRule="auto" w:line="360" w:before="57" w:after="57"/>
        <w:jc w:val="left"/>
        <w:rPr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Contexto de la función: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Dentro de una función, el valor de this depende de cómo la función es llamada.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1270" distB="0" distL="1270" distR="0" simplePos="0" locked="0" layoutInCell="0" allowOverlap="1" relativeHeight="8">
                <wp:simplePos x="0" y="0"/>
                <wp:positionH relativeFrom="column">
                  <wp:posOffset>641985</wp:posOffset>
                </wp:positionH>
                <wp:positionV relativeFrom="paragraph">
                  <wp:posOffset>22860</wp:posOffset>
                </wp:positionV>
                <wp:extent cx="2505075" cy="1301115"/>
                <wp:effectExtent l="1270" t="1270" r="0" b="0"/>
                <wp:wrapNone/>
                <wp:docPr id="3" name="Form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240" cy="13010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4" path="m0,0l-2147483645,0l-2147483645,-2147483646l0,-2147483646xe" stroked="t" o:allowincell="f" style="position:absolute;margin-left:50.55pt;margin-top:1.8pt;width:197.2pt;height:102.4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sz w:val="24"/>
          <w:szCs w:val="24"/>
        </w:rPr>
        <w:t>function f1(){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>return this;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f1() === window; // objeto global</w:t>
      </w:r>
    </w:p>
    <w:p>
      <w:pPr>
        <w:pStyle w:val="Normal"/>
        <w:numPr>
          <w:ilvl w:val="1"/>
          <w:numId w:val="4"/>
        </w:numPr>
        <w:bidi w:val="0"/>
        <w:spacing w:lineRule="auto" w:line="360" w:before="171" w:after="171"/>
        <w:jc w:val="left"/>
        <w:rPr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Constructor:</w:t>
      </w:r>
      <w:r>
        <w:rPr>
          <w:rFonts w:ascii="Arial" w:hAnsi="Arial"/>
          <w:b w:val="false"/>
          <w:bCs w:val="false"/>
          <w:sz w:val="24"/>
          <w:szCs w:val="24"/>
        </w:rPr>
        <w:t>Cuando una función es usada como un constructor (con la palabra clave new), su this es enlazado al nuevo objeto en construcción, a menos que la ejecución de los resultados del constructor en el motor JavaScript encuentren una instrucción de retorno donde el valor de retorno sea un objeto.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9">
                <wp:simplePos x="0" y="0"/>
                <wp:positionH relativeFrom="column">
                  <wp:posOffset>641985</wp:posOffset>
                </wp:positionH>
                <wp:positionV relativeFrom="paragraph">
                  <wp:posOffset>-64770</wp:posOffset>
                </wp:positionV>
                <wp:extent cx="2095500" cy="3567430"/>
                <wp:effectExtent l="635" t="635" r="635" b="635"/>
                <wp:wrapNone/>
                <wp:docPr id="4" name="Form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60" cy="35676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6" path="m0,0l-2147483645,0l-2147483645,-2147483646l0,-2147483646xe" stroked="t" o:allowincell="f" style="position:absolute;margin-left:50.55pt;margin-top:-5.1pt;width:164.95pt;height:280.8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b w:val="false"/>
          <w:bCs w:val="false"/>
          <w:sz w:val="24"/>
          <w:szCs w:val="24"/>
        </w:rPr>
        <w:t>function C(){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this.a = 37;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var o = new C();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console.log(o.a); // logs 37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function C2(){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this.a = 37;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return {a:38};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 = new C2();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console.log(o.a); // logs 38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1"/>
          <w:numId w:val="4"/>
        </w:numPr>
        <w:bidi w:val="0"/>
        <w:spacing w:lineRule="auto" w:line="360" w:before="114" w:after="114"/>
        <w:jc w:val="left"/>
        <w:rPr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call() y apply():</w:t>
      </w:r>
      <w:r>
        <w:rPr>
          <w:rFonts w:ascii="Arial" w:hAnsi="Arial"/>
          <w:b w:val="false"/>
          <w:bCs w:val="false"/>
          <w:sz w:val="24"/>
          <w:szCs w:val="24"/>
        </w:rPr>
        <w:t>Cuando una función usa la plabra clave this en su cuerpo, su valor puede ser enlazado a un objeto particular durante la ejecución del método call() or apply() que todas las funciones hereden de Function.prototype.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480060</wp:posOffset>
                </wp:positionH>
                <wp:positionV relativeFrom="paragraph">
                  <wp:posOffset>-45720</wp:posOffset>
                </wp:positionV>
                <wp:extent cx="3295650" cy="1929130"/>
                <wp:effectExtent l="635" t="635" r="635" b="635"/>
                <wp:wrapNone/>
                <wp:docPr id="5" name="Form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19292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7" path="m0,0l-2147483645,0l-2147483645,-2147483646l0,-2147483646xe" stroked="t" o:allowincell="f" style="position:absolute;margin-left:37.8pt;margin-top:-3.6pt;width:259.45pt;height:151.8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b w:val="false"/>
          <w:bCs w:val="false"/>
          <w:sz w:val="24"/>
          <w:szCs w:val="24"/>
        </w:rPr>
        <w:t>function add(c, d){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return this.a + this.b + c + d;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var o = {a:1, b:3};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add.call(o, 5, 7); // 1 + 3 + 5 + 7 = 16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add.apply(o, [10, 20]); // 1 + 3 + 10 + 20 = 34</w:t>
      </w:r>
      <w:r>
        <w:br w:type="page"/>
      </w:r>
    </w:p>
    <w:p>
      <w:pPr>
        <w:pStyle w:val="Normal"/>
        <w:numPr>
          <w:ilvl w:val="1"/>
          <w:numId w:val="4"/>
        </w:numPr>
        <w:bidi w:val="0"/>
        <w:spacing w:lineRule="auto" w:line="360" w:before="114" w:after="114"/>
        <w:jc w:val="left"/>
        <w:rPr/>
      </w:pPr>
      <w:r>
        <w:rPr>
          <w:rFonts w:ascii="Arial" w:hAnsi="Arial"/>
          <w:b/>
          <w:bCs/>
          <w:sz w:val="24"/>
          <w:szCs w:val="24"/>
        </w:rPr>
        <w:t>Funciones enlazadas: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f.bind(someObject)</w:t>
      </w:r>
      <w:r>
        <w:rPr>
          <w:rFonts w:ascii="Arial" w:hAnsi="Arial"/>
          <w:caps w:val="false"/>
          <w:smallCaps w:val="false"/>
          <w:color w:val="1B1B1B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crea una nueva función con el mismo cuerpo y alcance de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f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, pero donde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this</w:t>
      </w:r>
      <w:r>
        <w:rPr>
          <w:rFonts w:ascii="Arial" w:hAnsi="Arial"/>
          <w:caps w:val="false"/>
          <w:smallCaps w:val="false"/>
          <w:color w:val="1B1B1B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se produce en la función original, en la nueva función esto esta permanentemente ligado al primer argumento de 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bind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, independientemente de cómo la función está siendo utilizada.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635" distB="635" distL="1270" distR="0" simplePos="0" locked="0" layoutInCell="0" allowOverlap="1" relativeHeight="11">
                <wp:simplePos x="0" y="0"/>
                <wp:positionH relativeFrom="column">
                  <wp:posOffset>480060</wp:posOffset>
                </wp:positionH>
                <wp:positionV relativeFrom="paragraph">
                  <wp:posOffset>22225</wp:posOffset>
                </wp:positionV>
                <wp:extent cx="3133725" cy="2574290"/>
                <wp:effectExtent l="1270" t="635" r="0" b="635"/>
                <wp:wrapNone/>
                <wp:docPr id="6" name="Form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800" cy="25743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8" path="m0,0l-2147483645,0l-2147483645,-2147483646l0,-2147483646xe" stroked="t" o:allowincell="f" style="position:absolute;margin-left:37.8pt;margin-top:1.75pt;width:246.7pt;height:202.6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sz w:val="24"/>
          <w:szCs w:val="24"/>
        </w:rPr>
        <w:t>function f(){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44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return this.a;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var g = f.bind({a:"azerty"});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console.log(g()); // azerty</w:t>
      </w:r>
    </w:p>
    <w:p>
      <w:pPr>
        <w:pStyle w:val="Normal"/>
        <w:numPr>
          <w:ilvl w:val="1"/>
          <w:numId w:val="4"/>
        </w:numPr>
        <w:bidi w:val="0"/>
        <w:spacing w:lineRule="auto" w:line="360" w:before="114" w:after="114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var o = {a:37, f:f, g:g};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console.log(o.f(), o.g()); // 37, azerty</w:t>
      </w:r>
    </w:p>
    <w:p>
      <w:pPr>
        <w:pStyle w:val="Normal"/>
        <w:numPr>
          <w:ilvl w:val="1"/>
          <w:numId w:val="4"/>
        </w:numPr>
        <w:bidi w:val="0"/>
        <w:spacing w:lineRule="auto" w:line="360" w:before="171" w:after="171"/>
        <w:jc w:val="left"/>
        <w:rPr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Controlador de eventos DOM:</w:t>
      </w:r>
      <w:r>
        <w:rPr>
          <w:rFonts w:ascii="Arial" w:hAnsi="Arial"/>
          <w:b w:val="false"/>
          <w:bCs w:val="false"/>
          <w:sz w:val="24"/>
          <w:szCs w:val="24"/>
        </w:rPr>
        <w:t>Cuando una función es usada como un controlador de eventos, su this es cambiado desde el elemento del evento disparado.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1270" distB="0" distL="635" distR="635" simplePos="0" locked="0" layoutInCell="0" allowOverlap="1" relativeHeight="12">
                <wp:simplePos x="0" y="0"/>
                <wp:positionH relativeFrom="column">
                  <wp:posOffset>480060</wp:posOffset>
                </wp:positionH>
                <wp:positionV relativeFrom="paragraph">
                  <wp:posOffset>-38735</wp:posOffset>
                </wp:positionV>
                <wp:extent cx="5010150" cy="3234055"/>
                <wp:effectExtent l="635" t="1270" r="635" b="0"/>
                <wp:wrapNone/>
                <wp:docPr id="7" name="Form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20" cy="32338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9" path="m0,0l-2147483645,0l-2147483645,-2147483646l0,-2147483646xe" stroked="t" o:allowincell="f" style="position:absolute;margin-left:37.8pt;margin-top:-3.05pt;width:394.45pt;height:254.6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b w:val="false"/>
          <w:bCs w:val="false"/>
          <w:sz w:val="24"/>
          <w:szCs w:val="24"/>
        </w:rPr>
        <w:t>function bluify(e){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console.log(this === e.currentTarget); // Siempre true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 xml:space="preserve">console.log(this === e.target);        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this.style.backgroundColor = '#A5D9F3';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// Consigue una lista de cada elemento en un documento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var elements = document.getElementsByTagName('*');</w:t>
      </w:r>
    </w:p>
    <w:p>
      <w:pPr>
        <w:pStyle w:val="Normal"/>
        <w:numPr>
          <w:ilvl w:val="1"/>
          <w:numId w:val="4"/>
        </w:numPr>
        <w:bidi w:val="0"/>
        <w:spacing w:lineRule="auto" w:line="360" w:before="57" w:after="57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for(var i=0 ; i&lt;elements.length ; i++){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elements[i].addEventListener('click', bluify, false);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spacing w:lineRule="auto" w:line="360" w:before="57" w:after="57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Extraído de:https://developer.mozilla.org/es/docs/Web/JavaScript/Reference/Operators/this</w:t>
      </w:r>
      <w:r>
        <w:br w:type="page"/>
      </w:r>
    </w:p>
    <w:p>
      <w:pPr>
        <w:pStyle w:val="Cuerpodetexto"/>
        <w:numPr>
          <w:ilvl w:val="0"/>
          <w:numId w:val="1"/>
        </w:numPr>
        <w:bidi w:val="0"/>
        <w:spacing w:lineRule="auto" w:line="360"/>
        <w:jc w:val="left"/>
        <w:rPr>
          <w:color w:val="2A6099"/>
          <w:sz w:val="24"/>
          <w:szCs w:val="24"/>
        </w:rPr>
      </w:pPr>
      <w:r>
        <w:rPr>
          <w:rFonts w:ascii="Arial" w:hAnsi="Arial"/>
          <w:color w:val="2A6099"/>
          <w:sz w:val="24"/>
          <w:szCs w:val="24"/>
        </w:rPr>
        <w:t xml:space="preserve">Crea una clase a la que llamaremos "InvertirCadena" con las siguientes propiedades: 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rPr/>
      </w:pPr>
      <w:r>
        <w:rPr>
          <w:rFonts w:ascii="Arial" w:hAnsi="Arial"/>
          <w:color w:val="2A6099"/>
          <w:sz w:val="24"/>
          <w:szCs w:val="24"/>
        </w:rPr>
        <w:t xml:space="preserve">Un atributo llamado </w:t>
      </w:r>
      <w:r>
        <w:rPr>
          <w:rStyle w:val="Textooriginal"/>
          <w:rFonts w:ascii="Arial" w:hAnsi="Arial"/>
          <w:color w:val="2A6099"/>
          <w:sz w:val="24"/>
          <w:szCs w:val="24"/>
        </w:rPr>
        <w:t>cadenaInvertir</w:t>
      </w:r>
      <w:r>
        <w:rPr>
          <w:rFonts w:ascii="Arial" w:hAnsi="Arial"/>
          <w:color w:val="2A6099"/>
          <w:sz w:val="24"/>
          <w:szCs w:val="24"/>
        </w:rPr>
        <w:t xml:space="preserve"> que sea una cadena vacía. 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rPr/>
      </w:pPr>
      <w:r>
        <w:rPr>
          <w:rFonts w:ascii="Arial" w:hAnsi="Arial"/>
          <w:color w:val="2A6099"/>
          <w:sz w:val="24"/>
          <w:szCs w:val="24"/>
        </w:rPr>
        <w:t xml:space="preserve">Una función en formato </w:t>
      </w:r>
      <w:r>
        <w:rPr>
          <w:rStyle w:val="Strong"/>
          <w:rFonts w:ascii="Arial" w:hAnsi="Arial"/>
          <w:color w:val="2A6099"/>
          <w:sz w:val="24"/>
          <w:szCs w:val="24"/>
        </w:rPr>
        <w:t>arrow function</w:t>
      </w:r>
      <w:r>
        <w:rPr>
          <w:rFonts w:ascii="Arial" w:hAnsi="Arial"/>
          <w:color w:val="2A6099"/>
          <w:sz w:val="24"/>
          <w:szCs w:val="24"/>
        </w:rPr>
        <w:t xml:space="preserve">, que tome el atributo </w:t>
      </w:r>
      <w:r>
        <w:rPr>
          <w:rStyle w:val="Textooriginal"/>
          <w:rFonts w:ascii="Arial" w:hAnsi="Arial"/>
          <w:color w:val="2A6099"/>
          <w:sz w:val="24"/>
          <w:szCs w:val="24"/>
        </w:rPr>
        <w:t>cadenaInvertir</w:t>
      </w:r>
      <w:r>
        <w:rPr>
          <w:rFonts w:ascii="Arial" w:hAnsi="Arial"/>
          <w:color w:val="2A6099"/>
          <w:sz w:val="24"/>
          <w:szCs w:val="24"/>
        </w:rPr>
        <w:t xml:space="preserve"> e imprima en pantalla el resultado invertido. Ej "Hola mundo" quedaría "odnum aloH". 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rPr/>
      </w:pPr>
      <w:r>
        <w:rPr>
          <w:rFonts w:ascii="Arial" w:hAnsi="Arial"/>
          <w:color w:val="2A6099"/>
          <w:sz w:val="24"/>
          <w:szCs w:val="24"/>
        </w:rPr>
        <w:t xml:space="preserve">Si el parámetro de la cadena </w:t>
      </w:r>
      <w:r>
        <w:rPr>
          <w:rStyle w:val="Textooriginal"/>
          <w:rFonts w:ascii="Arial" w:hAnsi="Arial"/>
          <w:color w:val="2A6099"/>
          <w:sz w:val="24"/>
          <w:szCs w:val="24"/>
        </w:rPr>
        <w:t>cadenaInvertir</w:t>
      </w:r>
      <w:r>
        <w:rPr>
          <w:rFonts w:ascii="Arial" w:hAnsi="Arial"/>
          <w:color w:val="2A6099"/>
          <w:sz w:val="24"/>
          <w:szCs w:val="24"/>
        </w:rPr>
        <w:t xml:space="preserve"> es vacío, lance un error (throw). Ej. "". throw error. 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/>
        <w:ind w:left="709" w:hanging="0"/>
        <w:rPr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Una manera de solucionar para que el codigo no se rompa y no deje de funcionar la aplicación es usando un try catch.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/>
        <w:ind w:left="709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Try=Tratar, catch=atrapar,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/>
        <w:ind w:left="709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Básicamente en el segmento de código dentro del try estará el proceso que tratara de seguir tu programa y en caso de que en este ocurra un error, excepción o falla por algún motivo, entonces catch atrapa dicho error.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/>
        <w:ind w:left="709" w:hanging="0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Primer versión del código:</w:t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1062355</wp:posOffset>
            </wp:positionH>
            <wp:positionV relativeFrom="paragraph">
              <wp:posOffset>-60325</wp:posOffset>
            </wp:positionV>
            <wp:extent cx="5461635" cy="3944620"/>
            <wp:effectExtent l="0" t="0" r="0" b="0"/>
            <wp:wrapSquare wrapText="largest"/>
            <wp:docPr id="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/>
      </w:pPr>
      <w:r>
        <w:rPr>
          <w:rFonts w:ascii="Arial" w:hAnsi="Arial"/>
          <w:sz w:val="24"/>
          <w:szCs w:val="24"/>
        </w:rPr>
        <w:tab/>
        <w:t xml:space="preserve">Código Corregido: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1184910</wp:posOffset>
            </wp:positionH>
            <wp:positionV relativeFrom="paragraph">
              <wp:posOffset>89535</wp:posOffset>
            </wp:positionV>
            <wp:extent cx="3350895" cy="2867660"/>
            <wp:effectExtent l="0" t="0" r="0" b="0"/>
            <wp:wrapSquare wrapText="largest"/>
            <wp:docPr id="9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Arial" w:hAnsi="Arial"/>
          <w:color w:val="3465A4"/>
          <w:sz w:val="24"/>
          <w:szCs w:val="24"/>
        </w:rPr>
        <w:t xml:space="preserve">Crea una clase con el formato ES6. Esta clase va a tener dos atributos, </w:t>
      </w:r>
      <w:r>
        <w:rPr>
          <w:rStyle w:val="Destacado"/>
          <w:rFonts w:ascii="Arial" w:hAnsi="Arial"/>
          <w:color w:val="3465A4"/>
          <w:sz w:val="24"/>
          <w:szCs w:val="24"/>
        </w:rPr>
        <w:t>username</w:t>
      </w:r>
      <w:r>
        <w:rPr>
          <w:rFonts w:ascii="Arial" w:hAnsi="Arial"/>
          <w:color w:val="3465A4"/>
          <w:sz w:val="24"/>
          <w:szCs w:val="24"/>
        </w:rPr>
        <w:t xml:space="preserve"> y </w:t>
      </w:r>
      <w:r>
        <w:rPr>
          <w:rStyle w:val="Destacado"/>
          <w:rFonts w:ascii="Arial" w:hAnsi="Arial"/>
          <w:color w:val="3465A4"/>
          <w:sz w:val="24"/>
          <w:szCs w:val="24"/>
        </w:rPr>
        <w:t>password</w:t>
      </w:r>
      <w:r>
        <w:rPr>
          <w:rFonts w:ascii="Arial" w:hAnsi="Arial"/>
          <w:color w:val="3465A4"/>
          <w:sz w:val="24"/>
          <w:szCs w:val="24"/>
        </w:rPr>
        <w:t xml:space="preserve"> y un método </w:t>
      </w:r>
      <w:r>
        <w:rPr>
          <w:rStyle w:val="Destacado"/>
          <w:rFonts w:ascii="Arial" w:hAnsi="Arial"/>
          <w:color w:val="3465A4"/>
          <w:sz w:val="24"/>
          <w:szCs w:val="24"/>
        </w:rPr>
        <w:t>login()</w:t>
      </w:r>
      <w:r>
        <w:rPr>
          <w:rFonts w:ascii="Arial" w:hAnsi="Arial"/>
          <w:color w:val="3465A4"/>
          <w:sz w:val="24"/>
          <w:szCs w:val="24"/>
        </w:rPr>
        <w:t xml:space="preserve"> que compruebe que username tiene el valor </w:t>
      </w:r>
      <w:r>
        <w:rPr>
          <w:rStyle w:val="Strong"/>
          <w:rFonts w:ascii="Arial" w:hAnsi="Arial"/>
          <w:color w:val="3465A4"/>
          <w:sz w:val="24"/>
          <w:szCs w:val="24"/>
        </w:rPr>
        <w:t>admin</w:t>
      </w:r>
      <w:r>
        <w:rPr>
          <w:rFonts w:ascii="Arial" w:hAnsi="Arial"/>
          <w:color w:val="3465A4"/>
          <w:sz w:val="24"/>
          <w:szCs w:val="24"/>
        </w:rPr>
        <w:t xml:space="preserve"> y password el valor </w:t>
      </w:r>
      <w:r>
        <w:rPr>
          <w:rStyle w:val="Strong"/>
          <w:rFonts w:ascii="Arial" w:hAnsi="Arial"/>
          <w:color w:val="3465A4"/>
          <w:sz w:val="24"/>
          <w:szCs w:val="24"/>
        </w:rPr>
        <w:t>passwd</w:t>
      </w:r>
      <w:r>
        <w:rPr>
          <w:rFonts w:ascii="Arial" w:hAnsi="Arial"/>
          <w:color w:val="3465A4"/>
          <w:sz w:val="24"/>
          <w:szCs w:val="24"/>
        </w:rPr>
        <w:t xml:space="preserve"> y en caso positivo, lance una alerta diciendo que el usuario esté logeado, en caso contrario, que diga que el usuario o la contraseña son incorrectas.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5075" cy="2962275"/>
            <wp:effectExtent l="0" t="0" r="0" b="0"/>
            <wp:wrapSquare wrapText="largest"/>
            <wp:docPr id="10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Arial" w:hAnsi="Arial"/>
          <w:color w:val="3465A4"/>
          <w:sz w:val="24"/>
          <w:szCs w:val="24"/>
        </w:rPr>
        <w:t xml:space="preserve">En este ejercicio os voy a hacer mirar un poco de documentación extra. Y vamos a utilizar el fichero que se encuentra en </w:t>
      </w:r>
      <w:r>
        <w:rPr>
          <w:rStyle w:val="Textooriginal"/>
          <w:rFonts w:ascii="Arial" w:hAnsi="Arial"/>
          <w:color w:val="3465A4"/>
          <w:sz w:val="24"/>
          <w:szCs w:val="24"/>
        </w:rPr>
        <w:t>activity/2_session/index.html</w:t>
      </w:r>
      <w:r>
        <w:rPr>
          <w:rFonts w:ascii="Arial" w:hAnsi="Arial"/>
          <w:color w:val="3465A4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2352675"/>
            <wp:effectExtent l="0" t="0" r="0" b="0"/>
            <wp:wrapSquare wrapText="largest"/>
            <wp:docPr id="1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uerpodetexto"/>
        <w:numPr>
          <w:ilvl w:val="0"/>
          <w:numId w:val="1"/>
        </w:numPr>
        <w:bidi w:val="0"/>
        <w:spacing w:lineRule="auto" w:line="360"/>
        <w:jc w:val="left"/>
        <w:rPr>
          <w:color w:val="3465A4"/>
          <w:sz w:val="24"/>
          <w:szCs w:val="24"/>
        </w:rPr>
      </w:pPr>
      <w:r>
        <w:rPr>
          <w:rFonts w:ascii="Arial" w:hAnsi="Arial"/>
          <w:color w:val="3465A4"/>
          <w:sz w:val="24"/>
          <w:szCs w:val="24"/>
        </w:rPr>
        <w:t>En este ejercicio vamos a añadir asincronía al resto de botones: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/>
        <w:ind w:left="709" w:hanging="283"/>
        <w:rPr/>
      </w:pPr>
      <w:r>
        <w:rPr>
          <w:rFonts w:ascii="Arial" w:hAnsi="Arial"/>
          <w:color w:val="3465A4"/>
          <w:sz w:val="24"/>
          <w:szCs w:val="24"/>
        </w:rPr>
        <w:t xml:space="preserve">Crea dos </w:t>
      </w:r>
      <w:r>
        <w:rPr>
          <w:rStyle w:val="Destacado"/>
          <w:rFonts w:ascii="Arial" w:hAnsi="Arial"/>
          <w:color w:val="3465A4"/>
          <w:sz w:val="24"/>
          <w:szCs w:val="24"/>
        </w:rPr>
        <w:t>clickListener</w:t>
      </w:r>
      <w:r>
        <w:rPr>
          <w:rFonts w:ascii="Arial" w:hAnsi="Arial"/>
          <w:color w:val="3465A4"/>
          <w:sz w:val="24"/>
          <w:szCs w:val="24"/>
        </w:rPr>
        <w:t xml:space="preserve">, para los botones con id </w:t>
      </w:r>
      <w:r>
        <w:rPr>
          <w:rStyle w:val="Strong"/>
          <w:rFonts w:ascii="Arial" w:hAnsi="Arial"/>
          <w:color w:val="3465A4"/>
          <w:sz w:val="24"/>
          <w:szCs w:val="24"/>
        </w:rPr>
        <w:t>loginSuccessAsync</w:t>
      </w:r>
      <w:r>
        <w:rPr>
          <w:rFonts w:ascii="Arial" w:hAnsi="Arial"/>
          <w:color w:val="3465A4"/>
          <w:sz w:val="24"/>
          <w:szCs w:val="24"/>
        </w:rPr>
        <w:t xml:space="preserve"> y </w:t>
      </w:r>
      <w:r>
        <w:rPr>
          <w:rStyle w:val="Strong"/>
          <w:rFonts w:ascii="Arial" w:hAnsi="Arial"/>
          <w:color w:val="3465A4"/>
          <w:sz w:val="24"/>
          <w:szCs w:val="24"/>
        </w:rPr>
        <w:t>loginFailureAsync</w:t>
      </w:r>
      <w:r>
        <w:rPr>
          <w:rFonts w:ascii="Arial" w:hAnsi="Arial"/>
          <w:color w:val="3465A4"/>
          <w:sz w:val="24"/>
          <w:szCs w:val="24"/>
        </w:rPr>
        <w:t xml:space="preserve">. En el primero llamaremos a la función </w:t>
      </w:r>
      <w:r>
        <w:rPr>
          <w:rStyle w:val="Textooriginal"/>
          <w:rFonts w:ascii="Arial" w:hAnsi="Arial"/>
          <w:color w:val="3465A4"/>
          <w:sz w:val="24"/>
          <w:szCs w:val="24"/>
        </w:rPr>
        <w:t>loginWitUsername</w:t>
      </w:r>
      <w:r>
        <w:rPr>
          <w:rFonts w:ascii="Arial" w:hAnsi="Arial"/>
          <w:color w:val="3465A4"/>
          <w:sz w:val="24"/>
          <w:szCs w:val="24"/>
        </w:rPr>
        <w:t xml:space="preserve"> para que de el resultado correcto. En el segundo llamaremos a la función con parámetros incorrectos. Os dejo un par de pistas para resolver el ejercicio. 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/>
        <w:ind w:left="709" w:hanging="283"/>
        <w:rPr/>
      </w:pPr>
      <w:r>
        <w:rPr>
          <w:rFonts w:ascii="Arial" w:hAnsi="Arial"/>
          <w:color w:val="3465A4"/>
          <w:sz w:val="24"/>
          <w:szCs w:val="24"/>
        </w:rPr>
        <w:t xml:space="preserve">Primero, </w:t>
      </w:r>
      <w:r>
        <w:rPr>
          <w:rStyle w:val="Textooriginal"/>
          <w:rFonts w:ascii="Arial" w:hAnsi="Arial"/>
          <w:color w:val="3465A4"/>
          <w:sz w:val="24"/>
          <w:szCs w:val="24"/>
        </w:rPr>
        <w:t>addEventListener('click', () =&gt; {})</w:t>
      </w:r>
      <w:r>
        <w:rPr>
          <w:rFonts w:ascii="Arial" w:hAnsi="Arial"/>
          <w:color w:val="3465A4"/>
          <w:sz w:val="24"/>
          <w:szCs w:val="24"/>
        </w:rPr>
        <w:t xml:space="preserve"> no acepta asincronía ya que es una </w:t>
      </w:r>
      <w:r>
        <w:rPr>
          <w:rStyle w:val="Strong"/>
          <w:rFonts w:ascii="Arial" w:hAnsi="Arial"/>
          <w:color w:val="3465A4"/>
          <w:sz w:val="24"/>
          <w:szCs w:val="24"/>
        </w:rPr>
        <w:t>función síncrona</w:t>
      </w:r>
      <w:r>
        <w:rPr>
          <w:rFonts w:ascii="Arial" w:hAnsi="Arial"/>
          <w:color w:val="3465A4"/>
          <w:sz w:val="24"/>
          <w:szCs w:val="24"/>
        </w:rPr>
        <w:t xml:space="preserve">. Pero es posible sustituir el segundo argumento </w:t>
      </w:r>
      <w:r>
        <w:rPr>
          <w:rStyle w:val="Textooriginal"/>
          <w:rFonts w:ascii="Arial" w:hAnsi="Arial"/>
          <w:color w:val="3465A4"/>
          <w:sz w:val="24"/>
          <w:szCs w:val="24"/>
        </w:rPr>
        <w:t>() =&gt; {}</w:t>
      </w:r>
      <w:r>
        <w:rPr>
          <w:rFonts w:ascii="Arial" w:hAnsi="Arial"/>
          <w:color w:val="3465A4"/>
          <w:sz w:val="24"/>
          <w:szCs w:val="24"/>
        </w:rPr>
        <w:t xml:space="preserve"> que es una función, por una función asíncrona (solo habría que añadir una palabra reservada).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/>
        <w:ind w:left="709" w:hanging="283"/>
        <w:rPr/>
      </w:pPr>
      <w:r>
        <w:rPr>
          <w:rStyle w:val="Textooriginal"/>
          <w:rFonts w:ascii="Arial" w:hAnsi="Arial"/>
          <w:color w:val="3465A4"/>
          <w:sz w:val="24"/>
          <w:szCs w:val="24"/>
        </w:rPr>
        <w:t>loginWithUsername</w:t>
      </w:r>
      <w:r>
        <w:rPr>
          <w:rFonts w:ascii="Arial" w:hAnsi="Arial"/>
          <w:color w:val="3465A4"/>
          <w:sz w:val="24"/>
          <w:szCs w:val="24"/>
        </w:rPr>
        <w:t xml:space="preserve"> devuelve una promesa, que lanza una excepción si falla, por lo que </w:t>
      </w:r>
      <w:r>
        <w:rPr>
          <w:rStyle w:val="Strong"/>
          <w:rFonts w:ascii="Arial" w:hAnsi="Arial"/>
          <w:color w:val="3465A4"/>
          <w:sz w:val="24"/>
          <w:szCs w:val="24"/>
        </w:rPr>
        <w:t>habría que atrapar esa excepción para que nuestro programa no falle</w:t>
      </w:r>
      <w:r>
        <w:rPr>
          <w:rFonts w:ascii="Arial" w:hAnsi="Arial"/>
          <w:color w:val="3465A4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3945" cy="4586605"/>
            <wp:effectExtent l="0" t="0" r="0" b="0"/>
            <wp:wrapSquare wrapText="largest"/>
            <wp:docPr id="1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R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Destacado">
    <w:name w:val="Emphasis"/>
    <w:qFormat/>
    <w:rPr>
      <w:i/>
      <w:iCs/>
    </w:rPr>
  </w:style>
  <w:style w:type="character" w:styleId="EnlacedeInternet">
    <w:name w:val="Hyperlink"/>
    <w:rPr>
      <w:color w:val="000080"/>
      <w:u w:val="single"/>
    </w:rPr>
  </w:style>
  <w:style w:type="character" w:styleId="Destaquemayor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LibreOffice/7.4.3.2$Windows_X86_64 LibreOffice_project/1048a8393ae2eeec98dff31b5c133c5f1d08b890</Application>
  <AppVersion>15.0000</AppVersion>
  <Pages>10</Pages>
  <Words>753</Words>
  <Characters>3848</Characters>
  <CharactersWithSpaces>4552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2023-01-05T19:04:10Z</dcterms:created>
  <dc:creator/>
  <dc:description/>
  <dc:language>es-CR</dc:language>
  <cp:lastModifiedBy/>
  <dcterms:modified xsi:type="dcterms:W3CDTF">2023-01-08T16:08:53Z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