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D28" w:rsidRPr="00734D28" w:rsidRDefault="00734D28" w:rsidP="00734D28">
      <w:pPr>
        <w:jc w:val="center"/>
        <w:rPr>
          <w:lang w:val="es-AR" w:eastAsia="es-AR"/>
        </w:rPr>
      </w:pPr>
      <w:r w:rsidRPr="00734D28">
        <w:rPr>
          <w:rFonts w:ascii="Colonna MT" w:hAnsi="Colonna MT"/>
          <w:b/>
          <w:bCs/>
          <w:sz w:val="36"/>
          <w:szCs w:val="36"/>
          <w:lang w:val="es-AR" w:eastAsia="es-AR"/>
        </w:rPr>
        <w:t>TEORIA DE LA TOMA DE DECISIONES</w:t>
      </w:r>
    </w:p>
    <w:p w:rsidR="00734D28" w:rsidRPr="00734D28" w:rsidRDefault="00734D28" w:rsidP="00734D28">
      <w:pPr>
        <w:rPr>
          <w:lang w:val="es-AR" w:eastAsia="es-AR"/>
        </w:rPr>
      </w:pPr>
    </w:p>
    <w:p w:rsidR="00734D28" w:rsidRPr="00734D28" w:rsidRDefault="00734D28" w:rsidP="00734D28">
      <w:pPr>
        <w:jc w:val="both"/>
        <w:rPr>
          <w:lang w:val="es-AR" w:eastAsia="es-AR"/>
        </w:rPr>
      </w:pPr>
      <w:r w:rsidRPr="00734D28">
        <w:rPr>
          <w:b/>
          <w:bCs/>
          <w:lang w:val="es-AR" w:eastAsia="es-AR"/>
        </w:rPr>
        <w:t>LA TEORÍA DE LA DECISIÓN</w:t>
      </w:r>
    </w:p>
    <w:p w:rsidR="00734D28" w:rsidRPr="00734D28" w:rsidRDefault="00734D28" w:rsidP="00734D28">
      <w:pPr>
        <w:jc w:val="both"/>
        <w:rPr>
          <w:lang w:val="es-AR" w:eastAsia="es-AR"/>
        </w:rPr>
      </w:pPr>
      <w:r w:rsidRPr="00734D28">
        <w:rPr>
          <w:lang w:val="es-AR" w:eastAsia="es-AR"/>
        </w:rPr>
        <w:t xml:space="preserve">Es un estudio formal sobre la toma de decisiones. Los estudios de casos reales, que se sirven de la inspección y los experimentos, se denominan teoría descriptiva de decisión; los estudios de la toma de decisiones racionales, que utilizan la lógica y la estadística, se llaman teoría preceptiva de decisión. Estos estudios se hacen </w:t>
      </w:r>
      <w:proofErr w:type="spellStart"/>
      <w:r w:rsidRPr="00734D28">
        <w:rPr>
          <w:lang w:val="es-AR" w:eastAsia="es-AR"/>
        </w:rPr>
        <w:t>mas</w:t>
      </w:r>
      <w:proofErr w:type="spellEnd"/>
      <w:r w:rsidRPr="00734D28">
        <w:rPr>
          <w:lang w:val="es-AR" w:eastAsia="es-AR"/>
        </w:rPr>
        <w:t xml:space="preserve"> complicados cuando hay </w:t>
      </w:r>
      <w:proofErr w:type="spellStart"/>
      <w:proofErr w:type="gramStart"/>
      <w:r w:rsidRPr="00734D28">
        <w:rPr>
          <w:lang w:val="es-AR" w:eastAsia="es-AR"/>
        </w:rPr>
        <w:t>mas</w:t>
      </w:r>
      <w:proofErr w:type="spellEnd"/>
      <w:proofErr w:type="gramEnd"/>
      <w:r w:rsidRPr="00734D28">
        <w:rPr>
          <w:lang w:val="es-AR" w:eastAsia="es-AR"/>
        </w:rPr>
        <w:t xml:space="preserve"> de un individuo, cuando los resultados de diversas opciones no se conocen con exactitud y cuando las probabilidades de los distintos resultados son desconocidas. </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lang w:val="es-AR" w:eastAsia="es-AR"/>
        </w:rPr>
        <w:t>La toma de decisión es también un proceso durante el cual la persona debe escoger entre dos o más alternativas. Todos y cada uno de nosotros pasamos los días y las horas de nuestra vida teniendo que tomar decisiones. Algunas decisiones tienen una importancia relativa en el desarrollo de nuestra vida, mientras otras son gravitantes en ella.</w:t>
      </w:r>
    </w:p>
    <w:p w:rsidR="00734D28" w:rsidRPr="00734D28" w:rsidRDefault="00734D28" w:rsidP="00734D28">
      <w:pPr>
        <w:jc w:val="both"/>
        <w:rPr>
          <w:lang w:val="es-AR" w:eastAsia="es-AR"/>
        </w:rPr>
      </w:pPr>
      <w:r w:rsidRPr="00734D28">
        <w:rPr>
          <w:lang w:val="es-AR" w:eastAsia="es-AR"/>
        </w:rPr>
        <w:t>En los administradores, el proceso de toma de decisión es sin duda una de las mayores responsabilidades.</w:t>
      </w:r>
    </w:p>
    <w:p w:rsidR="00734D28" w:rsidRPr="00734D28" w:rsidRDefault="00734D28" w:rsidP="00734D28">
      <w:pPr>
        <w:jc w:val="both"/>
        <w:rPr>
          <w:lang w:val="es-AR" w:eastAsia="es-AR"/>
        </w:rPr>
      </w:pPr>
      <w:r w:rsidRPr="00734D28">
        <w:rPr>
          <w:lang w:val="es-AR" w:eastAsia="es-AR"/>
        </w:rPr>
        <w:t xml:space="preserve">La toma de decisiones en una organización se circunscribe a una serie de personas que están apoyando el mismo proyecto. Debemos empezar por hacer una selección de decisiones, y esta selección es una de las tareas de gran trascendencia. </w:t>
      </w:r>
    </w:p>
    <w:p w:rsidR="00734D28" w:rsidRPr="00734D28" w:rsidRDefault="00734D28" w:rsidP="00734D28">
      <w:pPr>
        <w:jc w:val="both"/>
        <w:rPr>
          <w:lang w:val="es-AR" w:eastAsia="es-AR"/>
        </w:rPr>
      </w:pPr>
      <w:r w:rsidRPr="00734D28">
        <w:rPr>
          <w:lang w:val="es-AR" w:eastAsia="es-AR"/>
        </w:rPr>
        <w:t>Con frecuencia se dice que las decisiones son algo así como el motor de los negocios y en efecto, de la adecuada selección de alternativas depende en gran parte el éxito de cualquier organización.</w:t>
      </w:r>
    </w:p>
    <w:p w:rsidR="00734D28" w:rsidRPr="00734D28" w:rsidRDefault="00734D28" w:rsidP="00734D28">
      <w:pPr>
        <w:jc w:val="both"/>
        <w:rPr>
          <w:lang w:val="es-AR" w:eastAsia="es-AR"/>
        </w:rPr>
      </w:pPr>
      <w:r w:rsidRPr="00734D28">
        <w:rPr>
          <w:lang w:val="es-AR" w:eastAsia="es-AR"/>
        </w:rPr>
        <w:t>Una decisión puede variar en trascendencia y connotación.</w:t>
      </w:r>
    </w:p>
    <w:p w:rsidR="00734D28" w:rsidRPr="00734D28" w:rsidRDefault="00734D28" w:rsidP="00734D28">
      <w:pPr>
        <w:jc w:val="both"/>
        <w:rPr>
          <w:lang w:val="es-AR" w:eastAsia="es-AR"/>
        </w:rPr>
      </w:pPr>
      <w:r w:rsidRPr="00734D28">
        <w:rPr>
          <w:lang w:val="es-AR" w:eastAsia="es-AR"/>
        </w:rPr>
        <w:t>Los administradores consideran a veces la toma de decisiones como su trabajo principal, porque constantemente tienen que decidir lo que debe hacerse, quién ha de hacerlo, cuándo y dónde, y en ocasiones hasta cómo se hará. Sin embargo, la toma de decisiones sólo es un paso de la planeación, incluso cuando se hace con rapidez y dedicándole poca atención o cuando influye sobre la acción sólo durante unos minutos.</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b/>
          <w:bCs/>
          <w:lang w:val="es-AR" w:eastAsia="es-AR"/>
        </w:rPr>
        <w:t>Modelos de criterios de decisión.</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b/>
          <w:bCs/>
          <w:noProof/>
          <w:lang w:val="es-AR" w:eastAsia="es-AR"/>
        </w:rPr>
        <w:drawing>
          <wp:inline distT="0" distB="0" distL="0" distR="0">
            <wp:extent cx="142875" cy="123825"/>
            <wp:effectExtent l="19050" t="0" r="9525" b="0"/>
            <wp:docPr id="1" name="Imagen 1" descr="http://www.tuobra.unam.mx/publicadas/04092117014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obra.unam.mx/publicadas/04092117014900.png"/>
                    <pic:cNvPicPr>
                      <a:picLocks noChangeAspect="1" noChangeArrowheads="1"/>
                    </pic:cNvPicPr>
                  </pic:nvPicPr>
                  <pic:blipFill>
                    <a:blip r:embed="rId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734D28">
        <w:rPr>
          <w:b/>
          <w:bCs/>
          <w:lang w:val="es-AR" w:eastAsia="es-AR"/>
        </w:rPr>
        <w:t>Certeza:</w:t>
      </w:r>
      <w:r w:rsidRPr="00734D28">
        <w:rPr>
          <w:lang w:val="es-AR" w:eastAsia="es-AR"/>
        </w:rPr>
        <w:t xml:space="preserve"> Sabemos con seguridad cuáles son los efectos de las acciones. </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b/>
          <w:bCs/>
          <w:noProof/>
          <w:lang w:val="es-AR" w:eastAsia="es-AR"/>
        </w:rPr>
        <w:drawing>
          <wp:inline distT="0" distB="0" distL="0" distR="0">
            <wp:extent cx="142875" cy="123825"/>
            <wp:effectExtent l="19050" t="0" r="9525" b="0"/>
            <wp:docPr id="2" name="Imagen 2" descr="http://www.tuobra.unam.mx/publicadas/04092117014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obra.unam.mx/publicadas/04092117014900.png"/>
                    <pic:cNvPicPr>
                      <a:picLocks noChangeAspect="1" noChangeArrowheads="1"/>
                    </pic:cNvPicPr>
                  </pic:nvPicPr>
                  <pic:blipFill>
                    <a:blip r:embed="rId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734D28">
        <w:rPr>
          <w:b/>
          <w:bCs/>
          <w:lang w:val="es-AR" w:eastAsia="es-AR"/>
        </w:rPr>
        <w:t>Riesgo</w:t>
      </w:r>
      <w:r w:rsidRPr="00734D28">
        <w:rPr>
          <w:lang w:val="es-AR" w:eastAsia="es-AR"/>
        </w:rPr>
        <w:t xml:space="preserve">: No sabemos qué ocurrirá tomando determinadas decisiones, pero sí sabemos qué puede ocurrir y cuál es la probabilidad de ello. </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b/>
          <w:bCs/>
          <w:noProof/>
          <w:lang w:val="es-AR" w:eastAsia="es-AR"/>
        </w:rPr>
        <w:drawing>
          <wp:inline distT="0" distB="0" distL="0" distR="0">
            <wp:extent cx="142875" cy="123825"/>
            <wp:effectExtent l="19050" t="0" r="9525" b="0"/>
            <wp:docPr id="3" name="Imagen 3" descr="http://www.tuobra.unam.mx/publicadas/04092117014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obra.unam.mx/publicadas/04092117014900.png"/>
                    <pic:cNvPicPr>
                      <a:picLocks noChangeAspect="1" noChangeArrowheads="1"/>
                    </pic:cNvPicPr>
                  </pic:nvPicPr>
                  <pic:blipFill>
                    <a:blip r:embed="rId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734D28">
        <w:rPr>
          <w:b/>
          <w:bCs/>
          <w:lang w:val="es-AR" w:eastAsia="es-AR"/>
        </w:rPr>
        <w:t>Incertidumbre estructurada:</w:t>
      </w:r>
      <w:r w:rsidRPr="00734D28">
        <w:rPr>
          <w:lang w:val="es-AR" w:eastAsia="es-AR"/>
        </w:rPr>
        <w:t xml:space="preserve"> No sabemos qué ocurrirá tomando determinadas decisiones, pero sí sabemos qué puede ocurrir de entre varias posibilidades. </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b/>
          <w:bCs/>
          <w:noProof/>
          <w:lang w:val="es-AR" w:eastAsia="es-AR"/>
        </w:rPr>
        <w:drawing>
          <wp:inline distT="0" distB="0" distL="0" distR="0">
            <wp:extent cx="142875" cy="123825"/>
            <wp:effectExtent l="19050" t="0" r="9525" b="0"/>
            <wp:docPr id="4" name="Imagen 4" descr="http://www.tuobra.unam.mx/publicadas/04092117014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obra.unam.mx/publicadas/04092117014900.png"/>
                    <pic:cNvPicPr>
                      <a:picLocks noChangeAspect="1" noChangeArrowheads="1"/>
                    </pic:cNvPicPr>
                  </pic:nvPicPr>
                  <pic:blipFill>
                    <a:blip r:embed="rId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734D28">
        <w:rPr>
          <w:b/>
          <w:bCs/>
          <w:lang w:val="es-AR" w:eastAsia="es-AR"/>
        </w:rPr>
        <w:t>Incertidumbre no estructurada:</w:t>
      </w:r>
      <w:r w:rsidRPr="00734D28">
        <w:rPr>
          <w:lang w:val="es-AR" w:eastAsia="es-AR"/>
        </w:rPr>
        <w:t xml:space="preserve"> En este caso no sabemos qué puede ocurrir ni tampoco qué probabilidades hay para cada posibilidad. Es cuando no tenemos ni idea qué puede pasar.</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b/>
          <w:bCs/>
          <w:lang w:val="es-AR" w:eastAsia="es-AR"/>
        </w:rPr>
        <w:t>Las Funciones administrativas de la toma de decisiones.</w:t>
      </w:r>
    </w:p>
    <w:p w:rsidR="00734D28" w:rsidRDefault="00734D28" w:rsidP="00734D28">
      <w:pPr>
        <w:jc w:val="both"/>
        <w:rPr>
          <w:lang w:val="es-AR" w:eastAsia="es-AR"/>
        </w:rPr>
      </w:pPr>
      <w:r w:rsidRPr="00734D28">
        <w:rPr>
          <w:lang w:val="es-AR" w:eastAsia="es-AR"/>
        </w:rPr>
        <w:t>La toma de decisiones en una organización invade cuatro funciones administrativas que son: planeación, organización, dirección y control.</w:t>
      </w:r>
    </w:p>
    <w:p w:rsidR="00734D28" w:rsidRPr="00734D28" w:rsidRDefault="00734D28" w:rsidP="00734D28">
      <w:pPr>
        <w:jc w:val="both"/>
        <w:rPr>
          <w:lang w:val="es-AR" w:eastAsia="es-AR"/>
        </w:rPr>
      </w:pPr>
      <w:r w:rsidRPr="00734D28">
        <w:rPr>
          <w:lang w:val="es-AR" w:eastAsia="es-AR"/>
        </w:rPr>
        <w:t xml:space="preserve">Funciones </w:t>
      </w:r>
      <w:proofErr w:type="gramStart"/>
      <w:r w:rsidRPr="00734D28">
        <w:rPr>
          <w:lang w:val="es-AR" w:eastAsia="es-AR"/>
        </w:rPr>
        <w:t>administrativas</w:t>
      </w:r>
      <w:proofErr w:type="gramEnd"/>
      <w:r w:rsidRPr="00734D28">
        <w:rPr>
          <w:lang w:val="es-AR" w:eastAsia="es-AR"/>
        </w:rPr>
        <w:t xml:space="preserve"> dentro de la organización al tomar decisiones:</w:t>
      </w:r>
    </w:p>
    <w:p w:rsidR="00734D28" w:rsidRDefault="00734D28" w:rsidP="00734D28">
      <w:pPr>
        <w:jc w:val="both"/>
        <w:rPr>
          <w:b/>
          <w:bCs/>
          <w:lang w:val="es-AR" w:eastAsia="es-AR"/>
        </w:rPr>
      </w:pPr>
    </w:p>
    <w:p w:rsidR="00734D28" w:rsidRPr="00734D28" w:rsidRDefault="00734D28" w:rsidP="00734D28">
      <w:pPr>
        <w:jc w:val="both"/>
        <w:rPr>
          <w:lang w:val="es-AR" w:eastAsia="es-AR"/>
        </w:rPr>
      </w:pPr>
      <w:r w:rsidRPr="00734D28">
        <w:rPr>
          <w:noProof/>
          <w:lang w:val="es-AR" w:eastAsia="es-AR"/>
        </w:rPr>
        <w:lastRenderedPageBreak/>
        <w:drawing>
          <wp:inline distT="0" distB="0" distL="0" distR="0">
            <wp:extent cx="142875" cy="123825"/>
            <wp:effectExtent l="19050" t="0" r="9525" b="0"/>
            <wp:docPr id="5" name="Imagen 5" descr="http://www.tuobra.unam.mx/publicadas/04092117014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uobra.unam.mx/publicadas/04092117014900.png"/>
                    <pic:cNvPicPr>
                      <a:picLocks noChangeAspect="1" noChangeArrowheads="1"/>
                    </pic:cNvPicPr>
                  </pic:nvPicPr>
                  <pic:blipFill>
                    <a:blip r:embed="rId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734D28">
        <w:rPr>
          <w:b/>
          <w:bCs/>
          <w:lang w:val="es-AR" w:eastAsia="es-AR"/>
        </w:rPr>
        <w:t xml:space="preserve">Planeación: </w:t>
      </w:r>
      <w:r w:rsidRPr="00734D28">
        <w:rPr>
          <w:lang w:val="es-AR" w:eastAsia="es-AR"/>
        </w:rPr>
        <w:t>Procedimientos</w:t>
      </w:r>
    </w:p>
    <w:p w:rsidR="00734D28" w:rsidRPr="00734D28" w:rsidRDefault="00734D28" w:rsidP="00734D28">
      <w:pPr>
        <w:jc w:val="both"/>
        <w:rPr>
          <w:lang w:val="es-AR" w:eastAsia="es-AR"/>
        </w:rPr>
      </w:pPr>
      <w:r w:rsidRPr="00734D28">
        <w:rPr>
          <w:lang w:val="es-AR" w:eastAsia="es-AR"/>
        </w:rPr>
        <w:t>Presupuestos</w:t>
      </w:r>
    </w:p>
    <w:p w:rsidR="00734D28" w:rsidRPr="00734D28" w:rsidRDefault="00734D28" w:rsidP="00734D28">
      <w:pPr>
        <w:jc w:val="both"/>
        <w:rPr>
          <w:lang w:val="es-AR" w:eastAsia="es-AR"/>
        </w:rPr>
      </w:pPr>
      <w:r w:rsidRPr="00734D28">
        <w:rPr>
          <w:lang w:val="es-AR" w:eastAsia="es-AR"/>
        </w:rPr>
        <w:t>Programas</w:t>
      </w:r>
    </w:p>
    <w:p w:rsidR="00734D28" w:rsidRPr="00734D28" w:rsidRDefault="00734D28" w:rsidP="00734D28">
      <w:pPr>
        <w:jc w:val="both"/>
        <w:rPr>
          <w:lang w:val="es-AR" w:eastAsia="es-AR"/>
        </w:rPr>
      </w:pPr>
      <w:r w:rsidRPr="00734D28">
        <w:rPr>
          <w:lang w:val="es-AR" w:eastAsia="es-AR"/>
        </w:rPr>
        <w:t>Políticas</w:t>
      </w:r>
    </w:p>
    <w:p w:rsidR="00734D28" w:rsidRPr="00734D28" w:rsidRDefault="00734D28" w:rsidP="00734D28">
      <w:pPr>
        <w:jc w:val="both"/>
        <w:rPr>
          <w:lang w:val="es-AR" w:eastAsia="es-AR"/>
        </w:rPr>
      </w:pPr>
      <w:r w:rsidRPr="00734D28">
        <w:rPr>
          <w:lang w:val="es-AR" w:eastAsia="es-AR"/>
        </w:rPr>
        <w:t>Estrategias</w:t>
      </w:r>
    </w:p>
    <w:p w:rsidR="00734D28" w:rsidRPr="00734D28" w:rsidRDefault="00734D28" w:rsidP="00734D28">
      <w:pPr>
        <w:jc w:val="both"/>
        <w:rPr>
          <w:lang w:val="es-AR" w:eastAsia="es-AR"/>
        </w:rPr>
      </w:pPr>
      <w:r w:rsidRPr="00734D28">
        <w:rPr>
          <w:lang w:val="es-AR" w:eastAsia="es-AR"/>
        </w:rPr>
        <w:t xml:space="preserve">Objetivos </w:t>
      </w:r>
    </w:p>
    <w:p w:rsidR="00734D28" w:rsidRPr="00734D28" w:rsidRDefault="00734D28" w:rsidP="00734D28">
      <w:pPr>
        <w:jc w:val="both"/>
        <w:rPr>
          <w:lang w:val="es-AR" w:eastAsia="es-AR"/>
        </w:rPr>
      </w:pPr>
      <w:r w:rsidRPr="00734D28">
        <w:rPr>
          <w:lang w:val="es-AR" w:eastAsia="es-AR"/>
        </w:rPr>
        <w:t xml:space="preserve">Propósitos </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noProof/>
          <w:lang w:val="es-AR" w:eastAsia="es-AR"/>
        </w:rPr>
        <w:drawing>
          <wp:inline distT="0" distB="0" distL="0" distR="0">
            <wp:extent cx="142875" cy="123825"/>
            <wp:effectExtent l="19050" t="0" r="9525" b="0"/>
            <wp:docPr id="6" name="Imagen 6" descr="http://www.tuobra.unam.mx/publicadas/04092117014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uobra.unam.mx/publicadas/04092117014900.png"/>
                    <pic:cNvPicPr>
                      <a:picLocks noChangeAspect="1" noChangeArrowheads="1"/>
                    </pic:cNvPicPr>
                  </pic:nvPicPr>
                  <pic:blipFill>
                    <a:blip r:embed="rId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734D28">
        <w:rPr>
          <w:b/>
          <w:bCs/>
          <w:lang w:val="es-AR" w:eastAsia="es-AR"/>
        </w:rPr>
        <w:t xml:space="preserve">Organización: </w:t>
      </w:r>
      <w:r w:rsidRPr="00734D28">
        <w:rPr>
          <w:lang w:val="es-AR" w:eastAsia="es-AR"/>
        </w:rPr>
        <w:t>División del trabajo Descripción de Funciones</w:t>
      </w:r>
    </w:p>
    <w:p w:rsidR="00734D28" w:rsidRPr="00734D28" w:rsidRDefault="00734D28" w:rsidP="00734D28">
      <w:pPr>
        <w:jc w:val="both"/>
        <w:rPr>
          <w:lang w:val="es-AR" w:eastAsia="es-AR"/>
        </w:rPr>
      </w:pPr>
      <w:r w:rsidRPr="00734D28">
        <w:rPr>
          <w:lang w:val="es-AR" w:eastAsia="es-AR"/>
        </w:rPr>
        <w:t>Departamentalización</w:t>
      </w:r>
    </w:p>
    <w:p w:rsidR="00734D28" w:rsidRPr="00734D28" w:rsidRDefault="00734D28" w:rsidP="00734D28">
      <w:pPr>
        <w:jc w:val="both"/>
        <w:rPr>
          <w:lang w:val="es-AR" w:eastAsia="es-AR"/>
        </w:rPr>
      </w:pPr>
      <w:r w:rsidRPr="00734D28">
        <w:rPr>
          <w:lang w:val="es-AR" w:eastAsia="es-AR"/>
        </w:rPr>
        <w:t>Jerarquización</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noProof/>
          <w:lang w:val="es-AR" w:eastAsia="es-AR"/>
        </w:rPr>
        <w:drawing>
          <wp:inline distT="0" distB="0" distL="0" distR="0">
            <wp:extent cx="142875" cy="123825"/>
            <wp:effectExtent l="19050" t="0" r="9525" b="0"/>
            <wp:docPr id="7" name="Imagen 7" descr="http://www.tuobra.unam.mx/publicadas/04092117014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uobra.unam.mx/publicadas/04092117014900.png"/>
                    <pic:cNvPicPr>
                      <a:picLocks noChangeAspect="1" noChangeArrowheads="1"/>
                    </pic:cNvPicPr>
                  </pic:nvPicPr>
                  <pic:blipFill>
                    <a:blip r:embed="rId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734D28">
        <w:rPr>
          <w:b/>
          <w:bCs/>
          <w:lang w:val="es-AR" w:eastAsia="es-AR"/>
        </w:rPr>
        <w:t xml:space="preserve">Dirección o ejecución: </w:t>
      </w:r>
      <w:r w:rsidRPr="00734D28">
        <w:rPr>
          <w:lang w:val="es-AR" w:eastAsia="es-AR"/>
        </w:rPr>
        <w:t xml:space="preserve">Supervisión </w:t>
      </w:r>
    </w:p>
    <w:p w:rsidR="00734D28" w:rsidRPr="00734D28" w:rsidRDefault="00734D28" w:rsidP="00734D28">
      <w:pPr>
        <w:jc w:val="both"/>
        <w:rPr>
          <w:lang w:val="es-AR" w:eastAsia="es-AR"/>
        </w:rPr>
      </w:pPr>
      <w:r w:rsidRPr="00734D28">
        <w:rPr>
          <w:lang w:val="es-AR" w:eastAsia="es-AR"/>
        </w:rPr>
        <w:t xml:space="preserve">Comunicación </w:t>
      </w:r>
    </w:p>
    <w:p w:rsidR="00734D28" w:rsidRPr="00734D28" w:rsidRDefault="00734D28" w:rsidP="00734D28">
      <w:pPr>
        <w:jc w:val="both"/>
        <w:rPr>
          <w:lang w:val="es-AR" w:eastAsia="es-AR"/>
        </w:rPr>
      </w:pPr>
      <w:r w:rsidRPr="00734D28">
        <w:rPr>
          <w:lang w:val="es-AR" w:eastAsia="es-AR"/>
        </w:rPr>
        <w:t xml:space="preserve">Motivación </w:t>
      </w:r>
    </w:p>
    <w:p w:rsidR="00734D28" w:rsidRPr="00734D28" w:rsidRDefault="00734D28" w:rsidP="00734D28">
      <w:pPr>
        <w:jc w:val="both"/>
        <w:rPr>
          <w:lang w:val="es-AR" w:eastAsia="es-AR"/>
        </w:rPr>
      </w:pPr>
      <w:r w:rsidRPr="00734D28">
        <w:rPr>
          <w:lang w:val="es-AR" w:eastAsia="es-AR"/>
        </w:rPr>
        <w:t xml:space="preserve">Integración </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noProof/>
          <w:lang w:val="es-AR" w:eastAsia="es-AR"/>
        </w:rPr>
        <w:drawing>
          <wp:inline distT="0" distB="0" distL="0" distR="0">
            <wp:extent cx="142875" cy="123825"/>
            <wp:effectExtent l="19050" t="0" r="9525" b="0"/>
            <wp:docPr id="8" name="Imagen 8" descr="http://www.tuobra.unam.mx/publicadas/04092117014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uobra.unam.mx/publicadas/04092117014900.png"/>
                    <pic:cNvPicPr>
                      <a:picLocks noChangeAspect="1" noChangeArrowheads="1"/>
                    </pic:cNvPicPr>
                  </pic:nvPicPr>
                  <pic:blipFill>
                    <a:blip r:embed="rId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734D28">
        <w:rPr>
          <w:b/>
          <w:bCs/>
          <w:lang w:val="es-AR" w:eastAsia="es-AR"/>
        </w:rPr>
        <w:t xml:space="preserve">Control: </w:t>
      </w:r>
      <w:r w:rsidRPr="00734D28">
        <w:rPr>
          <w:lang w:val="es-AR" w:eastAsia="es-AR"/>
        </w:rPr>
        <w:t xml:space="preserve">Retroalimentación </w:t>
      </w:r>
    </w:p>
    <w:p w:rsidR="00734D28" w:rsidRPr="00734D28" w:rsidRDefault="00734D28" w:rsidP="00734D28">
      <w:pPr>
        <w:jc w:val="both"/>
        <w:rPr>
          <w:lang w:val="es-AR" w:eastAsia="es-AR"/>
        </w:rPr>
      </w:pPr>
      <w:r w:rsidRPr="00734D28">
        <w:rPr>
          <w:lang w:val="es-AR" w:eastAsia="es-AR"/>
        </w:rPr>
        <w:t xml:space="preserve">Corrección </w:t>
      </w:r>
    </w:p>
    <w:p w:rsidR="00734D28" w:rsidRPr="00734D28" w:rsidRDefault="00734D28" w:rsidP="00734D28">
      <w:pPr>
        <w:jc w:val="both"/>
        <w:rPr>
          <w:lang w:val="es-AR" w:eastAsia="es-AR"/>
        </w:rPr>
      </w:pPr>
      <w:r w:rsidRPr="00734D28">
        <w:rPr>
          <w:lang w:val="es-AR" w:eastAsia="es-AR"/>
        </w:rPr>
        <w:t xml:space="preserve">Medición </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b/>
          <w:bCs/>
          <w:lang w:val="es-AR" w:eastAsia="es-AR"/>
        </w:rPr>
        <w:t>ETAPAS DE LA TOMA DE DECISIÓN PARA DAR SOLUCION A UN PROBLEMA</w:t>
      </w:r>
    </w:p>
    <w:p w:rsidR="00734D28" w:rsidRPr="00734D28" w:rsidRDefault="00734D28" w:rsidP="00734D28">
      <w:pPr>
        <w:numPr>
          <w:ilvl w:val="0"/>
          <w:numId w:val="1"/>
        </w:numPr>
        <w:spacing w:before="100" w:beforeAutospacing="1" w:after="100" w:afterAutospacing="1"/>
        <w:jc w:val="both"/>
        <w:rPr>
          <w:lang w:val="es-AR" w:eastAsia="es-AR"/>
        </w:rPr>
      </w:pPr>
      <w:r w:rsidRPr="00734D28">
        <w:rPr>
          <w:lang w:val="es-AR" w:eastAsia="es-AR"/>
        </w:rPr>
        <w:t xml:space="preserve">Identificación y diagnostico del problema </w:t>
      </w:r>
    </w:p>
    <w:p w:rsidR="00734D28" w:rsidRPr="00734D28" w:rsidRDefault="00734D28" w:rsidP="00734D28">
      <w:pPr>
        <w:numPr>
          <w:ilvl w:val="0"/>
          <w:numId w:val="1"/>
        </w:numPr>
        <w:spacing w:before="100" w:beforeAutospacing="1" w:after="100" w:afterAutospacing="1"/>
        <w:jc w:val="both"/>
        <w:rPr>
          <w:lang w:val="es-AR" w:eastAsia="es-AR"/>
        </w:rPr>
      </w:pPr>
      <w:r w:rsidRPr="00734D28">
        <w:rPr>
          <w:lang w:val="es-AR" w:eastAsia="es-AR"/>
        </w:rPr>
        <w:t xml:space="preserve">Generación de soluciones alternativas </w:t>
      </w:r>
    </w:p>
    <w:p w:rsidR="00734D28" w:rsidRPr="00734D28" w:rsidRDefault="00734D28" w:rsidP="00734D28">
      <w:pPr>
        <w:numPr>
          <w:ilvl w:val="0"/>
          <w:numId w:val="1"/>
        </w:numPr>
        <w:spacing w:before="100" w:beforeAutospacing="1" w:after="100" w:afterAutospacing="1"/>
        <w:jc w:val="both"/>
        <w:rPr>
          <w:lang w:val="es-AR" w:eastAsia="es-AR"/>
        </w:rPr>
      </w:pPr>
      <w:r w:rsidRPr="00734D28">
        <w:rPr>
          <w:lang w:val="es-AR" w:eastAsia="es-AR"/>
        </w:rPr>
        <w:t xml:space="preserve">Selección de la mejor manera </w:t>
      </w:r>
    </w:p>
    <w:p w:rsidR="00734D28" w:rsidRPr="00734D28" w:rsidRDefault="00734D28" w:rsidP="00734D28">
      <w:pPr>
        <w:numPr>
          <w:ilvl w:val="0"/>
          <w:numId w:val="1"/>
        </w:numPr>
        <w:spacing w:before="100" w:beforeAutospacing="1" w:after="100" w:afterAutospacing="1"/>
        <w:jc w:val="both"/>
        <w:rPr>
          <w:lang w:val="es-AR" w:eastAsia="es-AR"/>
        </w:rPr>
      </w:pPr>
      <w:r w:rsidRPr="00734D28">
        <w:rPr>
          <w:lang w:val="es-AR" w:eastAsia="es-AR"/>
        </w:rPr>
        <w:t xml:space="preserve">Evaluación de alternativas </w:t>
      </w:r>
    </w:p>
    <w:p w:rsidR="00734D28" w:rsidRPr="00734D28" w:rsidRDefault="00734D28" w:rsidP="00734D28">
      <w:pPr>
        <w:numPr>
          <w:ilvl w:val="0"/>
          <w:numId w:val="1"/>
        </w:numPr>
        <w:spacing w:before="100" w:beforeAutospacing="1" w:after="100" w:afterAutospacing="1"/>
        <w:jc w:val="both"/>
        <w:rPr>
          <w:lang w:val="es-AR" w:eastAsia="es-AR"/>
        </w:rPr>
      </w:pPr>
      <w:r w:rsidRPr="00734D28">
        <w:rPr>
          <w:lang w:val="es-AR" w:eastAsia="es-AR"/>
        </w:rPr>
        <w:t xml:space="preserve">Evaluación de la decisión </w:t>
      </w:r>
    </w:p>
    <w:p w:rsidR="00734D28" w:rsidRPr="00734D28" w:rsidRDefault="00734D28" w:rsidP="00734D28">
      <w:pPr>
        <w:numPr>
          <w:ilvl w:val="0"/>
          <w:numId w:val="1"/>
        </w:numPr>
        <w:spacing w:before="100" w:beforeAutospacing="1" w:after="100" w:afterAutospacing="1"/>
        <w:jc w:val="both"/>
        <w:rPr>
          <w:lang w:val="es-AR" w:eastAsia="es-AR"/>
        </w:rPr>
      </w:pPr>
      <w:r w:rsidRPr="00734D28">
        <w:rPr>
          <w:lang w:val="es-AR" w:eastAsia="es-AR"/>
        </w:rPr>
        <w:t>Implantación de la decisión</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b/>
          <w:bCs/>
          <w:lang w:val="es-AR" w:eastAsia="es-AR"/>
        </w:rPr>
        <w:t>COMPONENTES DE LA DECISIÓN</w:t>
      </w:r>
    </w:p>
    <w:p w:rsidR="00734D28" w:rsidRPr="00734D28" w:rsidRDefault="00734D28" w:rsidP="00734D28">
      <w:pPr>
        <w:jc w:val="both"/>
        <w:rPr>
          <w:lang w:val="es-AR" w:eastAsia="es-AR"/>
        </w:rPr>
      </w:pPr>
      <w:proofErr w:type="gramStart"/>
      <w:r w:rsidRPr="00734D28">
        <w:rPr>
          <w:lang w:val="es-AR" w:eastAsia="es-AR"/>
        </w:rPr>
        <w:t>El</w:t>
      </w:r>
      <w:proofErr w:type="gramEnd"/>
      <w:r w:rsidRPr="00734D28">
        <w:rPr>
          <w:lang w:val="es-AR" w:eastAsia="es-AR"/>
        </w:rPr>
        <w:t xml:space="preserve"> técnica de tomar decisiones en un problema está basado en cinco componentes primordiales:</w:t>
      </w:r>
    </w:p>
    <w:p w:rsidR="00734D28" w:rsidRPr="00734D28" w:rsidRDefault="00734D28" w:rsidP="00734D28">
      <w:pPr>
        <w:numPr>
          <w:ilvl w:val="0"/>
          <w:numId w:val="2"/>
        </w:numPr>
        <w:spacing w:before="100" w:beforeAutospacing="1" w:after="100" w:afterAutospacing="1"/>
        <w:jc w:val="both"/>
        <w:rPr>
          <w:lang w:val="es-AR" w:eastAsia="es-AR"/>
        </w:rPr>
      </w:pPr>
      <w:r w:rsidRPr="00734D28">
        <w:rPr>
          <w:b/>
          <w:bCs/>
          <w:i/>
          <w:iCs/>
          <w:u w:val="single"/>
          <w:lang w:val="es-AR" w:eastAsia="es-AR"/>
        </w:rPr>
        <w:t xml:space="preserve">Información: </w:t>
      </w:r>
    </w:p>
    <w:p w:rsidR="00734D28" w:rsidRPr="00734D28" w:rsidRDefault="00734D28" w:rsidP="00734D28">
      <w:pPr>
        <w:jc w:val="both"/>
        <w:rPr>
          <w:lang w:val="es-AR" w:eastAsia="es-AR"/>
        </w:rPr>
      </w:pPr>
      <w:r w:rsidRPr="00734D28">
        <w:rPr>
          <w:lang w:val="es-AR" w:eastAsia="es-AR"/>
        </w:rPr>
        <w:t>Estas se recogen tanto para los aspectos que están a favor como en contra del problema, con el fin de definir sus limitaciones.</w:t>
      </w:r>
    </w:p>
    <w:p w:rsidR="00734D28" w:rsidRPr="00734D28" w:rsidRDefault="00734D28" w:rsidP="00734D28">
      <w:pPr>
        <w:numPr>
          <w:ilvl w:val="0"/>
          <w:numId w:val="3"/>
        </w:numPr>
        <w:spacing w:before="100" w:beforeAutospacing="1" w:after="100" w:afterAutospacing="1"/>
        <w:jc w:val="both"/>
        <w:rPr>
          <w:lang w:val="es-AR" w:eastAsia="es-AR"/>
        </w:rPr>
      </w:pPr>
      <w:r w:rsidRPr="00734D28">
        <w:rPr>
          <w:b/>
          <w:bCs/>
          <w:i/>
          <w:iCs/>
          <w:u w:val="single"/>
          <w:lang w:val="es-AR" w:eastAsia="es-AR"/>
        </w:rPr>
        <w:t xml:space="preserve">Conocimientos: </w:t>
      </w:r>
    </w:p>
    <w:p w:rsidR="00734D28" w:rsidRPr="00734D28" w:rsidRDefault="00734D28" w:rsidP="00734D28">
      <w:pPr>
        <w:jc w:val="both"/>
        <w:rPr>
          <w:lang w:val="es-AR" w:eastAsia="es-AR"/>
        </w:rPr>
      </w:pPr>
      <w:r w:rsidRPr="00734D28">
        <w:rPr>
          <w:lang w:val="es-AR" w:eastAsia="es-AR"/>
        </w:rPr>
        <w:t xml:space="preserve">Si quien toma la decisión tiene conocimientos, ya sea de las circunstancias que rodean el problema o de una situación similar, entonces estos pueden utilizarse para seleccionar un curso de acción favorable. </w:t>
      </w:r>
    </w:p>
    <w:p w:rsidR="00734D28" w:rsidRPr="00734D28" w:rsidRDefault="00734D28" w:rsidP="00734D28">
      <w:pPr>
        <w:numPr>
          <w:ilvl w:val="0"/>
          <w:numId w:val="4"/>
        </w:numPr>
        <w:spacing w:before="100" w:beforeAutospacing="1" w:after="100" w:afterAutospacing="1"/>
        <w:jc w:val="both"/>
        <w:rPr>
          <w:lang w:val="es-AR" w:eastAsia="es-AR"/>
        </w:rPr>
      </w:pPr>
      <w:r w:rsidRPr="00734D28">
        <w:rPr>
          <w:b/>
          <w:bCs/>
          <w:i/>
          <w:iCs/>
          <w:u w:val="single"/>
          <w:lang w:val="es-AR" w:eastAsia="es-AR"/>
        </w:rPr>
        <w:t xml:space="preserve">Experiencia: </w:t>
      </w:r>
    </w:p>
    <w:p w:rsidR="00734D28" w:rsidRPr="00734D28" w:rsidRDefault="00734D28" w:rsidP="00734D28">
      <w:pPr>
        <w:jc w:val="both"/>
        <w:rPr>
          <w:lang w:val="es-AR" w:eastAsia="es-AR"/>
        </w:rPr>
      </w:pPr>
      <w:r w:rsidRPr="00734D28">
        <w:rPr>
          <w:lang w:val="es-AR" w:eastAsia="es-AR"/>
        </w:rPr>
        <w:lastRenderedPageBreak/>
        <w:t xml:space="preserve">Cuando un individuo soluciona un problema en forma particular, ya sea con resultados buenos o malos, esta experiencia le proporciona información para la solución del próximo problema similar. </w:t>
      </w:r>
    </w:p>
    <w:p w:rsidR="00734D28" w:rsidRPr="00734D28" w:rsidRDefault="00734D28" w:rsidP="00734D28">
      <w:pPr>
        <w:numPr>
          <w:ilvl w:val="0"/>
          <w:numId w:val="5"/>
        </w:numPr>
        <w:spacing w:before="100" w:beforeAutospacing="1" w:after="100" w:afterAutospacing="1"/>
        <w:jc w:val="both"/>
        <w:rPr>
          <w:lang w:val="es-AR" w:eastAsia="es-AR"/>
        </w:rPr>
      </w:pPr>
      <w:r w:rsidRPr="00734D28">
        <w:rPr>
          <w:b/>
          <w:bCs/>
          <w:i/>
          <w:iCs/>
          <w:u w:val="single"/>
          <w:lang w:val="es-AR" w:eastAsia="es-AR"/>
        </w:rPr>
        <w:t xml:space="preserve">Análisis: </w:t>
      </w:r>
    </w:p>
    <w:p w:rsidR="00734D28" w:rsidRPr="00734D28" w:rsidRDefault="00734D28" w:rsidP="00734D28">
      <w:pPr>
        <w:jc w:val="both"/>
        <w:rPr>
          <w:lang w:val="es-AR" w:eastAsia="es-AR"/>
        </w:rPr>
      </w:pPr>
      <w:r w:rsidRPr="00734D28">
        <w:rPr>
          <w:lang w:val="es-AR" w:eastAsia="es-AR"/>
        </w:rPr>
        <w:t xml:space="preserve">No puede hablarse de un método en particular para analizar un problema, debe existir un complemento, pero no un reemplazo de los otros ingredientes. En ausencia de un método para analizar matemáticamente un problema es posible estudiarlo con otros métodos diferentes. Si estos otros métodos también fallan, entonces debe confiarse en la intuición. </w:t>
      </w:r>
    </w:p>
    <w:p w:rsidR="00734D28" w:rsidRPr="00734D28" w:rsidRDefault="00734D28" w:rsidP="00734D28">
      <w:pPr>
        <w:numPr>
          <w:ilvl w:val="0"/>
          <w:numId w:val="6"/>
        </w:numPr>
        <w:spacing w:before="100" w:beforeAutospacing="1" w:after="100" w:afterAutospacing="1"/>
        <w:jc w:val="both"/>
        <w:rPr>
          <w:lang w:val="es-AR" w:eastAsia="es-AR"/>
        </w:rPr>
      </w:pPr>
      <w:r w:rsidRPr="00734D28">
        <w:rPr>
          <w:b/>
          <w:bCs/>
          <w:i/>
          <w:iCs/>
          <w:u w:val="single"/>
          <w:lang w:val="es-AR" w:eastAsia="es-AR"/>
        </w:rPr>
        <w:t xml:space="preserve">Juicio: </w:t>
      </w:r>
    </w:p>
    <w:p w:rsidR="00734D28" w:rsidRPr="00734D28" w:rsidRDefault="00734D28" w:rsidP="00734D28">
      <w:pPr>
        <w:jc w:val="both"/>
        <w:rPr>
          <w:lang w:val="es-AR" w:eastAsia="es-AR"/>
        </w:rPr>
      </w:pPr>
      <w:r w:rsidRPr="00734D28">
        <w:rPr>
          <w:lang w:val="es-AR" w:eastAsia="es-AR"/>
        </w:rPr>
        <w:t>El juicio es necesario para combinar la información, los conocimientos, la experiencia y el análisis, con el fin de seleccionar el curso de acción apropiado. No existen substitutos para el buen juicio.</w:t>
      </w:r>
    </w:p>
    <w:p w:rsidR="00734D28" w:rsidRPr="00734D28" w:rsidRDefault="00734D28" w:rsidP="00734D28">
      <w:pPr>
        <w:jc w:val="both"/>
        <w:rPr>
          <w:lang w:val="es-AR" w:eastAsia="es-AR"/>
        </w:rPr>
      </w:pPr>
    </w:p>
    <w:p w:rsidR="00734D28" w:rsidRPr="00734D28" w:rsidRDefault="00734D28" w:rsidP="00734D28">
      <w:pPr>
        <w:jc w:val="both"/>
        <w:rPr>
          <w:lang w:val="es-AR" w:eastAsia="es-AR"/>
        </w:rPr>
      </w:pPr>
      <w:r w:rsidRPr="00734D28">
        <w:rPr>
          <w:b/>
          <w:bCs/>
          <w:lang w:val="es-AR" w:eastAsia="es-AR"/>
        </w:rPr>
        <w:t>IMPORTANCIA DE LA TOMA DE DECISIONES</w:t>
      </w:r>
    </w:p>
    <w:p w:rsidR="00734D28" w:rsidRPr="00734D28" w:rsidRDefault="00734D28" w:rsidP="00734D28">
      <w:pPr>
        <w:jc w:val="both"/>
        <w:rPr>
          <w:lang w:val="es-AR" w:eastAsia="es-AR"/>
        </w:rPr>
      </w:pPr>
      <w:r w:rsidRPr="00734D28">
        <w:rPr>
          <w:lang w:val="es-AR" w:eastAsia="es-AR"/>
        </w:rPr>
        <w:t>En el momento de tomar una decisión es importante ya que por medio de esta podemos estudiar un problema o situación que es valorado y considerado profundamente para elegir el mejor camino a seguir según las diferentes alternativas y operaciones.</w:t>
      </w:r>
    </w:p>
    <w:p w:rsidR="00734D28" w:rsidRPr="00734D28" w:rsidRDefault="00734D28" w:rsidP="00734D28">
      <w:pPr>
        <w:jc w:val="both"/>
        <w:rPr>
          <w:lang w:val="es-AR" w:eastAsia="es-AR"/>
        </w:rPr>
      </w:pPr>
      <w:r w:rsidRPr="00734D28">
        <w:rPr>
          <w:lang w:val="es-AR" w:eastAsia="es-AR"/>
        </w:rPr>
        <w:t>También es de vital importancia para la administración ya que contribuye a mantener la armonía y coherencia del grupo, y por ende su eficiencia.</w:t>
      </w:r>
    </w:p>
    <w:p w:rsidR="00734D28" w:rsidRPr="00734D28" w:rsidRDefault="00734D28" w:rsidP="00734D28">
      <w:pPr>
        <w:jc w:val="both"/>
        <w:rPr>
          <w:lang w:val="es-AR" w:eastAsia="es-AR"/>
        </w:rPr>
      </w:pPr>
      <w:r w:rsidRPr="00734D28">
        <w:rPr>
          <w:lang w:val="es-AR" w:eastAsia="es-AR"/>
        </w:rPr>
        <w:t xml:space="preserve">En la Toma de Decisiones, podemos considerar un problema y llegar a una conclusión válida, significa que se han examinado todas las alternativas y que la elección ha sido correcta. Uno de los enfoques </w:t>
      </w:r>
      <w:proofErr w:type="spellStart"/>
      <w:proofErr w:type="gramStart"/>
      <w:r w:rsidRPr="00734D28">
        <w:rPr>
          <w:lang w:val="es-AR" w:eastAsia="es-AR"/>
        </w:rPr>
        <w:t>mas</w:t>
      </w:r>
      <w:proofErr w:type="spellEnd"/>
      <w:proofErr w:type="gramEnd"/>
      <w:r w:rsidRPr="00734D28">
        <w:rPr>
          <w:lang w:val="es-AR" w:eastAsia="es-AR"/>
        </w:rPr>
        <w:t xml:space="preserve"> competitivos de investigación y análisis para la toma de las decisiones es la investigación de operaciones. Puesto que esta es una herramienta importante para la administración de la producción y las operaciones.</w:t>
      </w:r>
      <w:r w:rsidRPr="00734D28">
        <w:rPr>
          <w:lang w:val="es-AR" w:eastAsia="es-AR"/>
        </w:rPr>
        <w:br/>
        <w:t xml:space="preserve">La toma de decisiones, se considera como parte importante del proceso de planeación cuando ya se conoce una oportunidad y una meta, el núcleo de la planeación es realmente el proceso de decisión, por lo tanto dentro de este contexto el proceso que conduce a tomar una decisión se podría visualizar de la siguiente manera: </w:t>
      </w:r>
    </w:p>
    <w:p w:rsidR="00734D28" w:rsidRPr="00734D28" w:rsidRDefault="00734D28" w:rsidP="00734D28">
      <w:pPr>
        <w:numPr>
          <w:ilvl w:val="0"/>
          <w:numId w:val="7"/>
        </w:numPr>
        <w:spacing w:before="100" w:beforeAutospacing="1" w:after="100" w:afterAutospacing="1"/>
        <w:jc w:val="both"/>
        <w:rPr>
          <w:lang w:val="es-AR" w:eastAsia="es-AR"/>
        </w:rPr>
      </w:pPr>
      <w:r w:rsidRPr="00734D28">
        <w:rPr>
          <w:lang w:val="es-AR" w:eastAsia="es-AR"/>
        </w:rPr>
        <w:t xml:space="preserve">Elaboración de premisas. </w:t>
      </w:r>
    </w:p>
    <w:p w:rsidR="00734D28" w:rsidRPr="00734D28" w:rsidRDefault="00734D28" w:rsidP="00734D28">
      <w:pPr>
        <w:numPr>
          <w:ilvl w:val="0"/>
          <w:numId w:val="7"/>
        </w:numPr>
        <w:spacing w:before="100" w:beforeAutospacing="1" w:after="100" w:afterAutospacing="1"/>
        <w:jc w:val="both"/>
        <w:rPr>
          <w:lang w:val="es-AR" w:eastAsia="es-AR"/>
        </w:rPr>
      </w:pPr>
      <w:r w:rsidRPr="00734D28">
        <w:rPr>
          <w:lang w:val="es-AR" w:eastAsia="es-AR"/>
        </w:rPr>
        <w:t xml:space="preserve">Identificación de alternativas. </w:t>
      </w:r>
    </w:p>
    <w:p w:rsidR="00734D28" w:rsidRPr="00734D28" w:rsidRDefault="00734D28" w:rsidP="00734D28">
      <w:pPr>
        <w:numPr>
          <w:ilvl w:val="0"/>
          <w:numId w:val="7"/>
        </w:numPr>
        <w:spacing w:before="100" w:beforeAutospacing="1" w:after="100" w:afterAutospacing="1"/>
        <w:jc w:val="both"/>
        <w:rPr>
          <w:lang w:val="es-AR" w:eastAsia="es-AR"/>
        </w:rPr>
      </w:pPr>
      <w:r w:rsidRPr="00734D28">
        <w:rPr>
          <w:lang w:val="es-AR" w:eastAsia="es-AR"/>
        </w:rPr>
        <w:t xml:space="preserve">Evaluación alternativa en términos de la meta deseada. </w:t>
      </w:r>
    </w:p>
    <w:p w:rsidR="00734D28" w:rsidRPr="00734D28" w:rsidRDefault="00734D28" w:rsidP="00734D28">
      <w:pPr>
        <w:numPr>
          <w:ilvl w:val="0"/>
          <w:numId w:val="7"/>
        </w:numPr>
        <w:spacing w:before="100" w:beforeAutospacing="1" w:after="100" w:afterAutospacing="1"/>
        <w:jc w:val="both"/>
        <w:rPr>
          <w:lang w:val="es-AR" w:eastAsia="es-AR"/>
        </w:rPr>
      </w:pPr>
      <w:r w:rsidRPr="00734D28">
        <w:rPr>
          <w:lang w:val="es-AR" w:eastAsia="es-AR"/>
        </w:rPr>
        <w:t>Elección de una alternativa, es decir, tomar una decisión.</w:t>
      </w:r>
    </w:p>
    <w:p w:rsidR="005D5E9F" w:rsidRPr="00734D28" w:rsidRDefault="005D5E9F" w:rsidP="00734D28">
      <w:pPr>
        <w:jc w:val="both"/>
        <w:rPr>
          <w:lang w:val="es-AR"/>
        </w:rPr>
      </w:pPr>
    </w:p>
    <w:sectPr w:rsidR="005D5E9F" w:rsidRPr="00734D28" w:rsidSect="007D3B7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lonna 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296"/>
    <w:multiLevelType w:val="multilevel"/>
    <w:tmpl w:val="2FAA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4866A6"/>
    <w:multiLevelType w:val="multilevel"/>
    <w:tmpl w:val="5BD8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443E6A"/>
    <w:multiLevelType w:val="multilevel"/>
    <w:tmpl w:val="5956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657683"/>
    <w:multiLevelType w:val="multilevel"/>
    <w:tmpl w:val="9E8E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5F3D80"/>
    <w:multiLevelType w:val="multilevel"/>
    <w:tmpl w:val="561A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390860"/>
    <w:multiLevelType w:val="multilevel"/>
    <w:tmpl w:val="0A92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3A34BF"/>
    <w:multiLevelType w:val="multilevel"/>
    <w:tmpl w:val="5E52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characterSpacingControl w:val="doNotCompress"/>
  <w:compat/>
  <w:rsids>
    <w:rsidRoot w:val="00734D28"/>
    <w:rsid w:val="00000998"/>
    <w:rsid w:val="00010AED"/>
    <w:rsid w:val="00014D1E"/>
    <w:rsid w:val="000151E3"/>
    <w:rsid w:val="00020ED8"/>
    <w:rsid w:val="00027A47"/>
    <w:rsid w:val="00036A13"/>
    <w:rsid w:val="00036CEE"/>
    <w:rsid w:val="00036E84"/>
    <w:rsid w:val="0003711F"/>
    <w:rsid w:val="00054ABC"/>
    <w:rsid w:val="00077C3E"/>
    <w:rsid w:val="00077C9C"/>
    <w:rsid w:val="000813A7"/>
    <w:rsid w:val="00092665"/>
    <w:rsid w:val="00092A78"/>
    <w:rsid w:val="000A2C92"/>
    <w:rsid w:val="000A4040"/>
    <w:rsid w:val="000C3C48"/>
    <w:rsid w:val="000C49D6"/>
    <w:rsid w:val="000D0D59"/>
    <w:rsid w:val="000D100E"/>
    <w:rsid w:val="000D1E98"/>
    <w:rsid w:val="000E2A8A"/>
    <w:rsid w:val="000E31EA"/>
    <w:rsid w:val="000F297C"/>
    <w:rsid w:val="000F462D"/>
    <w:rsid w:val="000F4B35"/>
    <w:rsid w:val="000F64BA"/>
    <w:rsid w:val="00110185"/>
    <w:rsid w:val="001146AF"/>
    <w:rsid w:val="00115639"/>
    <w:rsid w:val="001177EA"/>
    <w:rsid w:val="00127122"/>
    <w:rsid w:val="001337C3"/>
    <w:rsid w:val="00144C93"/>
    <w:rsid w:val="00147E6B"/>
    <w:rsid w:val="0015073A"/>
    <w:rsid w:val="00153779"/>
    <w:rsid w:val="00156BA6"/>
    <w:rsid w:val="00156F9D"/>
    <w:rsid w:val="0016025D"/>
    <w:rsid w:val="0016190C"/>
    <w:rsid w:val="001656D9"/>
    <w:rsid w:val="001704F7"/>
    <w:rsid w:val="0017118A"/>
    <w:rsid w:val="001737A2"/>
    <w:rsid w:val="00177C9C"/>
    <w:rsid w:val="00180922"/>
    <w:rsid w:val="0018120E"/>
    <w:rsid w:val="001909F0"/>
    <w:rsid w:val="00194D10"/>
    <w:rsid w:val="001A6046"/>
    <w:rsid w:val="001A61D6"/>
    <w:rsid w:val="001A67B1"/>
    <w:rsid w:val="001B4E1A"/>
    <w:rsid w:val="001C675C"/>
    <w:rsid w:val="001C7C3A"/>
    <w:rsid w:val="001D4F9B"/>
    <w:rsid w:val="001F1CF8"/>
    <w:rsid w:val="001F399B"/>
    <w:rsid w:val="00210E69"/>
    <w:rsid w:val="00217FAA"/>
    <w:rsid w:val="00223B45"/>
    <w:rsid w:val="00227D6E"/>
    <w:rsid w:val="002311A7"/>
    <w:rsid w:val="00234722"/>
    <w:rsid w:val="00234E56"/>
    <w:rsid w:val="002457CE"/>
    <w:rsid w:val="002475F5"/>
    <w:rsid w:val="00251A87"/>
    <w:rsid w:val="00254AD4"/>
    <w:rsid w:val="0025630E"/>
    <w:rsid w:val="00257EDF"/>
    <w:rsid w:val="0026116E"/>
    <w:rsid w:val="00267E2B"/>
    <w:rsid w:val="00271B91"/>
    <w:rsid w:val="00272BF6"/>
    <w:rsid w:val="002740CD"/>
    <w:rsid w:val="00282599"/>
    <w:rsid w:val="002835B7"/>
    <w:rsid w:val="00286F5F"/>
    <w:rsid w:val="00295403"/>
    <w:rsid w:val="00297CF5"/>
    <w:rsid w:val="002A3DB1"/>
    <w:rsid w:val="002A489C"/>
    <w:rsid w:val="002A4C59"/>
    <w:rsid w:val="002C5067"/>
    <w:rsid w:val="002C5A91"/>
    <w:rsid w:val="002D3D6C"/>
    <w:rsid w:val="002F0852"/>
    <w:rsid w:val="002F54B4"/>
    <w:rsid w:val="00302C60"/>
    <w:rsid w:val="003038A2"/>
    <w:rsid w:val="00304D10"/>
    <w:rsid w:val="00305297"/>
    <w:rsid w:val="003073D5"/>
    <w:rsid w:val="003110DB"/>
    <w:rsid w:val="00342C87"/>
    <w:rsid w:val="00350518"/>
    <w:rsid w:val="00350AAA"/>
    <w:rsid w:val="00363E19"/>
    <w:rsid w:val="003648C7"/>
    <w:rsid w:val="0038049A"/>
    <w:rsid w:val="003939E1"/>
    <w:rsid w:val="003965AB"/>
    <w:rsid w:val="003A4345"/>
    <w:rsid w:val="003A6F9D"/>
    <w:rsid w:val="003B0B81"/>
    <w:rsid w:val="003B1A17"/>
    <w:rsid w:val="003B5E0F"/>
    <w:rsid w:val="003B78D7"/>
    <w:rsid w:val="003D3C1C"/>
    <w:rsid w:val="003D503F"/>
    <w:rsid w:val="003F775D"/>
    <w:rsid w:val="00401BC7"/>
    <w:rsid w:val="00401ED3"/>
    <w:rsid w:val="00403C41"/>
    <w:rsid w:val="00403F27"/>
    <w:rsid w:val="00422DA8"/>
    <w:rsid w:val="00433C26"/>
    <w:rsid w:val="0043537D"/>
    <w:rsid w:val="0043790C"/>
    <w:rsid w:val="0044494C"/>
    <w:rsid w:val="00450D59"/>
    <w:rsid w:val="00450FB4"/>
    <w:rsid w:val="00451A34"/>
    <w:rsid w:val="004560E5"/>
    <w:rsid w:val="004617B6"/>
    <w:rsid w:val="004619D3"/>
    <w:rsid w:val="00465785"/>
    <w:rsid w:val="00475A67"/>
    <w:rsid w:val="00477755"/>
    <w:rsid w:val="004852BD"/>
    <w:rsid w:val="004900CF"/>
    <w:rsid w:val="00491529"/>
    <w:rsid w:val="00496B8C"/>
    <w:rsid w:val="0049701B"/>
    <w:rsid w:val="004A18F0"/>
    <w:rsid w:val="004A1F07"/>
    <w:rsid w:val="004A31BF"/>
    <w:rsid w:val="004A46C8"/>
    <w:rsid w:val="004B09D7"/>
    <w:rsid w:val="004B14E6"/>
    <w:rsid w:val="004B1A85"/>
    <w:rsid w:val="004B28B2"/>
    <w:rsid w:val="004B39A1"/>
    <w:rsid w:val="004E4D19"/>
    <w:rsid w:val="004F0A99"/>
    <w:rsid w:val="004F43F6"/>
    <w:rsid w:val="004F74DF"/>
    <w:rsid w:val="0050045E"/>
    <w:rsid w:val="005005B6"/>
    <w:rsid w:val="005023B8"/>
    <w:rsid w:val="00502712"/>
    <w:rsid w:val="00503371"/>
    <w:rsid w:val="00503596"/>
    <w:rsid w:val="0052052E"/>
    <w:rsid w:val="0052092B"/>
    <w:rsid w:val="0052273B"/>
    <w:rsid w:val="00523267"/>
    <w:rsid w:val="00540DDA"/>
    <w:rsid w:val="005418AA"/>
    <w:rsid w:val="00541EEA"/>
    <w:rsid w:val="00547292"/>
    <w:rsid w:val="005474C8"/>
    <w:rsid w:val="00552279"/>
    <w:rsid w:val="00555262"/>
    <w:rsid w:val="005645A4"/>
    <w:rsid w:val="00567633"/>
    <w:rsid w:val="00571E06"/>
    <w:rsid w:val="00580175"/>
    <w:rsid w:val="005830B0"/>
    <w:rsid w:val="00592546"/>
    <w:rsid w:val="005A0385"/>
    <w:rsid w:val="005A6FAC"/>
    <w:rsid w:val="005A7165"/>
    <w:rsid w:val="005B297C"/>
    <w:rsid w:val="005C7E2B"/>
    <w:rsid w:val="005D2CA2"/>
    <w:rsid w:val="005D5E9F"/>
    <w:rsid w:val="005E15C0"/>
    <w:rsid w:val="005E5C07"/>
    <w:rsid w:val="005E730E"/>
    <w:rsid w:val="005F2E65"/>
    <w:rsid w:val="005F3A06"/>
    <w:rsid w:val="005F56CB"/>
    <w:rsid w:val="005F7E10"/>
    <w:rsid w:val="00610362"/>
    <w:rsid w:val="00622C68"/>
    <w:rsid w:val="00623FE5"/>
    <w:rsid w:val="006276D8"/>
    <w:rsid w:val="00636436"/>
    <w:rsid w:val="00641920"/>
    <w:rsid w:val="00647D2F"/>
    <w:rsid w:val="0065182A"/>
    <w:rsid w:val="00652B56"/>
    <w:rsid w:val="00653812"/>
    <w:rsid w:val="00662062"/>
    <w:rsid w:val="00664C0E"/>
    <w:rsid w:val="00670686"/>
    <w:rsid w:val="00671265"/>
    <w:rsid w:val="00674F6C"/>
    <w:rsid w:val="00675508"/>
    <w:rsid w:val="006770F4"/>
    <w:rsid w:val="006776DC"/>
    <w:rsid w:val="00683EB0"/>
    <w:rsid w:val="00690BED"/>
    <w:rsid w:val="00691033"/>
    <w:rsid w:val="006A0044"/>
    <w:rsid w:val="006A0E0E"/>
    <w:rsid w:val="006A472A"/>
    <w:rsid w:val="006B28ED"/>
    <w:rsid w:val="006D10E9"/>
    <w:rsid w:val="006D740B"/>
    <w:rsid w:val="006E041E"/>
    <w:rsid w:val="006E1AD2"/>
    <w:rsid w:val="006E2A5A"/>
    <w:rsid w:val="006E35A8"/>
    <w:rsid w:val="00703DBC"/>
    <w:rsid w:val="007057C8"/>
    <w:rsid w:val="00710EF7"/>
    <w:rsid w:val="00712328"/>
    <w:rsid w:val="00724186"/>
    <w:rsid w:val="00732C19"/>
    <w:rsid w:val="00733408"/>
    <w:rsid w:val="00733A25"/>
    <w:rsid w:val="00733FB6"/>
    <w:rsid w:val="00734D28"/>
    <w:rsid w:val="007414D9"/>
    <w:rsid w:val="0074151B"/>
    <w:rsid w:val="00747CBB"/>
    <w:rsid w:val="00772617"/>
    <w:rsid w:val="00792DD4"/>
    <w:rsid w:val="007932DE"/>
    <w:rsid w:val="007935FA"/>
    <w:rsid w:val="007A37F1"/>
    <w:rsid w:val="007B49E1"/>
    <w:rsid w:val="007B64E5"/>
    <w:rsid w:val="007C33C5"/>
    <w:rsid w:val="007C4F77"/>
    <w:rsid w:val="007C5EAE"/>
    <w:rsid w:val="007C6B0D"/>
    <w:rsid w:val="007D3B73"/>
    <w:rsid w:val="007D4208"/>
    <w:rsid w:val="007D55DC"/>
    <w:rsid w:val="007F263B"/>
    <w:rsid w:val="007F2A01"/>
    <w:rsid w:val="007F2DBE"/>
    <w:rsid w:val="007F4AAF"/>
    <w:rsid w:val="007F731A"/>
    <w:rsid w:val="0081042B"/>
    <w:rsid w:val="00817931"/>
    <w:rsid w:val="00821370"/>
    <w:rsid w:val="008245E8"/>
    <w:rsid w:val="00826ED2"/>
    <w:rsid w:val="00830905"/>
    <w:rsid w:val="00833A7D"/>
    <w:rsid w:val="00856D5A"/>
    <w:rsid w:val="00863CD6"/>
    <w:rsid w:val="008640C8"/>
    <w:rsid w:val="00864140"/>
    <w:rsid w:val="00865A8D"/>
    <w:rsid w:val="008660AB"/>
    <w:rsid w:val="00866AB3"/>
    <w:rsid w:val="008756BB"/>
    <w:rsid w:val="0088238D"/>
    <w:rsid w:val="00890475"/>
    <w:rsid w:val="00892685"/>
    <w:rsid w:val="00893F2D"/>
    <w:rsid w:val="00896BE9"/>
    <w:rsid w:val="008A25D2"/>
    <w:rsid w:val="008A3D94"/>
    <w:rsid w:val="008A4B38"/>
    <w:rsid w:val="008A633F"/>
    <w:rsid w:val="008A661F"/>
    <w:rsid w:val="008C39F0"/>
    <w:rsid w:val="008C54B4"/>
    <w:rsid w:val="008D0C75"/>
    <w:rsid w:val="008D12A0"/>
    <w:rsid w:val="008D15D8"/>
    <w:rsid w:val="008E5187"/>
    <w:rsid w:val="008F23E8"/>
    <w:rsid w:val="008F49B7"/>
    <w:rsid w:val="008F63D0"/>
    <w:rsid w:val="0091326E"/>
    <w:rsid w:val="00916B72"/>
    <w:rsid w:val="009202C0"/>
    <w:rsid w:val="00921453"/>
    <w:rsid w:val="00921CBE"/>
    <w:rsid w:val="00921E6F"/>
    <w:rsid w:val="00927D35"/>
    <w:rsid w:val="00930F8E"/>
    <w:rsid w:val="00933599"/>
    <w:rsid w:val="0093581C"/>
    <w:rsid w:val="00940921"/>
    <w:rsid w:val="00941D4B"/>
    <w:rsid w:val="00945E4C"/>
    <w:rsid w:val="0095471B"/>
    <w:rsid w:val="009568E4"/>
    <w:rsid w:val="00972B9E"/>
    <w:rsid w:val="00974E8E"/>
    <w:rsid w:val="00975C75"/>
    <w:rsid w:val="009852AF"/>
    <w:rsid w:val="009970E3"/>
    <w:rsid w:val="009A2A0E"/>
    <w:rsid w:val="009A4882"/>
    <w:rsid w:val="009A67EA"/>
    <w:rsid w:val="009A6A42"/>
    <w:rsid w:val="009B096A"/>
    <w:rsid w:val="009B3B82"/>
    <w:rsid w:val="009B53C5"/>
    <w:rsid w:val="009B54B8"/>
    <w:rsid w:val="009B7A8B"/>
    <w:rsid w:val="009C302A"/>
    <w:rsid w:val="009D1D26"/>
    <w:rsid w:val="009D47F7"/>
    <w:rsid w:val="009D7217"/>
    <w:rsid w:val="009E1FA1"/>
    <w:rsid w:val="009E326B"/>
    <w:rsid w:val="009E692D"/>
    <w:rsid w:val="009F3E3D"/>
    <w:rsid w:val="009F4563"/>
    <w:rsid w:val="00A1589F"/>
    <w:rsid w:val="00A17771"/>
    <w:rsid w:val="00A17ED5"/>
    <w:rsid w:val="00A27AB9"/>
    <w:rsid w:val="00A27BCD"/>
    <w:rsid w:val="00A4334D"/>
    <w:rsid w:val="00A476E0"/>
    <w:rsid w:val="00A54BBC"/>
    <w:rsid w:val="00A5700C"/>
    <w:rsid w:val="00A72389"/>
    <w:rsid w:val="00A759EF"/>
    <w:rsid w:val="00A87912"/>
    <w:rsid w:val="00A9151C"/>
    <w:rsid w:val="00A93FA6"/>
    <w:rsid w:val="00AA244A"/>
    <w:rsid w:val="00AA4F04"/>
    <w:rsid w:val="00AA5DC8"/>
    <w:rsid w:val="00AA6382"/>
    <w:rsid w:val="00AB1BEF"/>
    <w:rsid w:val="00AB3EE9"/>
    <w:rsid w:val="00AB76AC"/>
    <w:rsid w:val="00AC0451"/>
    <w:rsid w:val="00AC1A22"/>
    <w:rsid w:val="00AC1E43"/>
    <w:rsid w:val="00AC3C54"/>
    <w:rsid w:val="00AC3FC1"/>
    <w:rsid w:val="00AC45CD"/>
    <w:rsid w:val="00AC4D50"/>
    <w:rsid w:val="00AC6BB3"/>
    <w:rsid w:val="00AD4467"/>
    <w:rsid w:val="00AD61E5"/>
    <w:rsid w:val="00AE3083"/>
    <w:rsid w:val="00AE43CC"/>
    <w:rsid w:val="00AF287A"/>
    <w:rsid w:val="00B00D20"/>
    <w:rsid w:val="00B12897"/>
    <w:rsid w:val="00B14505"/>
    <w:rsid w:val="00B22487"/>
    <w:rsid w:val="00B41061"/>
    <w:rsid w:val="00B42484"/>
    <w:rsid w:val="00B46F68"/>
    <w:rsid w:val="00B51949"/>
    <w:rsid w:val="00B54345"/>
    <w:rsid w:val="00B548DE"/>
    <w:rsid w:val="00B67536"/>
    <w:rsid w:val="00B74462"/>
    <w:rsid w:val="00B80B90"/>
    <w:rsid w:val="00B80E1E"/>
    <w:rsid w:val="00B81460"/>
    <w:rsid w:val="00B840EB"/>
    <w:rsid w:val="00B91DB5"/>
    <w:rsid w:val="00B93625"/>
    <w:rsid w:val="00B94991"/>
    <w:rsid w:val="00BA2A3B"/>
    <w:rsid w:val="00BA4C37"/>
    <w:rsid w:val="00BB2470"/>
    <w:rsid w:val="00BB30C9"/>
    <w:rsid w:val="00BB5B1E"/>
    <w:rsid w:val="00BC0968"/>
    <w:rsid w:val="00BC6B66"/>
    <w:rsid w:val="00BD75F8"/>
    <w:rsid w:val="00BE0910"/>
    <w:rsid w:val="00BF4246"/>
    <w:rsid w:val="00C04EDA"/>
    <w:rsid w:val="00C05BA8"/>
    <w:rsid w:val="00C107BE"/>
    <w:rsid w:val="00C1330C"/>
    <w:rsid w:val="00C14D38"/>
    <w:rsid w:val="00C17627"/>
    <w:rsid w:val="00C2183D"/>
    <w:rsid w:val="00C36A43"/>
    <w:rsid w:val="00C41F2E"/>
    <w:rsid w:val="00C4339A"/>
    <w:rsid w:val="00C54827"/>
    <w:rsid w:val="00C73D97"/>
    <w:rsid w:val="00C856E7"/>
    <w:rsid w:val="00C90731"/>
    <w:rsid w:val="00C9767C"/>
    <w:rsid w:val="00CA557C"/>
    <w:rsid w:val="00CA589D"/>
    <w:rsid w:val="00CB6E09"/>
    <w:rsid w:val="00CB7D6B"/>
    <w:rsid w:val="00CC0C0F"/>
    <w:rsid w:val="00CC14CC"/>
    <w:rsid w:val="00CC335F"/>
    <w:rsid w:val="00CC5D89"/>
    <w:rsid w:val="00CD479E"/>
    <w:rsid w:val="00CE217B"/>
    <w:rsid w:val="00CE6759"/>
    <w:rsid w:val="00CE6E47"/>
    <w:rsid w:val="00CE6F4C"/>
    <w:rsid w:val="00D01D2E"/>
    <w:rsid w:val="00D01D4A"/>
    <w:rsid w:val="00D05EA4"/>
    <w:rsid w:val="00D07756"/>
    <w:rsid w:val="00D272C7"/>
    <w:rsid w:val="00D30E8F"/>
    <w:rsid w:val="00D31368"/>
    <w:rsid w:val="00D4138A"/>
    <w:rsid w:val="00D4370A"/>
    <w:rsid w:val="00D45CB1"/>
    <w:rsid w:val="00D468B5"/>
    <w:rsid w:val="00D50A09"/>
    <w:rsid w:val="00D611F6"/>
    <w:rsid w:val="00D80035"/>
    <w:rsid w:val="00D8417E"/>
    <w:rsid w:val="00D93063"/>
    <w:rsid w:val="00D93389"/>
    <w:rsid w:val="00D97A14"/>
    <w:rsid w:val="00D97A72"/>
    <w:rsid w:val="00DA5D8C"/>
    <w:rsid w:val="00DB458D"/>
    <w:rsid w:val="00DC0C3D"/>
    <w:rsid w:val="00DC1003"/>
    <w:rsid w:val="00DC46C1"/>
    <w:rsid w:val="00DD36F8"/>
    <w:rsid w:val="00DE4707"/>
    <w:rsid w:val="00DF3BE5"/>
    <w:rsid w:val="00DF58FC"/>
    <w:rsid w:val="00DF5982"/>
    <w:rsid w:val="00DF5D4E"/>
    <w:rsid w:val="00E047EB"/>
    <w:rsid w:val="00E127BE"/>
    <w:rsid w:val="00E13258"/>
    <w:rsid w:val="00E21533"/>
    <w:rsid w:val="00E22300"/>
    <w:rsid w:val="00E25FBA"/>
    <w:rsid w:val="00E34A85"/>
    <w:rsid w:val="00E4537B"/>
    <w:rsid w:val="00E459E5"/>
    <w:rsid w:val="00E50D3B"/>
    <w:rsid w:val="00E52D82"/>
    <w:rsid w:val="00E57B2F"/>
    <w:rsid w:val="00E87A31"/>
    <w:rsid w:val="00E938AD"/>
    <w:rsid w:val="00EA71CB"/>
    <w:rsid w:val="00EA7B2C"/>
    <w:rsid w:val="00EB6AE8"/>
    <w:rsid w:val="00EC312A"/>
    <w:rsid w:val="00ED46D7"/>
    <w:rsid w:val="00EE1917"/>
    <w:rsid w:val="00EE7097"/>
    <w:rsid w:val="00EF0291"/>
    <w:rsid w:val="00EF191C"/>
    <w:rsid w:val="00EF4915"/>
    <w:rsid w:val="00F03957"/>
    <w:rsid w:val="00F04F18"/>
    <w:rsid w:val="00F067BB"/>
    <w:rsid w:val="00F10D39"/>
    <w:rsid w:val="00F13DDB"/>
    <w:rsid w:val="00F13E88"/>
    <w:rsid w:val="00F34E11"/>
    <w:rsid w:val="00F376CB"/>
    <w:rsid w:val="00F42486"/>
    <w:rsid w:val="00F42542"/>
    <w:rsid w:val="00F44294"/>
    <w:rsid w:val="00F55B68"/>
    <w:rsid w:val="00F57A7F"/>
    <w:rsid w:val="00F6068B"/>
    <w:rsid w:val="00F608BC"/>
    <w:rsid w:val="00F73726"/>
    <w:rsid w:val="00F7376B"/>
    <w:rsid w:val="00FA05F8"/>
    <w:rsid w:val="00FA6439"/>
    <w:rsid w:val="00FB38F1"/>
    <w:rsid w:val="00FB499F"/>
    <w:rsid w:val="00FB761D"/>
    <w:rsid w:val="00FB79F8"/>
    <w:rsid w:val="00FC105E"/>
    <w:rsid w:val="00FC2F42"/>
    <w:rsid w:val="00FC3583"/>
    <w:rsid w:val="00FC59DE"/>
    <w:rsid w:val="00FE19EA"/>
    <w:rsid w:val="00FF06E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3B73"/>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734D28"/>
    <w:rPr>
      <w:rFonts w:ascii="Tahoma" w:hAnsi="Tahoma" w:cs="Tahoma"/>
      <w:sz w:val="16"/>
      <w:szCs w:val="16"/>
    </w:rPr>
  </w:style>
  <w:style w:type="character" w:customStyle="1" w:styleId="TextodegloboCar">
    <w:name w:val="Texto de globo Car"/>
    <w:basedOn w:val="Fuentedeprrafopredeter"/>
    <w:link w:val="Textodeglobo"/>
    <w:rsid w:val="00734D28"/>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508518907">
      <w:bodyDiv w:val="1"/>
      <w:marLeft w:val="0"/>
      <w:marRight w:val="0"/>
      <w:marTop w:val="0"/>
      <w:marBottom w:val="0"/>
      <w:divBdr>
        <w:top w:val="none" w:sz="0" w:space="0" w:color="auto"/>
        <w:left w:val="none" w:sz="0" w:space="0" w:color="auto"/>
        <w:bottom w:val="none" w:sz="0" w:space="0" w:color="auto"/>
        <w:right w:val="none" w:sz="0" w:space="0" w:color="auto"/>
      </w:divBdr>
      <w:divsChild>
        <w:div w:id="661587101">
          <w:marLeft w:val="0"/>
          <w:marRight w:val="0"/>
          <w:marTop w:val="0"/>
          <w:marBottom w:val="0"/>
          <w:divBdr>
            <w:top w:val="none" w:sz="0" w:space="0" w:color="auto"/>
            <w:left w:val="none" w:sz="0" w:space="0" w:color="auto"/>
            <w:bottom w:val="none" w:sz="0" w:space="0" w:color="auto"/>
            <w:right w:val="none" w:sz="0" w:space="0" w:color="auto"/>
          </w:divBdr>
        </w:div>
        <w:div w:id="2131127877">
          <w:marLeft w:val="0"/>
          <w:marRight w:val="0"/>
          <w:marTop w:val="0"/>
          <w:marBottom w:val="0"/>
          <w:divBdr>
            <w:top w:val="none" w:sz="0" w:space="0" w:color="auto"/>
            <w:left w:val="none" w:sz="0" w:space="0" w:color="auto"/>
            <w:bottom w:val="none" w:sz="0" w:space="0" w:color="auto"/>
            <w:right w:val="none" w:sz="0" w:space="0" w:color="auto"/>
          </w:divBdr>
        </w:div>
        <w:div w:id="38937939">
          <w:marLeft w:val="0"/>
          <w:marRight w:val="0"/>
          <w:marTop w:val="0"/>
          <w:marBottom w:val="0"/>
          <w:divBdr>
            <w:top w:val="none" w:sz="0" w:space="0" w:color="auto"/>
            <w:left w:val="none" w:sz="0" w:space="0" w:color="auto"/>
            <w:bottom w:val="none" w:sz="0" w:space="0" w:color="auto"/>
            <w:right w:val="none" w:sz="0" w:space="0" w:color="auto"/>
          </w:divBdr>
        </w:div>
        <w:div w:id="2144733988">
          <w:marLeft w:val="0"/>
          <w:marRight w:val="0"/>
          <w:marTop w:val="0"/>
          <w:marBottom w:val="0"/>
          <w:divBdr>
            <w:top w:val="none" w:sz="0" w:space="0" w:color="auto"/>
            <w:left w:val="none" w:sz="0" w:space="0" w:color="auto"/>
            <w:bottom w:val="none" w:sz="0" w:space="0" w:color="auto"/>
            <w:right w:val="none" w:sz="0" w:space="0" w:color="auto"/>
          </w:divBdr>
        </w:div>
        <w:div w:id="1960336634">
          <w:marLeft w:val="0"/>
          <w:marRight w:val="0"/>
          <w:marTop w:val="0"/>
          <w:marBottom w:val="0"/>
          <w:divBdr>
            <w:top w:val="none" w:sz="0" w:space="0" w:color="auto"/>
            <w:left w:val="none" w:sz="0" w:space="0" w:color="auto"/>
            <w:bottom w:val="none" w:sz="0" w:space="0" w:color="auto"/>
            <w:right w:val="none" w:sz="0" w:space="0" w:color="auto"/>
          </w:divBdr>
        </w:div>
        <w:div w:id="1985308459">
          <w:marLeft w:val="0"/>
          <w:marRight w:val="0"/>
          <w:marTop w:val="0"/>
          <w:marBottom w:val="0"/>
          <w:divBdr>
            <w:top w:val="none" w:sz="0" w:space="0" w:color="auto"/>
            <w:left w:val="none" w:sz="0" w:space="0" w:color="auto"/>
            <w:bottom w:val="none" w:sz="0" w:space="0" w:color="auto"/>
            <w:right w:val="none" w:sz="0" w:space="0" w:color="auto"/>
          </w:divBdr>
        </w:div>
        <w:div w:id="226117132">
          <w:marLeft w:val="0"/>
          <w:marRight w:val="0"/>
          <w:marTop w:val="0"/>
          <w:marBottom w:val="0"/>
          <w:divBdr>
            <w:top w:val="none" w:sz="0" w:space="0" w:color="auto"/>
            <w:left w:val="none" w:sz="0" w:space="0" w:color="auto"/>
            <w:bottom w:val="none" w:sz="0" w:space="0" w:color="auto"/>
            <w:right w:val="none" w:sz="0" w:space="0" w:color="auto"/>
          </w:divBdr>
        </w:div>
        <w:div w:id="1260413281">
          <w:marLeft w:val="0"/>
          <w:marRight w:val="0"/>
          <w:marTop w:val="0"/>
          <w:marBottom w:val="0"/>
          <w:divBdr>
            <w:top w:val="none" w:sz="0" w:space="0" w:color="auto"/>
            <w:left w:val="none" w:sz="0" w:space="0" w:color="auto"/>
            <w:bottom w:val="none" w:sz="0" w:space="0" w:color="auto"/>
            <w:right w:val="none" w:sz="0" w:space="0" w:color="auto"/>
          </w:divBdr>
        </w:div>
        <w:div w:id="2097088766">
          <w:marLeft w:val="0"/>
          <w:marRight w:val="0"/>
          <w:marTop w:val="0"/>
          <w:marBottom w:val="0"/>
          <w:divBdr>
            <w:top w:val="none" w:sz="0" w:space="0" w:color="auto"/>
            <w:left w:val="none" w:sz="0" w:space="0" w:color="auto"/>
            <w:bottom w:val="none" w:sz="0" w:space="0" w:color="auto"/>
            <w:right w:val="none" w:sz="0" w:space="0" w:color="auto"/>
          </w:divBdr>
        </w:div>
        <w:div w:id="1943800496">
          <w:marLeft w:val="0"/>
          <w:marRight w:val="0"/>
          <w:marTop w:val="0"/>
          <w:marBottom w:val="0"/>
          <w:divBdr>
            <w:top w:val="none" w:sz="0" w:space="0" w:color="auto"/>
            <w:left w:val="none" w:sz="0" w:space="0" w:color="auto"/>
            <w:bottom w:val="none" w:sz="0" w:space="0" w:color="auto"/>
            <w:right w:val="none" w:sz="0" w:space="0" w:color="auto"/>
          </w:divBdr>
        </w:div>
        <w:div w:id="366292495">
          <w:marLeft w:val="0"/>
          <w:marRight w:val="0"/>
          <w:marTop w:val="0"/>
          <w:marBottom w:val="0"/>
          <w:divBdr>
            <w:top w:val="none" w:sz="0" w:space="0" w:color="auto"/>
            <w:left w:val="none" w:sz="0" w:space="0" w:color="auto"/>
            <w:bottom w:val="none" w:sz="0" w:space="0" w:color="auto"/>
            <w:right w:val="none" w:sz="0" w:space="0" w:color="auto"/>
          </w:divBdr>
        </w:div>
        <w:div w:id="494342618">
          <w:marLeft w:val="0"/>
          <w:marRight w:val="0"/>
          <w:marTop w:val="0"/>
          <w:marBottom w:val="0"/>
          <w:divBdr>
            <w:top w:val="none" w:sz="0" w:space="0" w:color="auto"/>
            <w:left w:val="none" w:sz="0" w:space="0" w:color="auto"/>
            <w:bottom w:val="none" w:sz="0" w:space="0" w:color="auto"/>
            <w:right w:val="none" w:sz="0" w:space="0" w:color="auto"/>
          </w:divBdr>
        </w:div>
        <w:div w:id="1726905107">
          <w:marLeft w:val="0"/>
          <w:marRight w:val="0"/>
          <w:marTop w:val="0"/>
          <w:marBottom w:val="0"/>
          <w:divBdr>
            <w:top w:val="none" w:sz="0" w:space="0" w:color="auto"/>
            <w:left w:val="none" w:sz="0" w:space="0" w:color="auto"/>
            <w:bottom w:val="none" w:sz="0" w:space="0" w:color="auto"/>
            <w:right w:val="none" w:sz="0" w:space="0" w:color="auto"/>
          </w:divBdr>
        </w:div>
        <w:div w:id="841317764">
          <w:marLeft w:val="0"/>
          <w:marRight w:val="0"/>
          <w:marTop w:val="0"/>
          <w:marBottom w:val="0"/>
          <w:divBdr>
            <w:top w:val="none" w:sz="0" w:space="0" w:color="auto"/>
            <w:left w:val="none" w:sz="0" w:space="0" w:color="auto"/>
            <w:bottom w:val="none" w:sz="0" w:space="0" w:color="auto"/>
            <w:right w:val="none" w:sz="0" w:space="0" w:color="auto"/>
          </w:divBdr>
        </w:div>
        <w:div w:id="1559390421">
          <w:marLeft w:val="0"/>
          <w:marRight w:val="0"/>
          <w:marTop w:val="0"/>
          <w:marBottom w:val="0"/>
          <w:divBdr>
            <w:top w:val="none" w:sz="0" w:space="0" w:color="auto"/>
            <w:left w:val="none" w:sz="0" w:space="0" w:color="auto"/>
            <w:bottom w:val="none" w:sz="0" w:space="0" w:color="auto"/>
            <w:right w:val="none" w:sz="0" w:space="0" w:color="auto"/>
          </w:divBdr>
        </w:div>
        <w:div w:id="1317342061">
          <w:marLeft w:val="0"/>
          <w:marRight w:val="0"/>
          <w:marTop w:val="0"/>
          <w:marBottom w:val="0"/>
          <w:divBdr>
            <w:top w:val="none" w:sz="0" w:space="0" w:color="auto"/>
            <w:left w:val="none" w:sz="0" w:space="0" w:color="auto"/>
            <w:bottom w:val="none" w:sz="0" w:space="0" w:color="auto"/>
            <w:right w:val="none" w:sz="0" w:space="0" w:color="auto"/>
          </w:divBdr>
        </w:div>
        <w:div w:id="1910263907">
          <w:marLeft w:val="0"/>
          <w:marRight w:val="0"/>
          <w:marTop w:val="0"/>
          <w:marBottom w:val="0"/>
          <w:divBdr>
            <w:top w:val="none" w:sz="0" w:space="0" w:color="auto"/>
            <w:left w:val="none" w:sz="0" w:space="0" w:color="auto"/>
            <w:bottom w:val="none" w:sz="0" w:space="0" w:color="auto"/>
            <w:right w:val="none" w:sz="0" w:space="0" w:color="auto"/>
          </w:divBdr>
        </w:div>
        <w:div w:id="272059704">
          <w:marLeft w:val="0"/>
          <w:marRight w:val="0"/>
          <w:marTop w:val="0"/>
          <w:marBottom w:val="0"/>
          <w:divBdr>
            <w:top w:val="none" w:sz="0" w:space="0" w:color="auto"/>
            <w:left w:val="none" w:sz="0" w:space="0" w:color="auto"/>
            <w:bottom w:val="none" w:sz="0" w:space="0" w:color="auto"/>
            <w:right w:val="none" w:sz="0" w:space="0" w:color="auto"/>
          </w:divBdr>
        </w:div>
        <w:div w:id="1786197293">
          <w:marLeft w:val="0"/>
          <w:marRight w:val="0"/>
          <w:marTop w:val="0"/>
          <w:marBottom w:val="0"/>
          <w:divBdr>
            <w:top w:val="none" w:sz="0" w:space="0" w:color="auto"/>
            <w:left w:val="none" w:sz="0" w:space="0" w:color="auto"/>
            <w:bottom w:val="none" w:sz="0" w:space="0" w:color="auto"/>
            <w:right w:val="none" w:sz="0" w:space="0" w:color="auto"/>
          </w:divBdr>
        </w:div>
        <w:div w:id="283654332">
          <w:marLeft w:val="0"/>
          <w:marRight w:val="0"/>
          <w:marTop w:val="0"/>
          <w:marBottom w:val="0"/>
          <w:divBdr>
            <w:top w:val="none" w:sz="0" w:space="0" w:color="auto"/>
            <w:left w:val="none" w:sz="0" w:space="0" w:color="auto"/>
            <w:bottom w:val="none" w:sz="0" w:space="0" w:color="auto"/>
            <w:right w:val="none" w:sz="0" w:space="0" w:color="auto"/>
          </w:divBdr>
        </w:div>
        <w:div w:id="756562133">
          <w:marLeft w:val="0"/>
          <w:marRight w:val="0"/>
          <w:marTop w:val="0"/>
          <w:marBottom w:val="0"/>
          <w:divBdr>
            <w:top w:val="none" w:sz="0" w:space="0" w:color="auto"/>
            <w:left w:val="none" w:sz="0" w:space="0" w:color="auto"/>
            <w:bottom w:val="none" w:sz="0" w:space="0" w:color="auto"/>
            <w:right w:val="none" w:sz="0" w:space="0" w:color="auto"/>
          </w:divBdr>
        </w:div>
        <w:div w:id="1328677807">
          <w:marLeft w:val="0"/>
          <w:marRight w:val="0"/>
          <w:marTop w:val="0"/>
          <w:marBottom w:val="0"/>
          <w:divBdr>
            <w:top w:val="none" w:sz="0" w:space="0" w:color="auto"/>
            <w:left w:val="none" w:sz="0" w:space="0" w:color="auto"/>
            <w:bottom w:val="none" w:sz="0" w:space="0" w:color="auto"/>
            <w:right w:val="none" w:sz="0" w:space="0" w:color="auto"/>
          </w:divBdr>
        </w:div>
        <w:div w:id="1804929995">
          <w:marLeft w:val="0"/>
          <w:marRight w:val="0"/>
          <w:marTop w:val="0"/>
          <w:marBottom w:val="0"/>
          <w:divBdr>
            <w:top w:val="none" w:sz="0" w:space="0" w:color="auto"/>
            <w:left w:val="none" w:sz="0" w:space="0" w:color="auto"/>
            <w:bottom w:val="none" w:sz="0" w:space="0" w:color="auto"/>
            <w:right w:val="none" w:sz="0" w:space="0" w:color="auto"/>
          </w:divBdr>
        </w:div>
        <w:div w:id="146670834">
          <w:marLeft w:val="0"/>
          <w:marRight w:val="0"/>
          <w:marTop w:val="0"/>
          <w:marBottom w:val="0"/>
          <w:divBdr>
            <w:top w:val="none" w:sz="0" w:space="0" w:color="auto"/>
            <w:left w:val="none" w:sz="0" w:space="0" w:color="auto"/>
            <w:bottom w:val="none" w:sz="0" w:space="0" w:color="auto"/>
            <w:right w:val="none" w:sz="0" w:space="0" w:color="auto"/>
          </w:divBdr>
        </w:div>
        <w:div w:id="1271738922">
          <w:marLeft w:val="0"/>
          <w:marRight w:val="0"/>
          <w:marTop w:val="0"/>
          <w:marBottom w:val="0"/>
          <w:divBdr>
            <w:top w:val="none" w:sz="0" w:space="0" w:color="auto"/>
            <w:left w:val="none" w:sz="0" w:space="0" w:color="auto"/>
            <w:bottom w:val="none" w:sz="0" w:space="0" w:color="auto"/>
            <w:right w:val="none" w:sz="0" w:space="0" w:color="auto"/>
          </w:divBdr>
        </w:div>
        <w:div w:id="2044401841">
          <w:marLeft w:val="0"/>
          <w:marRight w:val="0"/>
          <w:marTop w:val="0"/>
          <w:marBottom w:val="0"/>
          <w:divBdr>
            <w:top w:val="none" w:sz="0" w:space="0" w:color="auto"/>
            <w:left w:val="none" w:sz="0" w:space="0" w:color="auto"/>
            <w:bottom w:val="none" w:sz="0" w:space="0" w:color="auto"/>
            <w:right w:val="none" w:sz="0" w:space="0" w:color="auto"/>
          </w:divBdr>
        </w:div>
        <w:div w:id="1277520803">
          <w:marLeft w:val="0"/>
          <w:marRight w:val="0"/>
          <w:marTop w:val="0"/>
          <w:marBottom w:val="0"/>
          <w:divBdr>
            <w:top w:val="none" w:sz="0" w:space="0" w:color="auto"/>
            <w:left w:val="none" w:sz="0" w:space="0" w:color="auto"/>
            <w:bottom w:val="none" w:sz="0" w:space="0" w:color="auto"/>
            <w:right w:val="none" w:sz="0" w:space="0" w:color="auto"/>
          </w:divBdr>
        </w:div>
        <w:div w:id="1958876054">
          <w:marLeft w:val="0"/>
          <w:marRight w:val="0"/>
          <w:marTop w:val="0"/>
          <w:marBottom w:val="0"/>
          <w:divBdr>
            <w:top w:val="none" w:sz="0" w:space="0" w:color="auto"/>
            <w:left w:val="none" w:sz="0" w:space="0" w:color="auto"/>
            <w:bottom w:val="none" w:sz="0" w:space="0" w:color="auto"/>
            <w:right w:val="none" w:sz="0" w:space="0" w:color="auto"/>
          </w:divBdr>
        </w:div>
        <w:div w:id="1962809358">
          <w:marLeft w:val="0"/>
          <w:marRight w:val="0"/>
          <w:marTop w:val="0"/>
          <w:marBottom w:val="0"/>
          <w:divBdr>
            <w:top w:val="none" w:sz="0" w:space="0" w:color="auto"/>
            <w:left w:val="none" w:sz="0" w:space="0" w:color="auto"/>
            <w:bottom w:val="none" w:sz="0" w:space="0" w:color="auto"/>
            <w:right w:val="none" w:sz="0" w:space="0" w:color="auto"/>
          </w:divBdr>
        </w:div>
        <w:div w:id="1453524351">
          <w:marLeft w:val="0"/>
          <w:marRight w:val="0"/>
          <w:marTop w:val="0"/>
          <w:marBottom w:val="0"/>
          <w:divBdr>
            <w:top w:val="none" w:sz="0" w:space="0" w:color="auto"/>
            <w:left w:val="none" w:sz="0" w:space="0" w:color="auto"/>
            <w:bottom w:val="none" w:sz="0" w:space="0" w:color="auto"/>
            <w:right w:val="none" w:sz="0" w:space="0" w:color="auto"/>
          </w:divBdr>
        </w:div>
        <w:div w:id="1399866685">
          <w:marLeft w:val="0"/>
          <w:marRight w:val="0"/>
          <w:marTop w:val="0"/>
          <w:marBottom w:val="0"/>
          <w:divBdr>
            <w:top w:val="none" w:sz="0" w:space="0" w:color="auto"/>
            <w:left w:val="none" w:sz="0" w:space="0" w:color="auto"/>
            <w:bottom w:val="none" w:sz="0" w:space="0" w:color="auto"/>
            <w:right w:val="none" w:sz="0" w:space="0" w:color="auto"/>
          </w:divBdr>
        </w:div>
        <w:div w:id="1330016964">
          <w:marLeft w:val="0"/>
          <w:marRight w:val="0"/>
          <w:marTop w:val="0"/>
          <w:marBottom w:val="0"/>
          <w:divBdr>
            <w:top w:val="none" w:sz="0" w:space="0" w:color="auto"/>
            <w:left w:val="none" w:sz="0" w:space="0" w:color="auto"/>
            <w:bottom w:val="none" w:sz="0" w:space="0" w:color="auto"/>
            <w:right w:val="none" w:sz="0" w:space="0" w:color="auto"/>
          </w:divBdr>
        </w:div>
        <w:div w:id="1736128553">
          <w:marLeft w:val="0"/>
          <w:marRight w:val="0"/>
          <w:marTop w:val="0"/>
          <w:marBottom w:val="0"/>
          <w:divBdr>
            <w:top w:val="none" w:sz="0" w:space="0" w:color="auto"/>
            <w:left w:val="none" w:sz="0" w:space="0" w:color="auto"/>
            <w:bottom w:val="none" w:sz="0" w:space="0" w:color="auto"/>
            <w:right w:val="none" w:sz="0" w:space="0" w:color="auto"/>
          </w:divBdr>
        </w:div>
        <w:div w:id="181290015">
          <w:marLeft w:val="0"/>
          <w:marRight w:val="0"/>
          <w:marTop w:val="0"/>
          <w:marBottom w:val="0"/>
          <w:divBdr>
            <w:top w:val="none" w:sz="0" w:space="0" w:color="auto"/>
            <w:left w:val="none" w:sz="0" w:space="0" w:color="auto"/>
            <w:bottom w:val="none" w:sz="0" w:space="0" w:color="auto"/>
            <w:right w:val="none" w:sz="0" w:space="0" w:color="auto"/>
          </w:divBdr>
        </w:div>
        <w:div w:id="1903708565">
          <w:marLeft w:val="0"/>
          <w:marRight w:val="0"/>
          <w:marTop w:val="0"/>
          <w:marBottom w:val="0"/>
          <w:divBdr>
            <w:top w:val="none" w:sz="0" w:space="0" w:color="auto"/>
            <w:left w:val="none" w:sz="0" w:space="0" w:color="auto"/>
            <w:bottom w:val="none" w:sz="0" w:space="0" w:color="auto"/>
            <w:right w:val="none" w:sz="0" w:space="0" w:color="auto"/>
          </w:divBdr>
        </w:div>
        <w:div w:id="1984890236">
          <w:marLeft w:val="0"/>
          <w:marRight w:val="0"/>
          <w:marTop w:val="0"/>
          <w:marBottom w:val="0"/>
          <w:divBdr>
            <w:top w:val="none" w:sz="0" w:space="0" w:color="auto"/>
            <w:left w:val="none" w:sz="0" w:space="0" w:color="auto"/>
            <w:bottom w:val="none" w:sz="0" w:space="0" w:color="auto"/>
            <w:right w:val="none" w:sz="0" w:space="0" w:color="auto"/>
          </w:divBdr>
        </w:div>
        <w:div w:id="2022925279">
          <w:marLeft w:val="0"/>
          <w:marRight w:val="0"/>
          <w:marTop w:val="0"/>
          <w:marBottom w:val="0"/>
          <w:divBdr>
            <w:top w:val="none" w:sz="0" w:space="0" w:color="auto"/>
            <w:left w:val="none" w:sz="0" w:space="0" w:color="auto"/>
            <w:bottom w:val="none" w:sz="0" w:space="0" w:color="auto"/>
            <w:right w:val="none" w:sz="0" w:space="0" w:color="auto"/>
          </w:divBdr>
        </w:div>
        <w:div w:id="2015261800">
          <w:marLeft w:val="0"/>
          <w:marRight w:val="0"/>
          <w:marTop w:val="0"/>
          <w:marBottom w:val="0"/>
          <w:divBdr>
            <w:top w:val="none" w:sz="0" w:space="0" w:color="auto"/>
            <w:left w:val="none" w:sz="0" w:space="0" w:color="auto"/>
            <w:bottom w:val="none" w:sz="0" w:space="0" w:color="auto"/>
            <w:right w:val="none" w:sz="0" w:space="0" w:color="auto"/>
          </w:divBdr>
        </w:div>
        <w:div w:id="1573152966">
          <w:marLeft w:val="0"/>
          <w:marRight w:val="0"/>
          <w:marTop w:val="0"/>
          <w:marBottom w:val="0"/>
          <w:divBdr>
            <w:top w:val="none" w:sz="0" w:space="0" w:color="auto"/>
            <w:left w:val="none" w:sz="0" w:space="0" w:color="auto"/>
            <w:bottom w:val="none" w:sz="0" w:space="0" w:color="auto"/>
            <w:right w:val="none" w:sz="0" w:space="0" w:color="auto"/>
          </w:divBdr>
        </w:div>
        <w:div w:id="620575982">
          <w:marLeft w:val="0"/>
          <w:marRight w:val="0"/>
          <w:marTop w:val="0"/>
          <w:marBottom w:val="0"/>
          <w:divBdr>
            <w:top w:val="none" w:sz="0" w:space="0" w:color="auto"/>
            <w:left w:val="none" w:sz="0" w:space="0" w:color="auto"/>
            <w:bottom w:val="none" w:sz="0" w:space="0" w:color="auto"/>
            <w:right w:val="none" w:sz="0" w:space="0" w:color="auto"/>
          </w:divBdr>
        </w:div>
        <w:div w:id="205021342">
          <w:marLeft w:val="0"/>
          <w:marRight w:val="0"/>
          <w:marTop w:val="0"/>
          <w:marBottom w:val="0"/>
          <w:divBdr>
            <w:top w:val="none" w:sz="0" w:space="0" w:color="auto"/>
            <w:left w:val="none" w:sz="0" w:space="0" w:color="auto"/>
            <w:bottom w:val="none" w:sz="0" w:space="0" w:color="auto"/>
            <w:right w:val="none" w:sz="0" w:space="0" w:color="auto"/>
          </w:divBdr>
        </w:div>
        <w:div w:id="663512878">
          <w:marLeft w:val="0"/>
          <w:marRight w:val="0"/>
          <w:marTop w:val="0"/>
          <w:marBottom w:val="0"/>
          <w:divBdr>
            <w:top w:val="none" w:sz="0" w:space="0" w:color="auto"/>
            <w:left w:val="none" w:sz="0" w:space="0" w:color="auto"/>
            <w:bottom w:val="none" w:sz="0" w:space="0" w:color="auto"/>
            <w:right w:val="none" w:sz="0" w:space="0" w:color="auto"/>
          </w:divBdr>
        </w:div>
        <w:div w:id="1933317571">
          <w:marLeft w:val="0"/>
          <w:marRight w:val="0"/>
          <w:marTop w:val="0"/>
          <w:marBottom w:val="0"/>
          <w:divBdr>
            <w:top w:val="none" w:sz="0" w:space="0" w:color="auto"/>
            <w:left w:val="none" w:sz="0" w:space="0" w:color="auto"/>
            <w:bottom w:val="none" w:sz="0" w:space="0" w:color="auto"/>
            <w:right w:val="none" w:sz="0" w:space="0" w:color="auto"/>
          </w:divBdr>
        </w:div>
        <w:div w:id="1882784084">
          <w:marLeft w:val="0"/>
          <w:marRight w:val="0"/>
          <w:marTop w:val="0"/>
          <w:marBottom w:val="0"/>
          <w:divBdr>
            <w:top w:val="none" w:sz="0" w:space="0" w:color="auto"/>
            <w:left w:val="none" w:sz="0" w:space="0" w:color="auto"/>
            <w:bottom w:val="none" w:sz="0" w:space="0" w:color="auto"/>
            <w:right w:val="none" w:sz="0" w:space="0" w:color="auto"/>
          </w:divBdr>
        </w:div>
        <w:div w:id="1887915162">
          <w:marLeft w:val="0"/>
          <w:marRight w:val="0"/>
          <w:marTop w:val="0"/>
          <w:marBottom w:val="0"/>
          <w:divBdr>
            <w:top w:val="none" w:sz="0" w:space="0" w:color="auto"/>
            <w:left w:val="none" w:sz="0" w:space="0" w:color="auto"/>
            <w:bottom w:val="none" w:sz="0" w:space="0" w:color="auto"/>
            <w:right w:val="none" w:sz="0" w:space="0" w:color="auto"/>
          </w:divBdr>
        </w:div>
        <w:div w:id="1158227296">
          <w:marLeft w:val="0"/>
          <w:marRight w:val="0"/>
          <w:marTop w:val="0"/>
          <w:marBottom w:val="0"/>
          <w:divBdr>
            <w:top w:val="none" w:sz="0" w:space="0" w:color="auto"/>
            <w:left w:val="none" w:sz="0" w:space="0" w:color="auto"/>
            <w:bottom w:val="none" w:sz="0" w:space="0" w:color="auto"/>
            <w:right w:val="none" w:sz="0" w:space="0" w:color="auto"/>
          </w:divBdr>
        </w:div>
        <w:div w:id="1886409501">
          <w:marLeft w:val="0"/>
          <w:marRight w:val="0"/>
          <w:marTop w:val="0"/>
          <w:marBottom w:val="0"/>
          <w:divBdr>
            <w:top w:val="none" w:sz="0" w:space="0" w:color="auto"/>
            <w:left w:val="none" w:sz="0" w:space="0" w:color="auto"/>
            <w:bottom w:val="none" w:sz="0" w:space="0" w:color="auto"/>
            <w:right w:val="none" w:sz="0" w:space="0" w:color="auto"/>
          </w:divBdr>
        </w:div>
        <w:div w:id="800877844">
          <w:marLeft w:val="0"/>
          <w:marRight w:val="0"/>
          <w:marTop w:val="0"/>
          <w:marBottom w:val="0"/>
          <w:divBdr>
            <w:top w:val="none" w:sz="0" w:space="0" w:color="auto"/>
            <w:left w:val="none" w:sz="0" w:space="0" w:color="auto"/>
            <w:bottom w:val="none" w:sz="0" w:space="0" w:color="auto"/>
            <w:right w:val="none" w:sz="0" w:space="0" w:color="auto"/>
          </w:divBdr>
        </w:div>
        <w:div w:id="1016036530">
          <w:marLeft w:val="0"/>
          <w:marRight w:val="0"/>
          <w:marTop w:val="0"/>
          <w:marBottom w:val="0"/>
          <w:divBdr>
            <w:top w:val="none" w:sz="0" w:space="0" w:color="auto"/>
            <w:left w:val="none" w:sz="0" w:space="0" w:color="auto"/>
            <w:bottom w:val="none" w:sz="0" w:space="0" w:color="auto"/>
            <w:right w:val="none" w:sz="0" w:space="0" w:color="auto"/>
          </w:divBdr>
        </w:div>
        <w:div w:id="1602637864">
          <w:marLeft w:val="0"/>
          <w:marRight w:val="0"/>
          <w:marTop w:val="0"/>
          <w:marBottom w:val="0"/>
          <w:divBdr>
            <w:top w:val="none" w:sz="0" w:space="0" w:color="auto"/>
            <w:left w:val="none" w:sz="0" w:space="0" w:color="auto"/>
            <w:bottom w:val="none" w:sz="0" w:space="0" w:color="auto"/>
            <w:right w:val="none" w:sz="0" w:space="0" w:color="auto"/>
          </w:divBdr>
        </w:div>
        <w:div w:id="1006592445">
          <w:marLeft w:val="0"/>
          <w:marRight w:val="0"/>
          <w:marTop w:val="0"/>
          <w:marBottom w:val="0"/>
          <w:divBdr>
            <w:top w:val="none" w:sz="0" w:space="0" w:color="auto"/>
            <w:left w:val="none" w:sz="0" w:space="0" w:color="auto"/>
            <w:bottom w:val="none" w:sz="0" w:space="0" w:color="auto"/>
            <w:right w:val="none" w:sz="0" w:space="0" w:color="auto"/>
          </w:divBdr>
        </w:div>
        <w:div w:id="1927421210">
          <w:marLeft w:val="0"/>
          <w:marRight w:val="0"/>
          <w:marTop w:val="0"/>
          <w:marBottom w:val="0"/>
          <w:divBdr>
            <w:top w:val="none" w:sz="0" w:space="0" w:color="auto"/>
            <w:left w:val="none" w:sz="0" w:space="0" w:color="auto"/>
            <w:bottom w:val="none" w:sz="0" w:space="0" w:color="auto"/>
            <w:right w:val="none" w:sz="0" w:space="0" w:color="auto"/>
          </w:divBdr>
        </w:div>
        <w:div w:id="229464317">
          <w:marLeft w:val="0"/>
          <w:marRight w:val="0"/>
          <w:marTop w:val="0"/>
          <w:marBottom w:val="0"/>
          <w:divBdr>
            <w:top w:val="none" w:sz="0" w:space="0" w:color="auto"/>
            <w:left w:val="none" w:sz="0" w:space="0" w:color="auto"/>
            <w:bottom w:val="none" w:sz="0" w:space="0" w:color="auto"/>
            <w:right w:val="none" w:sz="0" w:space="0" w:color="auto"/>
          </w:divBdr>
        </w:div>
        <w:div w:id="2074306434">
          <w:marLeft w:val="0"/>
          <w:marRight w:val="0"/>
          <w:marTop w:val="0"/>
          <w:marBottom w:val="0"/>
          <w:divBdr>
            <w:top w:val="none" w:sz="0" w:space="0" w:color="auto"/>
            <w:left w:val="none" w:sz="0" w:space="0" w:color="auto"/>
            <w:bottom w:val="none" w:sz="0" w:space="0" w:color="auto"/>
            <w:right w:val="none" w:sz="0" w:space="0" w:color="auto"/>
          </w:divBdr>
        </w:div>
        <w:div w:id="24795562">
          <w:marLeft w:val="0"/>
          <w:marRight w:val="0"/>
          <w:marTop w:val="0"/>
          <w:marBottom w:val="0"/>
          <w:divBdr>
            <w:top w:val="none" w:sz="0" w:space="0" w:color="auto"/>
            <w:left w:val="none" w:sz="0" w:space="0" w:color="auto"/>
            <w:bottom w:val="none" w:sz="0" w:space="0" w:color="auto"/>
            <w:right w:val="none" w:sz="0" w:space="0" w:color="auto"/>
          </w:divBdr>
        </w:div>
        <w:div w:id="1476726046">
          <w:marLeft w:val="0"/>
          <w:marRight w:val="0"/>
          <w:marTop w:val="0"/>
          <w:marBottom w:val="0"/>
          <w:divBdr>
            <w:top w:val="none" w:sz="0" w:space="0" w:color="auto"/>
            <w:left w:val="none" w:sz="0" w:space="0" w:color="auto"/>
            <w:bottom w:val="none" w:sz="0" w:space="0" w:color="auto"/>
            <w:right w:val="none" w:sz="0" w:space="0" w:color="auto"/>
          </w:divBdr>
        </w:div>
        <w:div w:id="1342664523">
          <w:marLeft w:val="0"/>
          <w:marRight w:val="0"/>
          <w:marTop w:val="0"/>
          <w:marBottom w:val="0"/>
          <w:divBdr>
            <w:top w:val="none" w:sz="0" w:space="0" w:color="auto"/>
            <w:left w:val="none" w:sz="0" w:space="0" w:color="auto"/>
            <w:bottom w:val="none" w:sz="0" w:space="0" w:color="auto"/>
            <w:right w:val="none" w:sz="0" w:space="0" w:color="auto"/>
          </w:divBdr>
        </w:div>
        <w:div w:id="1065108112">
          <w:marLeft w:val="0"/>
          <w:marRight w:val="0"/>
          <w:marTop w:val="0"/>
          <w:marBottom w:val="0"/>
          <w:divBdr>
            <w:top w:val="none" w:sz="0" w:space="0" w:color="auto"/>
            <w:left w:val="none" w:sz="0" w:space="0" w:color="auto"/>
            <w:bottom w:val="none" w:sz="0" w:space="0" w:color="auto"/>
            <w:right w:val="none" w:sz="0" w:space="0" w:color="auto"/>
          </w:divBdr>
        </w:div>
        <w:div w:id="474641965">
          <w:marLeft w:val="0"/>
          <w:marRight w:val="0"/>
          <w:marTop w:val="0"/>
          <w:marBottom w:val="0"/>
          <w:divBdr>
            <w:top w:val="none" w:sz="0" w:space="0" w:color="auto"/>
            <w:left w:val="none" w:sz="0" w:space="0" w:color="auto"/>
            <w:bottom w:val="none" w:sz="0" w:space="0" w:color="auto"/>
            <w:right w:val="none" w:sz="0" w:space="0" w:color="auto"/>
          </w:divBdr>
        </w:div>
        <w:div w:id="963848283">
          <w:marLeft w:val="0"/>
          <w:marRight w:val="0"/>
          <w:marTop w:val="0"/>
          <w:marBottom w:val="0"/>
          <w:divBdr>
            <w:top w:val="none" w:sz="0" w:space="0" w:color="auto"/>
            <w:left w:val="none" w:sz="0" w:space="0" w:color="auto"/>
            <w:bottom w:val="none" w:sz="0" w:space="0" w:color="auto"/>
            <w:right w:val="none" w:sz="0" w:space="0" w:color="auto"/>
          </w:divBdr>
        </w:div>
        <w:div w:id="89104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919</Words>
  <Characters>5058</Characters>
  <Application>Microsoft Office Word</Application>
  <DocSecurity>0</DocSecurity>
  <Lines>42</Lines>
  <Paragraphs>11</Paragraphs>
  <ScaleCrop>false</ScaleCrop>
  <Company>RICARDO G MARTINEZ</Company>
  <LinksUpToDate>false</LinksUpToDate>
  <CharactersWithSpaces>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1</cp:revision>
  <cp:lastPrinted>2010-03-26T20:35:00Z</cp:lastPrinted>
  <dcterms:created xsi:type="dcterms:W3CDTF">2010-03-26T20:34:00Z</dcterms:created>
  <dcterms:modified xsi:type="dcterms:W3CDTF">2010-03-26T20:43:00Z</dcterms:modified>
</cp:coreProperties>
</file>