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8"/>
          <w:sz w:val="22"/>
          <w:szCs w:val="22"/>
        </w:rPr>
        <w:t xml:space="preserve">DESARROLLO DE SOFTWARE - GRUPO 2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Asistente de Turnos con IA</w:t>
      </w:r>
    </w:p>
    <w:p>
      <w:pPr>
        <w:spacing w:after="100"/>
        <w:jc w:val="center"/>
      </w:pPr>
      <w:r>
        <w:rPr>
          <w:b/>
          <w:bCs/>
          <w:color w:val="1F4E78"/>
          <w:sz w:val="28"/>
          <w:szCs w:val="28"/>
        </w:rPr>
        <w:t xml:space="preserve">Sprint 1 - Backend Core: Turnos, Agenda y Autenticación</w:t>
      </w:r>
    </w:p>
    <w:p>
      <w:pPr>
        <w:spacing w:after="100"/>
        <w:jc w:val="center"/>
      </w:pPr>
      <w:r>
        <w:rPr>
          <w:sz w:val="20"/>
          <w:szCs w:val="20"/>
        </w:rPr>
        <w:t xml:space="preserve">Período: 15/04/2026 - 28/04/2026  |  Fecha del documento: 29/04/2026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1. Objetivo del Sprint 1</w:t>
      </w:r>
    </w:p>
    <w:p>
      <w:pPr>
        <w:spacing w:after="100"/>
      </w:pPr>
      <w:r>
        <w:t xml:space="preserve">Construir el núcleo del backend de TurnoIA: dejar implementado el modelo de datos persistente, los endpoints REST que el frontend y el chatbot van a consumir, y la autenticación de los negocios (tenants) que van a operar la plataforma. Al cierre del sprint el backend está en condiciones de recibir reservas, listarlas y modificarlas - lo que habilita el desarrollo del chatbot de WhatsApp en el Sprint 2.</w:t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2. Tarjetas del Sprint (Trello)</w:t>
      </w:r>
    </w:p>
    <w:p>
      <w:pPr>
        <w:spacing w:after="100"/>
      </w:pPr>
      <w:r>
        <w:t xml:space="preserve">Las tres tarjetas del Sprint 1 se cerraron en la rama develop. El detalle del trabajo se commiteó en cuatro commits granulares (chore + 3 feat) listos en el script scripts/commit_sprint1.sh.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060"/>
        <w:gridCol w:w="1300"/>
        <w:gridCol w:w="1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Tarjeta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S1-1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Modelo de datos con SQLAlchemy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Definir modelos Negocio, Profesional, Cliente, Turno con relaciones y enum de estado. Migración inicial 0001 con Alembic.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S1-2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CRUD de turnos — endpoints REST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POST/GET/PATCH/DELETE en /api/turnos. Filtros por fecha, estado, profesional. Soft-delete. Multitenancy. Validación con Pydantic.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S1-3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Autenticación JWT para el negocio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/api/auth/register, /login, GET /me. Hashing bcrypt (passlib), JWT HS256 (python-jose). Dependency get_current_negocio.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Hecho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3. Estructura del Repositorio Actualizada</w:t>
      </w:r>
    </w:p>
    <w:p>
      <w:pPr>
        <w:spacing w:after="100"/>
      </w:pPr>
      <w:r>
        <w:t xml:space="preserve">Sobre la estructura inicial del Sprint 0 se incorporaron los archivos correspondientes a modelos, esquemas Pydantic, lógica de negocio (services), routers y autenticación. Los archivos nuevos del S1 se marcan con [NEW]: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Turno_IA/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|-- .gitattributes                 [NEW] Normalización de finales de línea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|-- scripts/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   +-- commit_sprint1.sh          [NEW] Script de commits del S1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+-- backend/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|-- alembic.ini                [NEW] Configuración de migraciones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|-- alembic/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|   |-- env.py                 [NEW] Lee DATABASE_URL desde Settings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|   |-- script.py.mako         [NEW] Template de migraciones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|   +-- versions/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|       +-- 20260429_0001_initial_schema.py  [NEW] Migración inicial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|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|-- main.py                    Routers auth y turnos registrados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|-- requirements.txt           +python-jose, +passlib[bcrypt], +email-validator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|-- .env.example               +JWT_SECRET_KEY, JWT_ALGORITHM, JWT_EXPIRE_MINUTES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|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+-- app/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|-- config.py              +Settings JWT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|-- dependencies.py        [NEW] get_db()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|-- security.py            [NEW] hash, verify, jwt, get_current_negocio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|-- models/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|   |-- base.py            [NEW] Mixins (id, timestamps)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|   |-- negocio.py         [NEW]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|   |-- profesional.py     [NEW]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|   |-- cliente.py         [NEW]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|   +-- turno.py           [NEW] + EstadoTurno (enum)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|-- schemas/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|   |-- auth.py            [NEW] Register, Login, Token, NegocioOut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|   +-- turno.py           [NEW] Create, Update, Out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|-- services/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|   |-- auth_service.py    [NEW] registrar_negocio, autenticar_negocio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|   +-- turnos_service.py  [NEW] CRUD + detección solapamientos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+-- routers/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|-- auth.py            [NEW] register / login / me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+-- turnos.py          [NEW] CRUD protegido por JWT</w:t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4. Modelo de Datos</w:t>
      </w:r>
    </w:p>
    <w:p>
      <w:pPr>
        <w:spacing w:after="100"/>
      </w:pPr>
      <w:r>
        <w:t xml:space="preserve">Cuatro entidades con relaciones explícitas. La clave del diseño: todo recurso pertenece a un negocio_id. Esa columna habilita la multitenancy del MVP (consultorios médicos) y la futura escalabilidad a otros rubros (peluquerías, estudios jurídicos, talleres).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Campos principales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Negocio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nombre, slug, email, hashed_password, telefono_whatsapp, plan, activo, created_at, updated_at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Profesional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negocio_id (FK), nombre, especialidad, email, activo, timestamps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negocio_id (FK), nombre, telefono, email, notas, timestamps. Único: (negocio_id, telefono)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Turno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negocio_id (FK), profesional_id (FK), cliente_id (FK), fecha_hora, duracion_min, estado (enum), notas, origen, timestamps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Estados del turno (enum):</w:t>
      </w:r>
    </w:p>
    <w:p>
      <w:pPr>
        <w:pStyle w:val="ListParagraph"/>
        <w:numPr>
          <w:ilvl w:val="0"/>
          <w:numId w:val="2"/>
        </w:numPr>
      </w:pPr>
      <w:r>
        <w:t xml:space="preserve">pendiente: turno creado, aún no confirmado por el cliente</w:t>
      </w:r>
    </w:p>
    <w:p>
      <w:pPr>
        <w:pStyle w:val="ListParagraph"/>
        <w:numPr>
          <w:ilvl w:val="0"/>
          <w:numId w:val="2"/>
        </w:numPr>
      </w:pPr>
      <w:r>
        <w:t xml:space="preserve">confirmado: el cliente confirmó por WhatsApp o panel</w:t>
      </w:r>
    </w:p>
    <w:p>
      <w:pPr>
        <w:pStyle w:val="ListParagraph"/>
        <w:numPr>
          <w:ilvl w:val="0"/>
          <w:numId w:val="2"/>
        </w:numPr>
      </w:pPr>
      <w:r>
        <w:t xml:space="preserve">cancelado: liberado, no ocupa la franja horaria</w:t>
      </w:r>
    </w:p>
    <w:p>
      <w:pPr>
        <w:pStyle w:val="ListParagraph"/>
        <w:numPr>
          <w:ilvl w:val="0"/>
          <w:numId w:val="2"/>
        </w:numPr>
      </w:pPr>
      <w:r>
        <w:t xml:space="preserve">reprogramado: cambió fecha/hora respecto al original</w:t>
      </w:r>
    </w:p>
    <w:p>
      <w:pPr>
        <w:pStyle w:val="ListParagraph"/>
        <w:numPr>
          <w:ilvl w:val="0"/>
          <w:numId w:val="2"/>
        </w:numPr>
      </w:pPr>
      <w:r>
        <w:t xml:space="preserve">completado: el cliente asistió al turno</w:t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5. Endpoints REST Disponibles</w:t>
      </w:r>
    </w:p>
    <w:p>
      <w:pPr>
        <w:spacing w:after="100"/>
      </w:pPr>
      <w:r>
        <w:t xml:space="preserve">La documentación interactiva (Swagger) queda disponible en http://localhost:8000/docs cuando el backend está corriendo.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500"/>
        <w:gridCol w:w="37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 un nuevo Negocio (tenant). Devuelve 409 si email/slug existe.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Devuelve access_token JWT (válido 24 hs por defecto).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Datos del Negocio autenticado. Requiere Bearer token.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/api/turnos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 turno. Valida pertenencia y solapamientos.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/api/turnos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con filtros: desde, hasta, estado, profesional_id, paginación.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/api/turnos/{id}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Obtiene un turno (404 si no es del negocio autenticado).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/api/turnos/{id}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Actualiza campos (estado, fecha, duración, etc).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/api/turnos/{id}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Soft-delete: estado pasa a 'cancelado'. No borra históricamente.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6. Dependencias Nuevas (S1)</w:t>
      </w:r>
    </w:p>
    <w:p>
      <w:pPr>
        <w:pStyle w:val="Heading2"/>
        <w:spacing w:after="100" w:before="180"/>
      </w:pPr>
      <w:r>
        <w:rPr>
          <w:b/>
          <w:bCs/>
          <w:color w:val="1F4E78"/>
          <w:sz w:val="26"/>
          <w:szCs w:val="26"/>
        </w:rPr>
        <w:t xml:space="preserve">6.1 Backend (requirements.txt)</w:t>
      </w:r>
    </w:p>
    <w:p>
      <w:pPr>
        <w:spacing w:after="100"/>
      </w:pPr>
      <w:r>
        <w:t xml:space="preserve">Sobre la base del Sprint 0 se sumaron tres librerías relacionadas con autenticación: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python-jose[cryptography]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3.3.0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Codificación y validación de tokens JWT (algoritmo HS256)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passlib[bcrypt]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1.7.4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Hashing seguro de passwords con bcrypt (12 rounds por defecto)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email-validator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2.2.0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Validación de email en EmailStr de Pydantic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180"/>
      </w:pPr>
      <w:r>
        <w:rPr>
          <w:b/>
          <w:bCs/>
          <w:color w:val="1F4E78"/>
          <w:sz w:val="26"/>
          <w:szCs w:val="26"/>
        </w:rPr>
        <w:t xml:space="preserve">6.2 Frontend</w:t>
      </w:r>
    </w:p>
    <w:p>
      <w:pPr>
        <w:spacing w:after="100"/>
      </w:pPr>
      <w:r>
        <w:t xml:space="preserve">No hay cambios. El frontend se trabaja en Sprint 3.</w:t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7. Cómo Levantar el Backend con los Cambios del S1</w:t>
      </w:r>
    </w:p>
    <w:p>
      <w:pPr>
        <w:pStyle w:val="Heading2"/>
        <w:spacing w:after="100" w:before="180"/>
      </w:pPr>
      <w:r>
        <w:rPr>
          <w:b/>
          <w:bCs/>
          <w:color w:val="1F4E78"/>
          <w:sz w:val="26"/>
          <w:szCs w:val="26"/>
        </w:rPr>
        <w:t xml:space="preserve">7.1 Instalar dependencias nuevas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cd backend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source venv/bin/activate         # Windows: venv\Scripts\activate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pStyle w:val="Heading2"/>
        <w:spacing w:after="100" w:before="180"/>
      </w:pPr>
      <w:r>
        <w:rPr>
          <w:b/>
          <w:bCs/>
          <w:color w:val="1F4E78"/>
          <w:sz w:val="26"/>
          <w:szCs w:val="26"/>
        </w:rPr>
        <w:t xml:space="preserve">7.2 Configurar variables de entorno</w:t>
      </w:r>
    </w:p>
    <w:p>
      <w:pPr>
        <w:spacing w:after="100"/>
      </w:pPr>
      <w:r>
        <w:t xml:space="preserve">Editar backend/.env (se actualizó el .env.example con las nuevas claves):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DATABASE_URL=postgresql://postgres:TU_PASS@localhost:5432/turno_ia_dev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JWT_SECRET_KEY=$(python -c 'import secrets; print(secrets.token_hex(32))')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JWT_ALGORITHM=HS256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JWT_EXPIRE_MINUTES=1440</w:t>
      </w:r>
    </w:p>
    <w:p>
      <w:pPr>
        <w:pStyle w:val="Heading2"/>
        <w:spacing w:after="100" w:before="180"/>
      </w:pPr>
      <w:r>
        <w:rPr>
          <w:b/>
          <w:bCs/>
          <w:color w:val="1F4E78"/>
          <w:sz w:val="26"/>
          <w:szCs w:val="26"/>
        </w:rPr>
        <w:t xml:space="preserve">7.3 Aplicar la migración inicial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alembic upgrade head</w:t>
      </w:r>
    </w:p>
    <w:p>
      <w:pPr>
        <w:spacing w:after="100"/>
      </w:pPr>
      <w:r>
        <w:t xml:space="preserve">Esto crea las cuatro tablas en la base de datos: negocios, profesionales, clientes y turnos, con sus FK e índices.</w:t>
      </w:r>
    </w:p>
    <w:p>
      <w:pPr>
        <w:pStyle w:val="Heading2"/>
        <w:spacing w:after="100" w:before="180"/>
      </w:pPr>
      <w:r>
        <w:rPr>
          <w:b/>
          <w:bCs/>
          <w:color w:val="1F4E78"/>
          <w:sz w:val="26"/>
          <w:szCs w:val="26"/>
        </w:rPr>
        <w:t xml:space="preserve">7.4 Levantar el servidor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uvicorn main:app --reload</w:t>
      </w:r>
    </w:p>
    <w:p>
      <w:pPr>
        <w:spacing w:after="100"/>
      </w:pPr>
      <w:r>
        <w:t xml:space="preserve">Verificar:</w:t>
      </w:r>
    </w:p>
    <w:p>
      <w:pPr>
        <w:pStyle w:val="ListParagraph"/>
        <w:numPr>
          <w:ilvl w:val="0"/>
          <w:numId w:val="2"/>
        </w:numPr>
      </w:pPr>
      <w:r>
        <w:t xml:space="preserve">http://localhost:8000 → {"status":"ok","app":"TurnoIA"}</w:t>
      </w:r>
    </w:p>
    <w:p>
      <w:pPr>
        <w:pStyle w:val="ListParagraph"/>
        <w:numPr>
          <w:ilvl w:val="0"/>
          <w:numId w:val="2"/>
        </w:numPr>
      </w:pPr>
      <w:r>
        <w:t xml:space="preserve">http://localhost:8000/docs → Swagger con todos los endpoints</w:t>
      </w:r>
    </w:p>
    <w:p>
      <w:pPr>
        <w:pStyle w:val="Heading2"/>
        <w:spacing w:after="100" w:before="180"/>
      </w:pPr>
      <w:r>
        <w:rPr>
          <w:b/>
          <w:bCs/>
          <w:color w:val="1F4E78"/>
          <w:sz w:val="26"/>
          <w:szCs w:val="26"/>
        </w:rPr>
        <w:t xml:space="preserve">7.5 Probar el flujo (curl o Swagger UI)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1. Registrar negocio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curl -X POST http://localhost:8000/api/auth/register -H 'Content-Type: application/json' \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-d '{"nombre":"Consultorio Demo","slug":"demo","email":"demo@x.com","password":"supersecret"}'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2. Login → obtener JWT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curl -X POST http://localhost:8000/api/auth/login -H 'Content-Type: application/json' \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-d '{"email":"demo@x.com","password":"supersecret"}'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3. Crear turno (con el access_token devuelto)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curl -X POST http://localhost:8000/api/turnos -H 'Authorization: Bearer &lt;TOKEN&gt;' \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-H 'Content-Type: application/json' \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-d '{"profesional_id":1,"cliente_id":1,"fecha_hora":"2026-05-10T15:00:00Z","duracion_min":30}'</w:t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8. Verificación - Smoke Tests</w:t>
      </w:r>
    </w:p>
    <w:p>
      <w:pPr>
        <w:spacing w:after="100"/>
      </w:pPr>
      <w:r>
        <w:t xml:space="preserve">Antes de cerrar el sprint se ejecutó una batería de 17 pruebas funcionales contra el backend (FastAPI TestClient + SQLite en memoria) que cubren los flujos críticos: registro, login, CRUD, validaciones, multitenancy y soft-delete. Resultado: 17/17 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REGISTER 201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Crear negocio con datos válidos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200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y obtención de JWT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TURNO 201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/api/turnos exitoso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CONFLICTO 409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Crear segundo turno mismo horario =&gt; 409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200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/api/turnos devuelve el turno creado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#6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 a confirmado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Actualizar estado a 'confirmado'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#7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 FAIL 401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sin Bearer token =&gt; 401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#8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204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Soft-delete exitoso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#9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post-delete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Estado pasó a 'cancelado'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Multitenancy LIST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Otro negocio ve 0 turnos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Multitenancy GET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Otro negocio recibe 404 al pedir turno ajeno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REGISTER duplicado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Slug repetido =&gt; 409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bad pwd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 incorrecto =&gt; 401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MT crear con prof ajeno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Crear turno con profesional de otro negocio =&gt; 404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Validación Pydantic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duracion_min &lt; 5 =&gt; 422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#16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Filtro estado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?estado=cancelado solo trae cancelados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#17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/me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Endpoint /me devuelve negocio correcto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9. Cómo Commitear el Sprint en develop</w:t>
      </w:r>
    </w:p>
    <w:p>
      <w:pPr>
        <w:spacing w:after="100"/>
      </w:pPr>
      <w:r>
        <w:t xml:space="preserve">Todo el código del S1 quedó en el working tree de la rama develop. Para crear los cuatro commits granulares de forma reproducible, ejecutar: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bash scripts/commit_sprint1.sh</w:t>
      </w:r>
    </w:p>
    <w:p>
      <w:pPr>
        <w:spacing w:after="100"/>
      </w:pPr>
      <w:r>
        <w:t xml:space="preserve">El script verifica que estés en develop y crea los commits en este orden:</w:t>
      </w:r>
    </w:p>
    <w:p>
      <w:pPr>
        <w:pStyle w:val="ListParagraph"/>
        <w:numPr>
          <w:ilvl w:val="0"/>
          <w:numId w:val="2"/>
        </w:numPr>
      </w:pPr>
      <w:r>
        <w:t xml:space="preserve">chore(repo): .gitattributes + actualización .gitignore</w:t>
      </w:r>
    </w:p>
    <w:p>
      <w:pPr>
        <w:pStyle w:val="ListParagraph"/>
        <w:numPr>
          <w:ilvl w:val="0"/>
          <w:numId w:val="2"/>
        </w:numPr>
      </w:pPr>
      <w:r>
        <w:t xml:space="preserve">feat(S1)(models): modelos SQLAlchemy + migración inicial Alembic</w:t>
      </w:r>
    </w:p>
    <w:p>
      <w:pPr>
        <w:pStyle w:val="ListParagraph"/>
        <w:numPr>
          <w:ilvl w:val="0"/>
          <w:numId w:val="2"/>
        </w:numPr>
      </w:pPr>
      <w:r>
        <w:t xml:space="preserve">feat(S1)(auth): autenticación JWT (registro, login, /me)</w:t>
      </w:r>
    </w:p>
    <w:p>
      <w:pPr>
        <w:pStyle w:val="ListParagraph"/>
        <w:numPr>
          <w:ilvl w:val="0"/>
          <w:numId w:val="2"/>
        </w:numPr>
      </w:pPr>
      <w:r>
        <w:t xml:space="preserve">feat(S1)(turnos): CRUD REST de turnos con multitenancy</w:t>
      </w:r>
    </w:p>
    <w:p>
      <w:pPr>
        <w:spacing w:after="100"/>
      </w:pPr>
      <w:r>
        <w:t xml:space="preserve">Una vez creados los commits, hacer 'git push origin develop' cuando estés conforme.</w:t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10. Qué Viene en Sprint 2 (29/04 - 12/05)</w:t>
      </w:r>
    </w:p>
    <w:p>
      <w:pPr>
        <w:spacing w:after="100"/>
      </w:pPr>
      <w:r>
        <w:t xml:space="preserve">Con el backend core listo, el Sprint 2 se enfoca en conectar el chatbot de WhatsApp:</w:t>
      </w:r>
    </w:p>
    <w:p>
      <w:pPr>
        <w:pStyle w:val="ListParagraph"/>
        <w:numPr>
          <w:ilvl w:val="0"/>
          <w:numId w:val="2"/>
        </w:numPr>
      </w:pPr>
      <w:r>
        <w:t xml:space="preserve">Webhook Twilio (POST /webhook/whatsapp): recibir y parsear mensajes.</w:t>
      </w:r>
    </w:p>
    <w:p>
      <w:pPr>
        <w:pStyle w:val="ListParagraph"/>
        <w:numPr>
          <w:ilvl w:val="0"/>
          <w:numId w:val="2"/>
        </w:numPr>
      </w:pPr>
      <w:r>
        <w:t xml:space="preserve">Flujo de reserva por texto (máquina de estados: saludo → nombre → fecha → confirmar).</w:t>
      </w:r>
    </w:p>
    <w:p>
      <w:pPr>
        <w:pStyle w:val="ListParagraph"/>
        <w:numPr>
          <w:ilvl w:val="0"/>
          <w:numId w:val="2"/>
        </w:numPr>
      </w:pPr>
      <w:r>
        <w:t xml:space="preserve">Integración Whisper API: transcripción de audios (ogg) recibidos por WhatsApp.</w:t>
      </w:r>
    </w:p>
    <w:p>
      <w:pPr>
        <w:pStyle w:val="ListParagraph"/>
        <w:numPr>
          <w:ilvl w:val="0"/>
          <w:numId w:val="2"/>
        </w:numPr>
      </w:pPr>
      <w:r>
        <w:t xml:space="preserve">Confirmación automática del turno y persistencia en la BD usando turnos_service.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Capacidad disponible: </w:t>
      </w:r>
      <w:r>
        <w:t xml:space="preserve">20 horas (5 personas × 2 h/semana × 2 semanas).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1F4E7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1 - Resumen Equipo</dc:title>
  <dc:creator>Grupo 2 - Desarrollo de Software</dc:creator>
  <cp:lastModifiedBy>Un-named</cp:lastModifiedBy>
  <cp:revision>1</cp:revision>
  <dcterms:created xsi:type="dcterms:W3CDTF">2026-04-29T18:11:08.045Z</dcterms:created>
  <dcterms:modified xsi:type="dcterms:W3CDTF">2026-04-29T18:11:08.045Z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