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3190" w:rsidRPr="003A330A" w:rsidRDefault="00106759">
      <w:pPr>
        <w:rPr>
          <w:sz w:val="44"/>
        </w:rPr>
      </w:pPr>
      <w:proofErr w:type="spellStart"/>
      <w:r w:rsidRPr="003A330A">
        <w:rPr>
          <w:sz w:val="44"/>
        </w:rPr>
        <w:t>Orosi</w:t>
      </w:r>
      <w:proofErr w:type="spellEnd"/>
    </w:p>
    <w:p w:rsidR="00106759" w:rsidRDefault="00106759"/>
    <w:p w:rsidR="003A330A" w:rsidRPr="003A330A" w:rsidRDefault="003A330A" w:rsidP="003A330A">
      <w:pPr>
        <w:rPr>
          <w:rFonts w:ascii="Times New Roman" w:eastAsia="Times New Roman" w:hAnsi="Times New Roman" w:cs="Times New Roman"/>
          <w:lang w:val="en-US"/>
        </w:rPr>
      </w:pPr>
      <w:hyperlink r:id="rId5" w:history="1">
        <w:r w:rsidRPr="003A330A">
          <w:rPr>
            <w:rFonts w:ascii="Times New Roman" w:eastAsia="Times New Roman" w:hAnsi="Times New Roman" w:cs="Times New Roman"/>
            <w:color w:val="0000FF"/>
            <w:u w:val="single"/>
            <w:lang w:val="en-US"/>
          </w:rPr>
          <w:t>https://orosicr.com/web/</w:t>
        </w:r>
      </w:hyperlink>
    </w:p>
    <w:p w:rsidR="003A330A" w:rsidRDefault="003A330A"/>
    <w:p w:rsidR="00106759" w:rsidRDefault="00106759" w:rsidP="00106759">
      <w:pPr>
        <w:pStyle w:val="ListParagraph"/>
        <w:numPr>
          <w:ilvl w:val="0"/>
          <w:numId w:val="1"/>
        </w:numPr>
      </w:pPr>
      <w:r>
        <w:t>Home</w:t>
      </w:r>
    </w:p>
    <w:p w:rsidR="003A330A" w:rsidRDefault="003A330A" w:rsidP="003A330A"/>
    <w:p w:rsidR="003A330A" w:rsidRDefault="003A330A" w:rsidP="003A330A">
      <w:r>
        <w:t>VIDEO</w:t>
      </w:r>
    </w:p>
    <w:p w:rsidR="003A330A" w:rsidRDefault="003A330A" w:rsidP="003A330A"/>
    <w:p w:rsidR="00106759" w:rsidRDefault="00106759" w:rsidP="00106759">
      <w:pPr>
        <w:pStyle w:val="ListParagraph"/>
        <w:numPr>
          <w:ilvl w:val="0"/>
          <w:numId w:val="1"/>
        </w:numPr>
      </w:pPr>
      <w:r>
        <w:t>Quienes somos</w:t>
      </w:r>
      <w:r w:rsidR="003A330A">
        <w:t>:</w:t>
      </w:r>
    </w:p>
    <w:p w:rsidR="003A330A" w:rsidRDefault="003A330A" w:rsidP="003A330A"/>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 xml:space="preserve">Nuestra Organización se dedica a la construcción de obras de infraestructura y de ingeniería civil. Nos especializamos en ofrecer a nuestros clientes soluciones integrales, desde movimientos de tierra y “agregados de calidad </w:t>
      </w:r>
      <w:proofErr w:type="spellStart"/>
      <w:r w:rsidRPr="003A330A">
        <w:rPr>
          <w:rFonts w:ascii="Open Sans" w:hAnsi="Open Sans" w:cs="Open Sans"/>
          <w:color w:val="777777"/>
          <w:lang w:val="es-ES"/>
        </w:rPr>
        <w:t>Orosi</w:t>
      </w:r>
      <w:proofErr w:type="spellEnd"/>
      <w:r w:rsidRPr="003A330A">
        <w:rPr>
          <w:rFonts w:ascii="Open Sans" w:hAnsi="Open Sans" w:cs="Open Sans"/>
          <w:color w:val="777777"/>
          <w:lang w:val="es-ES"/>
        </w:rPr>
        <w:t>”, hasta la gestión de proyectos exitosos.</w:t>
      </w:r>
    </w:p>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Administramos con excelencia obras y proyectos sin distinción de tamaño; nuestro trabajo es preciso y el servicio nuestra vocación. Planificamos nuestras operaciones para garantizar a los Clientes oportunidad en las entregas y en el desarrollo puntual de las obras y proyectos.</w:t>
      </w:r>
    </w:p>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Nos distinguimos como equipo humano profesional que enfoca sus competencias a servir a nuestros Clientes.</w:t>
      </w:r>
    </w:p>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Hoy somos el resultado de una trayectoria forjada en el trabajo inteligente y la dedicación plena en beneficio de Nuestros Clientes.</w:t>
      </w:r>
    </w:p>
    <w:p w:rsidR="003A330A" w:rsidRPr="003A330A" w:rsidRDefault="003A330A" w:rsidP="003A330A">
      <w:pPr>
        <w:shd w:val="clear" w:color="auto" w:fill="FFFFFF"/>
        <w:spacing w:before="300" w:after="150"/>
        <w:jc w:val="center"/>
        <w:outlineLvl w:val="0"/>
        <w:rPr>
          <w:rFonts w:ascii="Open Sans" w:eastAsia="Times New Roman" w:hAnsi="Open Sans" w:cs="Open Sans"/>
          <w:color w:val="0F2C52"/>
          <w:kern w:val="36"/>
          <w:sz w:val="54"/>
          <w:szCs w:val="54"/>
        </w:rPr>
      </w:pPr>
      <w:r w:rsidRPr="003A330A">
        <w:rPr>
          <w:rFonts w:ascii="Open Sans" w:eastAsia="Times New Roman" w:hAnsi="Open Sans" w:cs="Open Sans"/>
          <w:color w:val="0F2C52"/>
          <w:kern w:val="36"/>
          <w:sz w:val="54"/>
          <w:szCs w:val="54"/>
        </w:rPr>
        <w:t>Misión</w:t>
      </w:r>
    </w:p>
    <w:p w:rsidR="003A330A" w:rsidRPr="003A330A" w:rsidRDefault="003A330A" w:rsidP="003A330A">
      <w:pPr>
        <w:shd w:val="clear" w:color="auto" w:fill="FFFFFF"/>
        <w:spacing w:after="300" w:line="405" w:lineRule="atLeast"/>
        <w:jc w:val="both"/>
        <w:rPr>
          <w:rFonts w:ascii="Open Sans" w:eastAsia="Times New Roman" w:hAnsi="Open Sans" w:cs="Open Sans"/>
          <w:color w:val="777777"/>
        </w:rPr>
      </w:pPr>
      <w:r w:rsidRPr="003A330A">
        <w:rPr>
          <w:rFonts w:ascii="Open Sans" w:eastAsia="Times New Roman" w:hAnsi="Open Sans" w:cs="Open Sans"/>
          <w:color w:val="777777"/>
        </w:rPr>
        <w:t>Somos una Organización en el campo de la construcción, obra civil e infraestructura, forjada a la luz de un trabajo dedicado y con un claro enfoque al Cliente, aportándoles:</w:t>
      </w:r>
    </w:p>
    <w:p w:rsidR="003A330A" w:rsidRPr="003A330A" w:rsidRDefault="003A330A" w:rsidP="003A330A">
      <w:pPr>
        <w:numPr>
          <w:ilvl w:val="0"/>
          <w:numId w:val="3"/>
        </w:numPr>
        <w:shd w:val="clear" w:color="auto" w:fill="FFFFFF"/>
        <w:spacing w:before="100" w:beforeAutospacing="1" w:after="100" w:afterAutospacing="1"/>
        <w:rPr>
          <w:rFonts w:ascii="Open Sans" w:eastAsia="Times New Roman" w:hAnsi="Open Sans" w:cs="Open Sans"/>
          <w:color w:val="777777"/>
          <w:sz w:val="21"/>
          <w:szCs w:val="21"/>
        </w:rPr>
      </w:pPr>
      <w:r w:rsidRPr="003A330A">
        <w:rPr>
          <w:rFonts w:ascii="Open Sans" w:eastAsia="Times New Roman" w:hAnsi="Open Sans" w:cs="Open Sans"/>
          <w:color w:val="777777"/>
          <w:sz w:val="21"/>
          <w:szCs w:val="21"/>
        </w:rPr>
        <w:t>La confianza de suministrarles productos de primera calidad,</w:t>
      </w:r>
    </w:p>
    <w:p w:rsidR="003A330A" w:rsidRPr="003A330A" w:rsidRDefault="003A330A" w:rsidP="003A330A">
      <w:pPr>
        <w:numPr>
          <w:ilvl w:val="0"/>
          <w:numId w:val="3"/>
        </w:numPr>
        <w:shd w:val="clear" w:color="auto" w:fill="FFFFFF"/>
        <w:spacing w:before="100" w:beforeAutospacing="1" w:after="100" w:afterAutospacing="1"/>
        <w:rPr>
          <w:rFonts w:ascii="Open Sans" w:eastAsia="Times New Roman" w:hAnsi="Open Sans" w:cs="Open Sans"/>
          <w:color w:val="777777"/>
          <w:sz w:val="21"/>
          <w:szCs w:val="21"/>
        </w:rPr>
      </w:pPr>
      <w:r w:rsidRPr="003A330A">
        <w:rPr>
          <w:rFonts w:ascii="Open Sans" w:eastAsia="Times New Roman" w:hAnsi="Open Sans" w:cs="Open Sans"/>
          <w:color w:val="777777"/>
          <w:sz w:val="21"/>
          <w:szCs w:val="21"/>
        </w:rPr>
        <w:t>El compromiso de brindar un servicio con puntualidad y excelencia,</w:t>
      </w:r>
    </w:p>
    <w:p w:rsidR="003A330A" w:rsidRPr="003A330A" w:rsidRDefault="003A330A" w:rsidP="003A330A">
      <w:pPr>
        <w:numPr>
          <w:ilvl w:val="0"/>
          <w:numId w:val="3"/>
        </w:numPr>
        <w:shd w:val="clear" w:color="auto" w:fill="FFFFFF"/>
        <w:spacing w:before="100" w:beforeAutospacing="1" w:after="100" w:afterAutospacing="1"/>
        <w:rPr>
          <w:rFonts w:ascii="Open Sans" w:eastAsia="Times New Roman" w:hAnsi="Open Sans" w:cs="Open Sans"/>
          <w:color w:val="777777"/>
          <w:sz w:val="21"/>
          <w:szCs w:val="21"/>
        </w:rPr>
      </w:pPr>
      <w:r w:rsidRPr="003A330A">
        <w:rPr>
          <w:rFonts w:ascii="Open Sans" w:eastAsia="Times New Roman" w:hAnsi="Open Sans" w:cs="Open Sans"/>
          <w:color w:val="777777"/>
          <w:sz w:val="21"/>
          <w:szCs w:val="21"/>
        </w:rPr>
        <w:t>La seguridad de un trabajo honesto y eficiente.</w:t>
      </w:r>
    </w:p>
    <w:p w:rsidR="003A330A" w:rsidRPr="003A330A" w:rsidRDefault="003A330A" w:rsidP="003A330A">
      <w:pPr>
        <w:shd w:val="clear" w:color="auto" w:fill="FFFFFF"/>
        <w:spacing w:before="300" w:after="150"/>
        <w:jc w:val="center"/>
        <w:outlineLvl w:val="0"/>
        <w:rPr>
          <w:rFonts w:ascii="Open Sans" w:eastAsia="Times New Roman" w:hAnsi="Open Sans" w:cs="Open Sans"/>
          <w:color w:val="0F2C52"/>
          <w:kern w:val="36"/>
          <w:sz w:val="54"/>
          <w:szCs w:val="54"/>
        </w:rPr>
      </w:pPr>
      <w:r w:rsidRPr="003A330A">
        <w:rPr>
          <w:rFonts w:ascii="Open Sans" w:eastAsia="Times New Roman" w:hAnsi="Open Sans" w:cs="Open Sans"/>
          <w:color w:val="0F2C52"/>
          <w:kern w:val="36"/>
          <w:sz w:val="54"/>
          <w:szCs w:val="54"/>
        </w:rPr>
        <w:lastRenderedPageBreak/>
        <w:t>Política de Calidad</w:t>
      </w:r>
    </w:p>
    <w:p w:rsidR="003A330A" w:rsidRPr="003A330A" w:rsidRDefault="003A330A" w:rsidP="003A330A">
      <w:pPr>
        <w:shd w:val="clear" w:color="auto" w:fill="FFFFFF"/>
        <w:spacing w:after="300" w:line="405" w:lineRule="atLeast"/>
        <w:rPr>
          <w:rFonts w:ascii="Open Sans" w:eastAsia="Times New Roman" w:hAnsi="Open Sans" w:cs="Open Sans"/>
          <w:color w:val="777777"/>
        </w:rPr>
      </w:pPr>
      <w:r w:rsidRPr="003A330A">
        <w:rPr>
          <w:rFonts w:ascii="Open Sans" w:eastAsia="Times New Roman" w:hAnsi="Open Sans" w:cs="Open Sans"/>
          <w:color w:val="777777"/>
        </w:rPr>
        <w:t>Somos un equipo de trabajo enfocado al cliente y comprometido con la mejora continua en la gestión y productividad del Grupo.</w:t>
      </w:r>
    </w:p>
    <w:p w:rsidR="003A330A" w:rsidRPr="003A330A" w:rsidRDefault="003A330A" w:rsidP="003A330A">
      <w:pPr>
        <w:shd w:val="clear" w:color="auto" w:fill="FFFFFF"/>
        <w:spacing w:after="300" w:line="405" w:lineRule="atLeast"/>
        <w:rPr>
          <w:rFonts w:ascii="Open Sans" w:eastAsia="Times New Roman" w:hAnsi="Open Sans" w:cs="Open Sans"/>
          <w:color w:val="777777"/>
        </w:rPr>
      </w:pPr>
      <w:r w:rsidRPr="003A330A">
        <w:rPr>
          <w:rFonts w:ascii="Open Sans" w:eastAsia="Times New Roman" w:hAnsi="Open Sans" w:cs="Open Sans"/>
          <w:color w:val="777777"/>
        </w:rPr>
        <w:t>Trabajamos en un ambiente de calidad, honestidad, confianza y responsabilidad ambiental.</w:t>
      </w:r>
    </w:p>
    <w:p w:rsidR="003A330A" w:rsidRPr="003A330A" w:rsidRDefault="003A330A" w:rsidP="003A330A">
      <w:pPr>
        <w:shd w:val="clear" w:color="auto" w:fill="FFFFFF"/>
        <w:spacing w:after="300" w:line="405" w:lineRule="atLeast"/>
        <w:rPr>
          <w:rFonts w:ascii="Open Sans" w:eastAsia="Times New Roman" w:hAnsi="Open Sans" w:cs="Open Sans"/>
          <w:color w:val="777777"/>
        </w:rPr>
      </w:pPr>
      <w:r w:rsidRPr="003A330A">
        <w:rPr>
          <w:rFonts w:ascii="Open Sans" w:eastAsia="Times New Roman" w:hAnsi="Open Sans" w:cs="Open Sans"/>
          <w:color w:val="777777"/>
        </w:rPr>
        <w:t> </w:t>
      </w:r>
    </w:p>
    <w:p w:rsidR="003A330A" w:rsidRPr="003A330A" w:rsidRDefault="003A330A" w:rsidP="003A330A">
      <w:pPr>
        <w:shd w:val="clear" w:color="auto" w:fill="F6F5F5"/>
        <w:spacing w:line="405" w:lineRule="atLeast"/>
        <w:jc w:val="center"/>
        <w:rPr>
          <w:rFonts w:ascii="Open Sans" w:eastAsia="Times New Roman" w:hAnsi="Open Sans" w:cs="Open Sans"/>
          <w:color w:val="777777"/>
        </w:rPr>
      </w:pPr>
      <w:r w:rsidRPr="003A330A">
        <w:rPr>
          <w:rFonts w:ascii="Open Sans" w:eastAsia="Times New Roman" w:hAnsi="Open Sans" w:cs="Open Sans"/>
          <w:color w:val="777777"/>
        </w:rPr>
        <w:t xml:space="preserve">“La calidad nunca es una casualidad; es el resultado del esfuerzo inteligente del equipo humano </w:t>
      </w:r>
      <w:proofErr w:type="spellStart"/>
      <w:r w:rsidRPr="003A330A">
        <w:rPr>
          <w:rFonts w:ascii="Open Sans" w:eastAsia="Times New Roman" w:hAnsi="Open Sans" w:cs="Open Sans"/>
          <w:color w:val="777777"/>
        </w:rPr>
        <w:t>Orosi</w:t>
      </w:r>
      <w:proofErr w:type="spellEnd"/>
      <w:r w:rsidRPr="003A330A">
        <w:rPr>
          <w:rFonts w:ascii="Open Sans" w:eastAsia="Times New Roman" w:hAnsi="Open Sans" w:cs="Open Sans"/>
          <w:color w:val="777777"/>
        </w:rPr>
        <w:t>”</w:t>
      </w:r>
    </w:p>
    <w:p w:rsidR="003A330A" w:rsidRPr="003A330A" w:rsidRDefault="003A330A" w:rsidP="003A330A">
      <w:pPr>
        <w:shd w:val="clear" w:color="auto" w:fill="FFFFFF"/>
        <w:spacing w:after="300" w:line="405" w:lineRule="atLeast"/>
        <w:jc w:val="center"/>
        <w:rPr>
          <w:rFonts w:ascii="Open Sans" w:eastAsia="Times New Roman" w:hAnsi="Open Sans" w:cs="Open Sans"/>
          <w:color w:val="777777"/>
          <w:lang w:val="en-US"/>
        </w:rPr>
      </w:pPr>
      <w:r w:rsidRPr="003A330A">
        <w:rPr>
          <w:rFonts w:ascii="Open Sans" w:eastAsia="Times New Roman" w:hAnsi="Open Sans" w:cs="Open Sans"/>
          <w:b/>
          <w:bCs/>
          <w:color w:val="777777"/>
          <w:lang w:val="en-US"/>
        </w:rPr>
        <w:t xml:space="preserve">– </w:t>
      </w:r>
      <w:proofErr w:type="spellStart"/>
      <w:r w:rsidRPr="003A330A">
        <w:rPr>
          <w:rFonts w:ascii="Open Sans" w:eastAsia="Times New Roman" w:hAnsi="Open Sans" w:cs="Open Sans"/>
          <w:b/>
          <w:bCs/>
          <w:color w:val="777777"/>
          <w:lang w:val="en-US"/>
        </w:rPr>
        <w:t>Eladio</w:t>
      </w:r>
      <w:proofErr w:type="spellEnd"/>
      <w:r w:rsidRPr="003A330A">
        <w:rPr>
          <w:rFonts w:ascii="Open Sans" w:eastAsia="Times New Roman" w:hAnsi="Open Sans" w:cs="Open Sans"/>
          <w:b/>
          <w:bCs/>
          <w:color w:val="777777"/>
          <w:lang w:val="en-US"/>
        </w:rPr>
        <w:t xml:space="preserve"> Araya</w:t>
      </w:r>
    </w:p>
    <w:p w:rsidR="003A330A" w:rsidRDefault="003A330A" w:rsidP="003A330A"/>
    <w:p w:rsidR="00106759" w:rsidRDefault="00106759" w:rsidP="00106759">
      <w:pPr>
        <w:pStyle w:val="ListParagraph"/>
        <w:numPr>
          <w:ilvl w:val="0"/>
          <w:numId w:val="1"/>
        </w:numPr>
      </w:pPr>
      <w:r>
        <w:t>Concreto</w:t>
      </w:r>
    </w:p>
    <w:p w:rsidR="00106759" w:rsidRDefault="00106759" w:rsidP="003A330A">
      <w:pPr>
        <w:pStyle w:val="ListParagraph"/>
        <w:ind w:left="1440"/>
      </w:pPr>
    </w:p>
    <w:p w:rsidR="003A330A" w:rsidRPr="003A330A" w:rsidRDefault="003A330A" w:rsidP="003A330A">
      <w:pPr>
        <w:shd w:val="clear" w:color="auto" w:fill="FFFFFF"/>
        <w:spacing w:after="300" w:line="405" w:lineRule="atLeast"/>
        <w:jc w:val="both"/>
        <w:rPr>
          <w:rFonts w:ascii="Open Sans" w:eastAsia="Times New Roman" w:hAnsi="Open Sans" w:cs="Open Sans"/>
          <w:color w:val="777777"/>
        </w:rPr>
      </w:pPr>
      <w:r w:rsidRPr="003A330A">
        <w:rPr>
          <w:rFonts w:ascii="Open Sans" w:eastAsia="Times New Roman" w:hAnsi="Open Sans" w:cs="Open Sans"/>
          <w:color w:val="777777"/>
        </w:rPr>
        <w:t xml:space="preserve">Desde el año 2000 iniciamos con la producción de concreto premezclado en nuestra planta principal en </w:t>
      </w:r>
      <w:proofErr w:type="spellStart"/>
      <w:r w:rsidRPr="003A330A">
        <w:rPr>
          <w:rFonts w:ascii="Open Sans" w:eastAsia="Times New Roman" w:hAnsi="Open Sans" w:cs="Open Sans"/>
          <w:color w:val="777777"/>
        </w:rPr>
        <w:t>curridabat</w:t>
      </w:r>
      <w:proofErr w:type="spellEnd"/>
      <w:r w:rsidRPr="003A330A">
        <w:rPr>
          <w:rFonts w:ascii="Open Sans" w:eastAsia="Times New Roman" w:hAnsi="Open Sans" w:cs="Open Sans"/>
          <w:color w:val="777777"/>
        </w:rPr>
        <w:t xml:space="preserve"> para abastecer toda el gran área metropolitana, nos enfocamos en convertir un producto como el concreto premezclado en un producto 100 % Calidad </w:t>
      </w:r>
      <w:proofErr w:type="spellStart"/>
      <w:r w:rsidRPr="003A330A">
        <w:rPr>
          <w:rFonts w:ascii="Open Sans" w:eastAsia="Times New Roman" w:hAnsi="Open Sans" w:cs="Open Sans"/>
          <w:color w:val="777777"/>
        </w:rPr>
        <w:t>Orosi</w:t>
      </w:r>
      <w:proofErr w:type="spellEnd"/>
      <w:r w:rsidRPr="003A330A">
        <w:rPr>
          <w:rFonts w:ascii="Open Sans" w:eastAsia="Times New Roman" w:hAnsi="Open Sans" w:cs="Open Sans"/>
          <w:color w:val="777777"/>
        </w:rPr>
        <w:t>, es ir más allá de entregar un producto, es ofrecer una experiencia de compra satisfactoria al cliente.</w:t>
      </w:r>
    </w:p>
    <w:p w:rsidR="003A330A" w:rsidRPr="003A330A" w:rsidRDefault="003A330A" w:rsidP="003A330A">
      <w:pPr>
        <w:shd w:val="clear" w:color="auto" w:fill="FFFFFF"/>
        <w:spacing w:after="300" w:line="405" w:lineRule="atLeast"/>
        <w:rPr>
          <w:rFonts w:ascii="Open Sans" w:eastAsia="Times New Roman" w:hAnsi="Open Sans" w:cs="Open Sans"/>
          <w:color w:val="777777"/>
        </w:rPr>
      </w:pPr>
      <w:r w:rsidRPr="003A330A">
        <w:rPr>
          <w:rFonts w:ascii="Open Sans" w:eastAsia="Times New Roman" w:hAnsi="Open Sans" w:cs="Open Sans"/>
          <w:color w:val="777777"/>
        </w:rPr>
        <w:t>Actualmente contamos con seis centros de producción de concreto para cubrir las necesidades de nuestros clientes en todo Costa Rica ubicados en:</w:t>
      </w:r>
    </w:p>
    <w:p w:rsidR="003A330A" w:rsidRPr="003A330A" w:rsidRDefault="003A330A" w:rsidP="003A330A">
      <w:pPr>
        <w:numPr>
          <w:ilvl w:val="0"/>
          <w:numId w:val="4"/>
        </w:numPr>
        <w:shd w:val="clear" w:color="auto" w:fill="FFFFFF"/>
        <w:spacing w:before="100" w:beforeAutospacing="1" w:after="100" w:afterAutospacing="1"/>
        <w:rPr>
          <w:rFonts w:ascii="Open Sans" w:eastAsia="Times New Roman" w:hAnsi="Open Sans" w:cs="Open Sans"/>
          <w:color w:val="777777"/>
          <w:sz w:val="21"/>
          <w:szCs w:val="21"/>
          <w:lang w:val="en-US"/>
        </w:rPr>
      </w:pPr>
      <w:proofErr w:type="spellStart"/>
      <w:r w:rsidRPr="003A330A">
        <w:rPr>
          <w:rFonts w:ascii="Open Sans" w:eastAsia="Times New Roman" w:hAnsi="Open Sans" w:cs="Open Sans"/>
          <w:color w:val="777777"/>
          <w:sz w:val="21"/>
          <w:szCs w:val="21"/>
          <w:lang w:val="en-US"/>
        </w:rPr>
        <w:t>Curridabat</w:t>
      </w:r>
      <w:proofErr w:type="spellEnd"/>
    </w:p>
    <w:p w:rsidR="003A330A" w:rsidRPr="003A330A" w:rsidRDefault="003A330A" w:rsidP="003A330A">
      <w:pPr>
        <w:numPr>
          <w:ilvl w:val="0"/>
          <w:numId w:val="4"/>
        </w:numPr>
        <w:shd w:val="clear" w:color="auto" w:fill="FFFFFF"/>
        <w:spacing w:before="100" w:beforeAutospacing="1" w:after="100" w:afterAutospacing="1"/>
        <w:rPr>
          <w:rFonts w:ascii="Open Sans" w:eastAsia="Times New Roman" w:hAnsi="Open Sans" w:cs="Open Sans"/>
          <w:color w:val="777777"/>
          <w:sz w:val="21"/>
          <w:szCs w:val="21"/>
          <w:lang w:val="en-US"/>
        </w:rPr>
      </w:pPr>
      <w:proofErr w:type="spellStart"/>
      <w:r w:rsidRPr="003A330A">
        <w:rPr>
          <w:rFonts w:ascii="Open Sans" w:eastAsia="Times New Roman" w:hAnsi="Open Sans" w:cs="Open Sans"/>
          <w:color w:val="777777"/>
          <w:sz w:val="21"/>
          <w:szCs w:val="21"/>
          <w:lang w:val="en-US"/>
        </w:rPr>
        <w:t>Coyol</w:t>
      </w:r>
      <w:proofErr w:type="spellEnd"/>
    </w:p>
    <w:p w:rsidR="003A330A" w:rsidRPr="003A330A" w:rsidRDefault="003A330A" w:rsidP="003A330A">
      <w:pPr>
        <w:numPr>
          <w:ilvl w:val="0"/>
          <w:numId w:val="4"/>
        </w:numPr>
        <w:shd w:val="clear" w:color="auto" w:fill="FFFFFF"/>
        <w:spacing w:before="100" w:beforeAutospacing="1" w:after="100" w:afterAutospacing="1"/>
        <w:rPr>
          <w:rFonts w:ascii="Open Sans" w:eastAsia="Times New Roman" w:hAnsi="Open Sans" w:cs="Open Sans"/>
          <w:color w:val="777777"/>
          <w:sz w:val="21"/>
          <w:szCs w:val="21"/>
          <w:lang w:val="en-US"/>
        </w:rPr>
      </w:pPr>
      <w:r w:rsidRPr="003A330A">
        <w:rPr>
          <w:rFonts w:ascii="Open Sans" w:eastAsia="Times New Roman" w:hAnsi="Open Sans" w:cs="Open Sans"/>
          <w:color w:val="777777"/>
          <w:sz w:val="21"/>
          <w:szCs w:val="21"/>
          <w:lang w:val="en-US"/>
        </w:rPr>
        <w:t>Cartago</w:t>
      </w:r>
    </w:p>
    <w:p w:rsidR="003A330A" w:rsidRPr="003A330A" w:rsidRDefault="003A330A" w:rsidP="003A330A">
      <w:pPr>
        <w:numPr>
          <w:ilvl w:val="0"/>
          <w:numId w:val="4"/>
        </w:numPr>
        <w:shd w:val="clear" w:color="auto" w:fill="FFFFFF"/>
        <w:spacing w:before="100" w:beforeAutospacing="1" w:after="100" w:afterAutospacing="1"/>
        <w:rPr>
          <w:rFonts w:ascii="Open Sans" w:eastAsia="Times New Roman" w:hAnsi="Open Sans" w:cs="Open Sans"/>
          <w:color w:val="777777"/>
          <w:sz w:val="21"/>
          <w:szCs w:val="21"/>
          <w:lang w:val="en-US"/>
        </w:rPr>
      </w:pPr>
      <w:r w:rsidRPr="003A330A">
        <w:rPr>
          <w:rFonts w:ascii="Open Sans" w:eastAsia="Times New Roman" w:hAnsi="Open Sans" w:cs="Open Sans"/>
          <w:color w:val="777777"/>
          <w:sz w:val="21"/>
          <w:szCs w:val="21"/>
          <w:lang w:val="en-US"/>
        </w:rPr>
        <w:t>Limón</w:t>
      </w:r>
    </w:p>
    <w:p w:rsidR="003A330A" w:rsidRPr="003A330A" w:rsidRDefault="003A330A" w:rsidP="003A330A">
      <w:pPr>
        <w:numPr>
          <w:ilvl w:val="0"/>
          <w:numId w:val="4"/>
        </w:numPr>
        <w:shd w:val="clear" w:color="auto" w:fill="FFFFFF"/>
        <w:spacing w:before="100" w:beforeAutospacing="1" w:after="100" w:afterAutospacing="1"/>
        <w:rPr>
          <w:rFonts w:ascii="Open Sans" w:eastAsia="Times New Roman" w:hAnsi="Open Sans" w:cs="Open Sans"/>
          <w:color w:val="777777"/>
          <w:sz w:val="21"/>
          <w:szCs w:val="21"/>
          <w:lang w:val="en-US"/>
        </w:rPr>
      </w:pPr>
      <w:r w:rsidRPr="003A330A">
        <w:rPr>
          <w:rFonts w:ascii="Open Sans" w:eastAsia="Times New Roman" w:hAnsi="Open Sans" w:cs="Open Sans"/>
          <w:color w:val="777777"/>
          <w:sz w:val="21"/>
          <w:szCs w:val="21"/>
          <w:lang w:val="en-US"/>
        </w:rPr>
        <w:t>Puntarenas</w:t>
      </w:r>
    </w:p>
    <w:p w:rsidR="003A330A" w:rsidRPr="003A330A" w:rsidRDefault="003A330A" w:rsidP="003A330A">
      <w:pPr>
        <w:numPr>
          <w:ilvl w:val="0"/>
          <w:numId w:val="4"/>
        </w:numPr>
        <w:shd w:val="clear" w:color="auto" w:fill="FFFFFF"/>
        <w:spacing w:before="100" w:beforeAutospacing="1" w:after="100" w:afterAutospacing="1"/>
        <w:rPr>
          <w:rFonts w:ascii="Open Sans" w:eastAsia="Times New Roman" w:hAnsi="Open Sans" w:cs="Open Sans"/>
          <w:color w:val="777777"/>
          <w:sz w:val="21"/>
          <w:szCs w:val="21"/>
          <w:lang w:val="en-US"/>
        </w:rPr>
      </w:pPr>
      <w:r w:rsidRPr="003A330A">
        <w:rPr>
          <w:rFonts w:ascii="Open Sans" w:eastAsia="Times New Roman" w:hAnsi="Open Sans" w:cs="Open Sans"/>
          <w:color w:val="777777"/>
          <w:sz w:val="21"/>
          <w:szCs w:val="21"/>
          <w:lang w:val="en-US"/>
        </w:rPr>
        <w:t>Guanacaste</w:t>
      </w:r>
    </w:p>
    <w:p w:rsidR="003A330A" w:rsidRPr="003A330A" w:rsidRDefault="003A330A" w:rsidP="003A330A">
      <w:pPr>
        <w:shd w:val="clear" w:color="auto" w:fill="FFFFFF"/>
        <w:spacing w:after="300" w:line="405" w:lineRule="atLeast"/>
        <w:rPr>
          <w:rFonts w:ascii="Open Sans" w:eastAsia="Times New Roman" w:hAnsi="Open Sans" w:cs="Open Sans"/>
          <w:color w:val="777777"/>
        </w:rPr>
      </w:pPr>
      <w:r w:rsidRPr="003A330A">
        <w:rPr>
          <w:rFonts w:ascii="Open Sans" w:eastAsia="Times New Roman" w:hAnsi="Open Sans" w:cs="Open Sans"/>
          <w:color w:val="777777"/>
        </w:rPr>
        <w:t xml:space="preserve">Producimos concreto premezclado con plantas dosificadoras automatizadas, cuentan con sensores de humedad que nos garantizan mezclas de concreto de calidad cumpliendo rigurosamente todos los estándares de calidad bajo las normas </w:t>
      </w:r>
      <w:r w:rsidRPr="003A330A">
        <w:rPr>
          <w:rFonts w:ascii="Open Sans" w:eastAsia="Times New Roman" w:hAnsi="Open Sans" w:cs="Open Sans"/>
          <w:color w:val="777777"/>
        </w:rPr>
        <w:lastRenderedPageBreak/>
        <w:t>internacionales y las normas vigentes actualmente en nuestro país, contamos con sistemas de logística y despacho en tiempo real para asegurar el cumplimiento a satisfacción de cada una de las entregas y un sistema de GPS ÚNICO en Costa rica para cada uno de nuestros camiones, con esto garantizamos controles para eliminar dosificaciones irregulares en el trayecto a su proyecto.</w:t>
      </w:r>
    </w:p>
    <w:p w:rsidR="003A330A" w:rsidRPr="003A330A" w:rsidRDefault="003A330A" w:rsidP="003A330A">
      <w:pPr>
        <w:shd w:val="clear" w:color="auto" w:fill="FFFFFF"/>
        <w:spacing w:after="300" w:line="405" w:lineRule="atLeast"/>
        <w:rPr>
          <w:rFonts w:ascii="Open Sans" w:eastAsia="Times New Roman" w:hAnsi="Open Sans" w:cs="Open Sans"/>
          <w:color w:val="777777"/>
        </w:rPr>
      </w:pPr>
      <w:r w:rsidRPr="003A330A">
        <w:rPr>
          <w:rFonts w:ascii="Open Sans" w:eastAsia="Times New Roman" w:hAnsi="Open Sans" w:cs="Open Sans"/>
          <w:color w:val="777777"/>
        </w:rPr>
        <w:t>Nuestra Flota actual se compone de:</w:t>
      </w:r>
    </w:p>
    <w:p w:rsidR="003A330A" w:rsidRPr="003A330A" w:rsidRDefault="003A330A" w:rsidP="003A330A">
      <w:pPr>
        <w:numPr>
          <w:ilvl w:val="0"/>
          <w:numId w:val="5"/>
        </w:numPr>
        <w:shd w:val="clear" w:color="auto" w:fill="FFFFFF"/>
        <w:spacing w:before="100" w:beforeAutospacing="1" w:after="100" w:afterAutospacing="1"/>
        <w:rPr>
          <w:rFonts w:ascii="Open Sans" w:eastAsia="Times New Roman" w:hAnsi="Open Sans" w:cs="Open Sans"/>
          <w:color w:val="777777"/>
          <w:sz w:val="21"/>
          <w:szCs w:val="21"/>
          <w:lang w:val="en-US"/>
        </w:rPr>
      </w:pPr>
      <w:r w:rsidRPr="003A330A">
        <w:rPr>
          <w:rFonts w:ascii="Open Sans" w:eastAsia="Times New Roman" w:hAnsi="Open Sans" w:cs="Open Sans"/>
          <w:color w:val="777777"/>
          <w:sz w:val="21"/>
          <w:szCs w:val="21"/>
          <w:lang w:val="en-US"/>
        </w:rPr>
        <w:t xml:space="preserve">45 </w:t>
      </w:r>
      <w:proofErr w:type="spellStart"/>
      <w:r w:rsidRPr="003A330A">
        <w:rPr>
          <w:rFonts w:ascii="Open Sans" w:eastAsia="Times New Roman" w:hAnsi="Open Sans" w:cs="Open Sans"/>
          <w:color w:val="777777"/>
          <w:sz w:val="21"/>
          <w:szCs w:val="21"/>
          <w:lang w:val="en-US"/>
        </w:rPr>
        <w:t>Camiones</w:t>
      </w:r>
      <w:proofErr w:type="spellEnd"/>
      <w:r w:rsidRPr="003A330A">
        <w:rPr>
          <w:rFonts w:ascii="Open Sans" w:eastAsia="Times New Roman" w:hAnsi="Open Sans" w:cs="Open Sans"/>
          <w:color w:val="777777"/>
          <w:sz w:val="21"/>
          <w:szCs w:val="21"/>
          <w:lang w:val="en-US"/>
        </w:rPr>
        <w:t xml:space="preserve"> </w:t>
      </w:r>
      <w:proofErr w:type="spellStart"/>
      <w:r w:rsidRPr="003A330A">
        <w:rPr>
          <w:rFonts w:ascii="Open Sans" w:eastAsia="Times New Roman" w:hAnsi="Open Sans" w:cs="Open Sans"/>
          <w:color w:val="777777"/>
          <w:sz w:val="21"/>
          <w:szCs w:val="21"/>
          <w:lang w:val="en-US"/>
        </w:rPr>
        <w:t>Mezcladores</w:t>
      </w:r>
      <w:proofErr w:type="spellEnd"/>
    </w:p>
    <w:p w:rsidR="003A330A" w:rsidRPr="003A330A" w:rsidRDefault="003A330A" w:rsidP="003A330A">
      <w:pPr>
        <w:numPr>
          <w:ilvl w:val="0"/>
          <w:numId w:val="5"/>
        </w:numPr>
        <w:shd w:val="clear" w:color="auto" w:fill="FFFFFF"/>
        <w:spacing w:before="100" w:beforeAutospacing="1" w:after="100" w:afterAutospacing="1"/>
        <w:rPr>
          <w:rFonts w:ascii="Open Sans" w:eastAsia="Times New Roman" w:hAnsi="Open Sans" w:cs="Open Sans"/>
          <w:color w:val="777777"/>
          <w:sz w:val="21"/>
          <w:szCs w:val="21"/>
          <w:lang w:val="en-US"/>
        </w:rPr>
      </w:pPr>
      <w:r w:rsidRPr="003A330A">
        <w:rPr>
          <w:rFonts w:ascii="Open Sans" w:eastAsia="Times New Roman" w:hAnsi="Open Sans" w:cs="Open Sans"/>
          <w:color w:val="777777"/>
          <w:sz w:val="21"/>
          <w:szCs w:val="21"/>
          <w:lang w:val="en-US"/>
        </w:rPr>
        <w:t xml:space="preserve">4 </w:t>
      </w:r>
      <w:proofErr w:type="spellStart"/>
      <w:r w:rsidRPr="003A330A">
        <w:rPr>
          <w:rFonts w:ascii="Open Sans" w:eastAsia="Times New Roman" w:hAnsi="Open Sans" w:cs="Open Sans"/>
          <w:color w:val="777777"/>
          <w:sz w:val="21"/>
          <w:szCs w:val="21"/>
          <w:lang w:val="en-US"/>
        </w:rPr>
        <w:t>Bombas</w:t>
      </w:r>
      <w:proofErr w:type="spellEnd"/>
      <w:r w:rsidRPr="003A330A">
        <w:rPr>
          <w:rFonts w:ascii="Open Sans" w:eastAsia="Times New Roman" w:hAnsi="Open Sans" w:cs="Open Sans"/>
          <w:color w:val="777777"/>
          <w:sz w:val="21"/>
          <w:szCs w:val="21"/>
          <w:lang w:val="en-US"/>
        </w:rPr>
        <w:t xml:space="preserve"> </w:t>
      </w:r>
      <w:proofErr w:type="spellStart"/>
      <w:r w:rsidRPr="003A330A">
        <w:rPr>
          <w:rFonts w:ascii="Open Sans" w:eastAsia="Times New Roman" w:hAnsi="Open Sans" w:cs="Open Sans"/>
          <w:color w:val="777777"/>
          <w:sz w:val="21"/>
          <w:szCs w:val="21"/>
          <w:lang w:val="en-US"/>
        </w:rPr>
        <w:t>Estacionarias</w:t>
      </w:r>
      <w:proofErr w:type="spellEnd"/>
    </w:p>
    <w:p w:rsidR="003A330A" w:rsidRPr="003A330A" w:rsidRDefault="003A330A" w:rsidP="003A330A">
      <w:pPr>
        <w:numPr>
          <w:ilvl w:val="0"/>
          <w:numId w:val="5"/>
        </w:numPr>
        <w:shd w:val="clear" w:color="auto" w:fill="FFFFFF"/>
        <w:spacing w:before="100" w:beforeAutospacing="1" w:after="100" w:afterAutospacing="1"/>
        <w:rPr>
          <w:rFonts w:ascii="Open Sans" w:eastAsia="Times New Roman" w:hAnsi="Open Sans" w:cs="Open Sans"/>
          <w:color w:val="777777"/>
          <w:sz w:val="21"/>
          <w:szCs w:val="21"/>
        </w:rPr>
      </w:pPr>
      <w:r w:rsidRPr="003A330A">
        <w:rPr>
          <w:rFonts w:ascii="Open Sans" w:eastAsia="Times New Roman" w:hAnsi="Open Sans" w:cs="Open Sans"/>
          <w:color w:val="777777"/>
          <w:sz w:val="21"/>
          <w:szCs w:val="21"/>
        </w:rPr>
        <w:t>5 Bombas Telescópicas de 28 y 36 metros de longitud</w:t>
      </w:r>
    </w:p>
    <w:p w:rsidR="003A330A" w:rsidRPr="003A330A" w:rsidRDefault="003A330A" w:rsidP="003A330A">
      <w:pPr>
        <w:numPr>
          <w:ilvl w:val="0"/>
          <w:numId w:val="5"/>
        </w:numPr>
        <w:shd w:val="clear" w:color="auto" w:fill="FFFFFF"/>
        <w:spacing w:before="100" w:beforeAutospacing="1" w:after="100" w:afterAutospacing="1"/>
        <w:rPr>
          <w:rFonts w:ascii="Open Sans" w:eastAsia="Times New Roman" w:hAnsi="Open Sans" w:cs="Open Sans"/>
          <w:color w:val="777777"/>
          <w:sz w:val="21"/>
          <w:szCs w:val="21"/>
        </w:rPr>
      </w:pPr>
      <w:r w:rsidRPr="003A330A">
        <w:rPr>
          <w:rFonts w:ascii="Open Sans" w:eastAsia="Times New Roman" w:hAnsi="Open Sans" w:cs="Open Sans"/>
          <w:color w:val="777777"/>
          <w:sz w:val="21"/>
          <w:szCs w:val="21"/>
        </w:rPr>
        <w:t>1 Bomba Telescópica de 47metros de longitud única en Costa Rica</w:t>
      </w:r>
    </w:p>
    <w:p w:rsidR="003A330A" w:rsidRDefault="003A330A" w:rsidP="003A330A">
      <w:pPr>
        <w:pStyle w:val="ListParagraph"/>
        <w:ind w:left="1440"/>
      </w:pPr>
    </w:p>
    <w:p w:rsidR="00106759" w:rsidRDefault="00106759" w:rsidP="00106759">
      <w:pPr>
        <w:pStyle w:val="ListParagraph"/>
        <w:numPr>
          <w:ilvl w:val="0"/>
          <w:numId w:val="1"/>
        </w:numPr>
      </w:pPr>
      <w:r>
        <w:t>Asfalto</w:t>
      </w:r>
    </w:p>
    <w:p w:rsidR="00C414BA" w:rsidRDefault="00C414BA" w:rsidP="003A330A">
      <w:pPr>
        <w:pStyle w:val="ListParagraph"/>
        <w:ind w:left="1440"/>
      </w:pPr>
    </w:p>
    <w:p w:rsidR="003A330A" w:rsidRPr="003A330A" w:rsidRDefault="003A330A" w:rsidP="003A330A">
      <w:pPr>
        <w:shd w:val="clear" w:color="auto" w:fill="FFFFFF"/>
        <w:spacing w:after="300" w:line="405" w:lineRule="atLeast"/>
        <w:jc w:val="both"/>
        <w:rPr>
          <w:rFonts w:ascii="Open Sans" w:eastAsia="Times New Roman" w:hAnsi="Open Sans" w:cs="Open Sans"/>
          <w:color w:val="777777"/>
        </w:rPr>
      </w:pPr>
      <w:r w:rsidRPr="003A330A">
        <w:rPr>
          <w:rFonts w:ascii="Open Sans" w:eastAsia="Times New Roman" w:hAnsi="Open Sans" w:cs="Open Sans"/>
          <w:color w:val="999999"/>
        </w:rPr>
        <w:t>Desde Curridabat, San José, a partir del año 2003, iniciamos la producción de mezcla asfáltica en caliente, con la mejor tecnología, un servicio ágil y rápido en la producción, despacho y, por supuesto, con la Calidad OROSI, para garantizar un producto acorde con todas las especificaciones de calidad y consistencia, merced a procesos estandarizados a la luz de nuestro Sistema de Gestión de la Calidad ISO 9001:2008.</w:t>
      </w:r>
    </w:p>
    <w:p w:rsidR="003A330A" w:rsidRPr="003A330A" w:rsidRDefault="003A330A" w:rsidP="003A330A">
      <w:pPr>
        <w:shd w:val="clear" w:color="auto" w:fill="FFFFFF"/>
        <w:spacing w:after="300" w:line="405" w:lineRule="atLeast"/>
        <w:jc w:val="both"/>
        <w:rPr>
          <w:rFonts w:ascii="Open Sans" w:eastAsia="Times New Roman" w:hAnsi="Open Sans" w:cs="Open Sans"/>
          <w:color w:val="777777"/>
        </w:rPr>
      </w:pPr>
      <w:r w:rsidRPr="003A330A">
        <w:rPr>
          <w:rFonts w:ascii="Open Sans" w:eastAsia="Times New Roman" w:hAnsi="Open Sans" w:cs="Open Sans"/>
          <w:color w:val="999999"/>
        </w:rPr>
        <w:t>Contamos con dos plantas de producción de asfalto, totalmente computarizadas, con sistemas de pesajes y con un silo de almacenaje de mezcla asfáltica de 200 toneladas de capacidad ubicadas en Curridabat y en la Lima de Cartago</w:t>
      </w:r>
    </w:p>
    <w:p w:rsidR="003A330A" w:rsidRPr="003A330A" w:rsidRDefault="003A330A" w:rsidP="003A330A">
      <w:pPr>
        <w:shd w:val="clear" w:color="auto" w:fill="FFFFFF"/>
        <w:spacing w:after="300" w:line="405" w:lineRule="atLeast"/>
        <w:rPr>
          <w:rFonts w:ascii="Open Sans" w:eastAsia="Times New Roman" w:hAnsi="Open Sans" w:cs="Open Sans"/>
          <w:color w:val="777777"/>
        </w:rPr>
      </w:pPr>
      <w:r w:rsidRPr="003A330A">
        <w:rPr>
          <w:rFonts w:ascii="Open Sans" w:eastAsia="Times New Roman" w:hAnsi="Open Sans" w:cs="Open Sans"/>
          <w:color w:val="999999"/>
        </w:rPr>
        <w:t>A cualquier parte del país, a cualquier hora del día, todos los días de la semana.</w:t>
      </w:r>
    </w:p>
    <w:p w:rsidR="003A330A" w:rsidRPr="003A330A" w:rsidRDefault="003A330A" w:rsidP="003A330A">
      <w:pPr>
        <w:shd w:val="clear" w:color="auto" w:fill="FFFFFF"/>
        <w:spacing w:after="300" w:line="405" w:lineRule="atLeast"/>
        <w:rPr>
          <w:rFonts w:ascii="Open Sans" w:eastAsia="Times New Roman" w:hAnsi="Open Sans" w:cs="Open Sans"/>
          <w:color w:val="777777"/>
        </w:rPr>
      </w:pPr>
      <w:r w:rsidRPr="003A330A">
        <w:rPr>
          <w:rFonts w:ascii="Open Sans" w:eastAsia="Times New Roman" w:hAnsi="Open Sans" w:cs="Open Sans"/>
          <w:color w:val="999999"/>
        </w:rPr>
        <w:t>Entrega en nuestra planta, transportada al proyecto o colocada con equipo especializado en cualquier obra.</w:t>
      </w:r>
    </w:p>
    <w:p w:rsidR="003A330A" w:rsidRPr="003A330A" w:rsidRDefault="003A330A" w:rsidP="003A330A">
      <w:pPr>
        <w:shd w:val="clear" w:color="auto" w:fill="FFFFFF"/>
        <w:spacing w:after="300" w:line="405" w:lineRule="atLeast"/>
        <w:rPr>
          <w:rFonts w:ascii="Open Sans" w:eastAsia="Times New Roman" w:hAnsi="Open Sans" w:cs="Open Sans"/>
          <w:color w:val="777777"/>
          <w:lang w:val="en-US"/>
        </w:rPr>
      </w:pPr>
      <w:r w:rsidRPr="003A330A">
        <w:rPr>
          <w:rFonts w:ascii="Open Sans" w:eastAsia="Times New Roman" w:hAnsi="Open Sans" w:cs="Open Sans"/>
          <w:color w:val="999999"/>
          <w:lang w:val="en-US"/>
        </w:rPr>
        <w:t>PRODUCTOS</w:t>
      </w:r>
    </w:p>
    <w:p w:rsidR="003A330A" w:rsidRPr="003A330A" w:rsidRDefault="003A330A" w:rsidP="003A330A">
      <w:pPr>
        <w:numPr>
          <w:ilvl w:val="0"/>
          <w:numId w:val="6"/>
        </w:numPr>
        <w:shd w:val="clear" w:color="auto" w:fill="FFFFFF"/>
        <w:spacing w:before="100" w:beforeAutospacing="1" w:after="100" w:afterAutospacing="1"/>
        <w:rPr>
          <w:rFonts w:ascii="Open Sans" w:eastAsia="Times New Roman" w:hAnsi="Open Sans" w:cs="Open Sans"/>
          <w:color w:val="777777"/>
        </w:rPr>
      </w:pPr>
      <w:r w:rsidRPr="003A330A">
        <w:rPr>
          <w:rFonts w:ascii="Open Sans" w:eastAsia="Times New Roman" w:hAnsi="Open Sans" w:cs="Open Sans"/>
          <w:color w:val="999999"/>
        </w:rPr>
        <w:t>Mezcla Asfáltica en Caliente en boca de planta</w:t>
      </w:r>
    </w:p>
    <w:p w:rsidR="003A330A" w:rsidRPr="003A330A" w:rsidRDefault="003A330A" w:rsidP="003A330A">
      <w:pPr>
        <w:numPr>
          <w:ilvl w:val="0"/>
          <w:numId w:val="6"/>
        </w:numPr>
        <w:shd w:val="clear" w:color="auto" w:fill="FFFFFF"/>
        <w:spacing w:before="100" w:beforeAutospacing="1" w:after="100" w:afterAutospacing="1"/>
        <w:rPr>
          <w:rFonts w:ascii="Open Sans" w:eastAsia="Times New Roman" w:hAnsi="Open Sans" w:cs="Open Sans"/>
          <w:color w:val="777777"/>
        </w:rPr>
      </w:pPr>
      <w:r w:rsidRPr="003A330A">
        <w:rPr>
          <w:rFonts w:ascii="Open Sans" w:eastAsia="Times New Roman" w:hAnsi="Open Sans" w:cs="Open Sans"/>
          <w:color w:val="999999"/>
        </w:rPr>
        <w:t>Transporte de mezcla asfáltica a cualquier lugar</w:t>
      </w:r>
    </w:p>
    <w:p w:rsidR="003A330A" w:rsidRPr="003A330A" w:rsidRDefault="003A330A" w:rsidP="003A330A">
      <w:pPr>
        <w:numPr>
          <w:ilvl w:val="0"/>
          <w:numId w:val="6"/>
        </w:numPr>
        <w:shd w:val="clear" w:color="auto" w:fill="FFFFFF"/>
        <w:spacing w:before="100" w:beforeAutospacing="1" w:after="100" w:afterAutospacing="1"/>
        <w:rPr>
          <w:rFonts w:ascii="Open Sans" w:eastAsia="Times New Roman" w:hAnsi="Open Sans" w:cs="Open Sans"/>
          <w:color w:val="777777"/>
          <w:lang w:val="en-US"/>
        </w:rPr>
      </w:pPr>
      <w:proofErr w:type="spellStart"/>
      <w:r w:rsidRPr="003A330A">
        <w:rPr>
          <w:rFonts w:ascii="Open Sans" w:eastAsia="Times New Roman" w:hAnsi="Open Sans" w:cs="Open Sans"/>
          <w:color w:val="999999"/>
          <w:lang w:val="en-US"/>
        </w:rPr>
        <w:lastRenderedPageBreak/>
        <w:t>Emulsión</w:t>
      </w:r>
      <w:proofErr w:type="spellEnd"/>
      <w:r w:rsidRPr="003A330A">
        <w:rPr>
          <w:rFonts w:ascii="Open Sans" w:eastAsia="Times New Roman" w:hAnsi="Open Sans" w:cs="Open Sans"/>
          <w:color w:val="999999"/>
          <w:lang w:val="en-US"/>
        </w:rPr>
        <w:t xml:space="preserve"> </w:t>
      </w:r>
      <w:proofErr w:type="spellStart"/>
      <w:r w:rsidRPr="003A330A">
        <w:rPr>
          <w:rFonts w:ascii="Open Sans" w:eastAsia="Times New Roman" w:hAnsi="Open Sans" w:cs="Open Sans"/>
          <w:color w:val="999999"/>
          <w:lang w:val="en-US"/>
        </w:rPr>
        <w:t>Asfáltica</w:t>
      </w:r>
      <w:proofErr w:type="spellEnd"/>
    </w:p>
    <w:p w:rsidR="003A330A" w:rsidRPr="003A330A" w:rsidRDefault="003A330A" w:rsidP="003A330A">
      <w:pPr>
        <w:numPr>
          <w:ilvl w:val="0"/>
          <w:numId w:val="6"/>
        </w:numPr>
        <w:shd w:val="clear" w:color="auto" w:fill="FFFFFF"/>
        <w:spacing w:before="100" w:beforeAutospacing="1" w:after="100" w:afterAutospacing="1"/>
        <w:rPr>
          <w:rFonts w:ascii="Open Sans" w:eastAsia="Times New Roman" w:hAnsi="Open Sans" w:cs="Open Sans"/>
          <w:color w:val="777777"/>
          <w:lang w:val="en-US"/>
        </w:rPr>
      </w:pPr>
      <w:proofErr w:type="spellStart"/>
      <w:r w:rsidRPr="003A330A">
        <w:rPr>
          <w:rFonts w:ascii="Open Sans" w:eastAsia="Times New Roman" w:hAnsi="Open Sans" w:cs="Open Sans"/>
          <w:color w:val="999999"/>
          <w:lang w:val="en-US"/>
        </w:rPr>
        <w:t>Servicio</w:t>
      </w:r>
      <w:proofErr w:type="spellEnd"/>
      <w:r w:rsidRPr="003A330A">
        <w:rPr>
          <w:rFonts w:ascii="Open Sans" w:eastAsia="Times New Roman" w:hAnsi="Open Sans" w:cs="Open Sans"/>
          <w:color w:val="999999"/>
          <w:lang w:val="en-US"/>
        </w:rPr>
        <w:t xml:space="preserve"> de </w:t>
      </w:r>
      <w:proofErr w:type="spellStart"/>
      <w:r w:rsidRPr="003A330A">
        <w:rPr>
          <w:rFonts w:ascii="Open Sans" w:eastAsia="Times New Roman" w:hAnsi="Open Sans" w:cs="Open Sans"/>
          <w:color w:val="999999"/>
          <w:lang w:val="en-US"/>
        </w:rPr>
        <w:t>Bacheo</w:t>
      </w:r>
      <w:proofErr w:type="spellEnd"/>
    </w:p>
    <w:p w:rsidR="003A330A" w:rsidRPr="003A330A" w:rsidRDefault="003A330A" w:rsidP="003A330A">
      <w:pPr>
        <w:numPr>
          <w:ilvl w:val="0"/>
          <w:numId w:val="6"/>
        </w:numPr>
        <w:shd w:val="clear" w:color="auto" w:fill="FFFFFF"/>
        <w:spacing w:before="100" w:beforeAutospacing="1" w:after="100" w:afterAutospacing="1"/>
        <w:rPr>
          <w:rFonts w:ascii="Open Sans" w:eastAsia="Times New Roman" w:hAnsi="Open Sans" w:cs="Open Sans"/>
          <w:color w:val="777777"/>
          <w:lang w:val="en-US"/>
        </w:rPr>
      </w:pPr>
      <w:proofErr w:type="spellStart"/>
      <w:r w:rsidRPr="003A330A">
        <w:rPr>
          <w:rFonts w:ascii="Open Sans" w:eastAsia="Times New Roman" w:hAnsi="Open Sans" w:cs="Open Sans"/>
          <w:color w:val="999999"/>
          <w:lang w:val="en-US"/>
        </w:rPr>
        <w:t>Asfaltos</w:t>
      </w:r>
      <w:proofErr w:type="spellEnd"/>
      <w:r w:rsidRPr="003A330A">
        <w:rPr>
          <w:rFonts w:ascii="Open Sans" w:eastAsia="Times New Roman" w:hAnsi="Open Sans" w:cs="Open Sans"/>
          <w:color w:val="999999"/>
          <w:lang w:val="en-US"/>
        </w:rPr>
        <w:t xml:space="preserve"> </w:t>
      </w:r>
      <w:proofErr w:type="spellStart"/>
      <w:r w:rsidRPr="003A330A">
        <w:rPr>
          <w:rFonts w:ascii="Open Sans" w:eastAsia="Times New Roman" w:hAnsi="Open Sans" w:cs="Open Sans"/>
          <w:color w:val="999999"/>
          <w:lang w:val="en-US"/>
        </w:rPr>
        <w:t>en</w:t>
      </w:r>
      <w:proofErr w:type="spellEnd"/>
      <w:r w:rsidRPr="003A330A">
        <w:rPr>
          <w:rFonts w:ascii="Open Sans" w:eastAsia="Times New Roman" w:hAnsi="Open Sans" w:cs="Open Sans"/>
          <w:color w:val="999999"/>
          <w:lang w:val="en-US"/>
        </w:rPr>
        <w:t xml:space="preserve"> general:</w:t>
      </w:r>
    </w:p>
    <w:p w:rsidR="003A330A" w:rsidRPr="003A330A" w:rsidRDefault="003A330A" w:rsidP="003A330A">
      <w:pPr>
        <w:numPr>
          <w:ilvl w:val="1"/>
          <w:numId w:val="6"/>
        </w:numPr>
        <w:shd w:val="clear" w:color="auto" w:fill="FFFFFF"/>
        <w:spacing w:before="100" w:beforeAutospacing="1" w:after="100" w:afterAutospacing="1"/>
        <w:rPr>
          <w:rFonts w:ascii="Open Sans" w:eastAsia="Times New Roman" w:hAnsi="Open Sans" w:cs="Open Sans"/>
          <w:color w:val="777777"/>
          <w:lang w:val="en-US"/>
        </w:rPr>
      </w:pPr>
      <w:r w:rsidRPr="003A330A">
        <w:rPr>
          <w:rFonts w:ascii="Open Sans" w:eastAsia="Times New Roman" w:hAnsi="Open Sans" w:cs="Open Sans"/>
          <w:color w:val="999999"/>
          <w:lang w:val="en-US"/>
        </w:rPr>
        <w:t>Calles</w:t>
      </w:r>
    </w:p>
    <w:p w:rsidR="003A330A" w:rsidRPr="003A330A" w:rsidRDefault="003A330A" w:rsidP="003A330A">
      <w:pPr>
        <w:numPr>
          <w:ilvl w:val="1"/>
          <w:numId w:val="6"/>
        </w:numPr>
        <w:shd w:val="clear" w:color="auto" w:fill="FFFFFF"/>
        <w:spacing w:before="100" w:beforeAutospacing="1" w:after="100" w:afterAutospacing="1"/>
        <w:rPr>
          <w:rFonts w:ascii="Open Sans" w:eastAsia="Times New Roman" w:hAnsi="Open Sans" w:cs="Open Sans"/>
          <w:color w:val="777777"/>
          <w:lang w:val="en-US"/>
        </w:rPr>
      </w:pPr>
      <w:proofErr w:type="spellStart"/>
      <w:r w:rsidRPr="003A330A">
        <w:rPr>
          <w:rFonts w:ascii="Open Sans" w:eastAsia="Times New Roman" w:hAnsi="Open Sans" w:cs="Open Sans"/>
          <w:color w:val="999999"/>
          <w:lang w:val="en-US"/>
        </w:rPr>
        <w:t>Urbanizaciones</w:t>
      </w:r>
      <w:proofErr w:type="spellEnd"/>
    </w:p>
    <w:p w:rsidR="003A330A" w:rsidRPr="003A330A" w:rsidRDefault="003A330A" w:rsidP="003A330A">
      <w:pPr>
        <w:numPr>
          <w:ilvl w:val="1"/>
          <w:numId w:val="6"/>
        </w:numPr>
        <w:shd w:val="clear" w:color="auto" w:fill="FFFFFF"/>
        <w:spacing w:before="100" w:beforeAutospacing="1" w:after="100" w:afterAutospacing="1"/>
        <w:rPr>
          <w:rFonts w:ascii="Open Sans" w:eastAsia="Times New Roman" w:hAnsi="Open Sans" w:cs="Open Sans"/>
          <w:color w:val="777777"/>
          <w:lang w:val="en-US"/>
        </w:rPr>
      </w:pPr>
      <w:proofErr w:type="spellStart"/>
      <w:r w:rsidRPr="003A330A">
        <w:rPr>
          <w:rFonts w:ascii="Open Sans" w:eastAsia="Times New Roman" w:hAnsi="Open Sans" w:cs="Open Sans"/>
          <w:color w:val="999999"/>
          <w:lang w:val="en-US"/>
        </w:rPr>
        <w:t>Accesos</w:t>
      </w:r>
      <w:proofErr w:type="spellEnd"/>
    </w:p>
    <w:p w:rsidR="003A330A" w:rsidRPr="003A330A" w:rsidRDefault="003A330A" w:rsidP="003A330A">
      <w:pPr>
        <w:numPr>
          <w:ilvl w:val="1"/>
          <w:numId w:val="6"/>
        </w:numPr>
        <w:shd w:val="clear" w:color="auto" w:fill="FFFFFF"/>
        <w:spacing w:before="100" w:beforeAutospacing="1" w:after="100" w:afterAutospacing="1"/>
        <w:rPr>
          <w:rFonts w:ascii="Open Sans" w:eastAsia="Times New Roman" w:hAnsi="Open Sans" w:cs="Open Sans"/>
          <w:color w:val="777777"/>
          <w:lang w:val="en-US"/>
        </w:rPr>
      </w:pPr>
      <w:proofErr w:type="spellStart"/>
      <w:r w:rsidRPr="003A330A">
        <w:rPr>
          <w:rFonts w:ascii="Open Sans" w:eastAsia="Times New Roman" w:hAnsi="Open Sans" w:cs="Open Sans"/>
          <w:color w:val="999999"/>
          <w:lang w:val="en-US"/>
        </w:rPr>
        <w:t>Parqueos</w:t>
      </w:r>
      <w:proofErr w:type="spellEnd"/>
    </w:p>
    <w:p w:rsidR="003A330A" w:rsidRDefault="003A330A" w:rsidP="003A330A"/>
    <w:p w:rsidR="00106759" w:rsidRDefault="00106759" w:rsidP="00106759">
      <w:pPr>
        <w:pStyle w:val="ListParagraph"/>
        <w:numPr>
          <w:ilvl w:val="0"/>
          <w:numId w:val="1"/>
        </w:numPr>
      </w:pPr>
      <w:r>
        <w:t>Agregados</w:t>
      </w:r>
    </w:p>
    <w:p w:rsidR="00C414BA" w:rsidRDefault="00C414BA" w:rsidP="003A330A"/>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 xml:space="preserve">Desde </w:t>
      </w:r>
      <w:proofErr w:type="spellStart"/>
      <w:r w:rsidRPr="003A330A">
        <w:rPr>
          <w:rFonts w:ascii="Open Sans" w:hAnsi="Open Sans" w:cs="Open Sans"/>
          <w:color w:val="777777"/>
          <w:lang w:val="es-ES"/>
        </w:rPr>
        <w:t>Orosi</w:t>
      </w:r>
      <w:proofErr w:type="spellEnd"/>
      <w:r w:rsidRPr="003A330A">
        <w:rPr>
          <w:rFonts w:ascii="Open Sans" w:hAnsi="Open Sans" w:cs="Open Sans"/>
          <w:color w:val="777777"/>
          <w:lang w:val="es-ES"/>
        </w:rPr>
        <w:t xml:space="preserve"> de Cartago y a partir del año 1993, realizamos la extracción, procesamiento y producción de agregados de primera calidad, con los que fabricamos nuestros productos.</w:t>
      </w:r>
    </w:p>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 xml:space="preserve">Los materiales producidos son extraídos del Río Grande de </w:t>
      </w:r>
      <w:proofErr w:type="spellStart"/>
      <w:r w:rsidRPr="003A330A">
        <w:rPr>
          <w:rFonts w:ascii="Open Sans" w:hAnsi="Open Sans" w:cs="Open Sans"/>
          <w:color w:val="777777"/>
          <w:lang w:val="es-ES"/>
        </w:rPr>
        <w:t>Orosi</w:t>
      </w:r>
      <w:proofErr w:type="spellEnd"/>
      <w:r w:rsidRPr="003A330A">
        <w:rPr>
          <w:rFonts w:ascii="Open Sans" w:hAnsi="Open Sans" w:cs="Open Sans"/>
          <w:color w:val="777777"/>
          <w:lang w:val="es-ES"/>
        </w:rPr>
        <w:t>, fuente de calidad extraordinaria y totalmente apegados a las normativas ambientales y mineras del país en preservación del medio ambiente.</w:t>
      </w:r>
    </w:p>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Desde el año 2005 contamos con un centro de producción de arena en la zona de Sarapiquí, desde donde producimos principalmente arena refinada y, adicionalmente, contamos con equipo de trituración para la producción de piedra quebrada.</w:t>
      </w:r>
    </w:p>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 xml:space="preserve">Desde el año 2007 abrimos un nuevo centro de producción en </w:t>
      </w:r>
      <w:proofErr w:type="spellStart"/>
      <w:r w:rsidRPr="003A330A">
        <w:rPr>
          <w:rFonts w:ascii="Open Sans" w:hAnsi="Open Sans" w:cs="Open Sans"/>
          <w:color w:val="777777"/>
          <w:lang w:val="es-ES"/>
        </w:rPr>
        <w:t>Orosi</w:t>
      </w:r>
      <w:proofErr w:type="spellEnd"/>
      <w:r w:rsidRPr="003A330A">
        <w:rPr>
          <w:rFonts w:ascii="Open Sans" w:hAnsi="Open Sans" w:cs="Open Sans"/>
          <w:color w:val="777777"/>
          <w:lang w:val="es-ES"/>
        </w:rPr>
        <w:t xml:space="preserve">, </w:t>
      </w:r>
      <w:proofErr w:type="spellStart"/>
      <w:r w:rsidRPr="003A330A">
        <w:rPr>
          <w:rFonts w:ascii="Open Sans" w:hAnsi="Open Sans" w:cs="Open Sans"/>
          <w:color w:val="777777"/>
          <w:lang w:val="es-ES"/>
        </w:rPr>
        <w:t>Ujarrás</w:t>
      </w:r>
      <w:proofErr w:type="spellEnd"/>
      <w:r w:rsidRPr="003A330A">
        <w:rPr>
          <w:rFonts w:ascii="Open Sans" w:hAnsi="Open Sans" w:cs="Open Sans"/>
          <w:color w:val="777777"/>
          <w:lang w:val="es-ES"/>
        </w:rPr>
        <w:t xml:space="preserve"> con una planta de trituración de primera línea, totalmente nueva, como complemento y adición a la producción de nuestro quebrador original en </w:t>
      </w:r>
      <w:proofErr w:type="spellStart"/>
      <w:r w:rsidRPr="003A330A">
        <w:rPr>
          <w:rFonts w:ascii="Open Sans" w:hAnsi="Open Sans" w:cs="Open Sans"/>
          <w:color w:val="777777"/>
          <w:lang w:val="es-ES"/>
        </w:rPr>
        <w:t>Orosi</w:t>
      </w:r>
      <w:proofErr w:type="spellEnd"/>
      <w:r w:rsidRPr="003A330A">
        <w:rPr>
          <w:rFonts w:ascii="Open Sans" w:hAnsi="Open Sans" w:cs="Open Sans"/>
          <w:color w:val="777777"/>
          <w:lang w:val="es-ES"/>
        </w:rPr>
        <w:t>.</w:t>
      </w:r>
    </w:p>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Nuestros agregados se pueden retirar en nuestras plantas o bien mediante nuestro servicio de entrega por medio de nuestra flotilla de equipo de transporte moderna y equipada con sistema de GPS.</w:t>
      </w:r>
    </w:p>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 xml:space="preserve">Como parte de nuestro servicio ágil y eficiente, contamos con nuestro Centro de Distribución Metropolitano en Curridabat, desde donde despachamos la calidad OROSI hasta los proyectos de nuestros clientes con eficiencia y agilidad, en el menor </w:t>
      </w:r>
      <w:r w:rsidRPr="003A330A">
        <w:rPr>
          <w:rFonts w:ascii="Open Sans" w:hAnsi="Open Sans" w:cs="Open Sans"/>
          <w:color w:val="777777"/>
          <w:lang w:val="es-ES"/>
        </w:rPr>
        <w:lastRenderedPageBreak/>
        <w:t>tiempo y de manera consistente, merced a procesos estandarizados a la luz de nuestro Sistema de Gestión de la Calidad ISO 9001:2008.</w:t>
      </w:r>
    </w:p>
    <w:p w:rsidR="003A330A" w:rsidRPr="003A330A" w:rsidRDefault="003A330A" w:rsidP="003A330A">
      <w:pPr>
        <w:pStyle w:val="NormalWeb"/>
        <w:shd w:val="clear" w:color="auto" w:fill="FFFFFF"/>
        <w:spacing w:before="0" w:beforeAutospacing="0" w:after="300" w:afterAutospacing="0" w:line="405" w:lineRule="atLeast"/>
        <w:jc w:val="both"/>
        <w:rPr>
          <w:rFonts w:ascii="Open Sans" w:hAnsi="Open Sans" w:cs="Open Sans"/>
          <w:color w:val="777777"/>
          <w:lang w:val="es-ES"/>
        </w:rPr>
      </w:pPr>
      <w:r w:rsidRPr="003A330A">
        <w:rPr>
          <w:rFonts w:ascii="Open Sans" w:hAnsi="Open Sans" w:cs="Open Sans"/>
          <w:color w:val="777777"/>
          <w:lang w:val="es-ES"/>
        </w:rPr>
        <w:t>Nuestra flota actual se compone del siguiente equipo de reparto:</w:t>
      </w:r>
    </w:p>
    <w:p w:rsidR="003A330A" w:rsidRDefault="003A330A" w:rsidP="003A330A">
      <w:pPr>
        <w:numPr>
          <w:ilvl w:val="0"/>
          <w:numId w:val="7"/>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Vagonetas de 2 y 3 ejes: 75</w:t>
      </w:r>
    </w:p>
    <w:p w:rsidR="003A330A" w:rsidRDefault="003A330A" w:rsidP="003A330A">
      <w:pPr>
        <w:numPr>
          <w:ilvl w:val="0"/>
          <w:numId w:val="7"/>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 xml:space="preserve">Cabezales con </w:t>
      </w:r>
      <w:proofErr w:type="spellStart"/>
      <w:r>
        <w:rPr>
          <w:rFonts w:ascii="Open Sans" w:hAnsi="Open Sans" w:cs="Open Sans"/>
          <w:color w:val="777777"/>
          <w:sz w:val="21"/>
          <w:szCs w:val="21"/>
        </w:rPr>
        <w:t>traileta</w:t>
      </w:r>
      <w:proofErr w:type="spellEnd"/>
      <w:r>
        <w:rPr>
          <w:rFonts w:ascii="Open Sans" w:hAnsi="Open Sans" w:cs="Open Sans"/>
          <w:color w:val="777777"/>
          <w:sz w:val="21"/>
          <w:szCs w:val="21"/>
        </w:rPr>
        <w:t>: 20</w:t>
      </w:r>
    </w:p>
    <w:p w:rsidR="003A330A" w:rsidRDefault="003A330A" w:rsidP="003A330A">
      <w:pPr>
        <w:numPr>
          <w:ilvl w:val="0"/>
          <w:numId w:val="7"/>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Vagonetas de 1 eje: 12</w:t>
      </w:r>
    </w:p>
    <w:p w:rsidR="003A330A" w:rsidRDefault="003A330A" w:rsidP="003A330A">
      <w:pPr>
        <w:pStyle w:val="Heading1"/>
        <w:shd w:val="clear" w:color="auto" w:fill="FFFFFF"/>
        <w:spacing w:before="300" w:beforeAutospacing="0" w:after="150" w:afterAutospacing="0"/>
        <w:rPr>
          <w:rFonts w:ascii="Open Sans" w:hAnsi="Open Sans" w:cs="Open Sans"/>
          <w:b w:val="0"/>
          <w:bCs w:val="0"/>
          <w:color w:val="0F2C52"/>
          <w:sz w:val="54"/>
          <w:szCs w:val="54"/>
        </w:rPr>
      </w:pPr>
      <w:r>
        <w:rPr>
          <w:rFonts w:ascii="Open Sans" w:hAnsi="Open Sans" w:cs="Open Sans"/>
          <w:b w:val="0"/>
          <w:bCs w:val="0"/>
          <w:color w:val="0F2C52"/>
          <w:sz w:val="54"/>
          <w:szCs w:val="54"/>
        </w:rPr>
        <w:t>PRODUCTOS</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Arena de Río Lavada</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Arena de Río Fina</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Piedra Cuartilla</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Piedra Quintilla</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Piedra de 1024</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Base de Granular de Río</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Sub Base de Río</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Piedra Gavión</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Piedra Bruta</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Piedra para Filtros</w:t>
      </w:r>
    </w:p>
    <w:p w:rsid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Piedra Tercera</w:t>
      </w:r>
    </w:p>
    <w:p w:rsidR="003A330A" w:rsidRPr="003A330A" w:rsidRDefault="003A330A" w:rsidP="003A330A">
      <w:pPr>
        <w:numPr>
          <w:ilvl w:val="0"/>
          <w:numId w:val="8"/>
        </w:numPr>
        <w:shd w:val="clear" w:color="auto" w:fill="FFFFFF"/>
        <w:spacing w:before="100" w:beforeAutospacing="1" w:after="100" w:afterAutospacing="1"/>
        <w:rPr>
          <w:rFonts w:ascii="Open Sans" w:hAnsi="Open Sans" w:cs="Open Sans"/>
          <w:color w:val="777777"/>
          <w:sz w:val="21"/>
          <w:szCs w:val="21"/>
        </w:rPr>
      </w:pPr>
      <w:r>
        <w:rPr>
          <w:rFonts w:ascii="Open Sans" w:hAnsi="Open Sans" w:cs="Open Sans"/>
          <w:color w:val="777777"/>
          <w:sz w:val="21"/>
          <w:szCs w:val="21"/>
        </w:rPr>
        <w:t>Agregados Especiales</w:t>
      </w:r>
    </w:p>
    <w:p w:rsidR="003A330A" w:rsidRDefault="003A330A" w:rsidP="003A330A"/>
    <w:p w:rsidR="00106759" w:rsidRDefault="00106759" w:rsidP="00106759">
      <w:pPr>
        <w:pStyle w:val="ListParagraph"/>
        <w:numPr>
          <w:ilvl w:val="0"/>
          <w:numId w:val="1"/>
        </w:numPr>
      </w:pPr>
      <w:r>
        <w:t>Proyectos</w:t>
      </w:r>
    </w:p>
    <w:p w:rsidR="00C414BA" w:rsidRDefault="003A330A" w:rsidP="00C414BA">
      <w:pPr>
        <w:pStyle w:val="ListParagraph"/>
        <w:numPr>
          <w:ilvl w:val="1"/>
          <w:numId w:val="1"/>
        </w:numPr>
      </w:pPr>
      <w:r>
        <w:t xml:space="preserve">Puede ir montando como se va ir viendo lo de proyectos cuando se abra el proyecto elegido ya sea en pop up o algo </w:t>
      </w:r>
      <w:proofErr w:type="spellStart"/>
      <w:r>
        <w:t>tuanis</w:t>
      </w:r>
      <w:proofErr w:type="spellEnd"/>
      <w:r>
        <w:t xml:space="preserve"> y se muestre la galería del proyecto y un texto </w:t>
      </w:r>
      <w:r w:rsidR="005B4383">
        <w:t>de resumen que explique el proyecto brevemente.</w:t>
      </w:r>
    </w:p>
    <w:p w:rsidR="00106759" w:rsidRDefault="00106759" w:rsidP="00106759"/>
    <w:p w:rsidR="00357989" w:rsidRDefault="00357989" w:rsidP="00106759"/>
    <w:p w:rsidR="00106759" w:rsidRPr="005B4383" w:rsidRDefault="00357989" w:rsidP="00106759">
      <w:pPr>
        <w:rPr>
          <w:b/>
        </w:rPr>
      </w:pPr>
      <w:r w:rsidRPr="00357989">
        <w:rPr>
          <w:b/>
        </w:rPr>
        <w:t>Idiomas</w:t>
      </w:r>
      <w:r w:rsidR="005B4383">
        <w:rPr>
          <w:b/>
        </w:rPr>
        <w:t xml:space="preserve">: </w:t>
      </w:r>
      <w:r w:rsidR="00106759">
        <w:t>Ingles y español</w:t>
      </w:r>
    </w:p>
    <w:p w:rsidR="00357989" w:rsidRPr="005B4383" w:rsidRDefault="005B4383" w:rsidP="00106759">
      <w:proofErr w:type="spellStart"/>
      <w:r w:rsidRPr="005B4383">
        <w:rPr>
          <w:b/>
        </w:rPr>
        <w:t>Responsive</w:t>
      </w:r>
      <w:proofErr w:type="spellEnd"/>
      <w:r w:rsidRPr="005B4383">
        <w:rPr>
          <w:b/>
        </w:rPr>
        <w:t>:</w:t>
      </w:r>
      <w:r>
        <w:rPr>
          <w:b/>
        </w:rPr>
        <w:t xml:space="preserve"> </w:t>
      </w:r>
      <w:r>
        <w:t>Desktop, Tablet y</w:t>
      </w:r>
      <w:bookmarkStart w:id="0" w:name="_GoBack"/>
      <w:bookmarkEnd w:id="0"/>
      <w:r>
        <w:t xml:space="preserve"> Mobile</w:t>
      </w:r>
    </w:p>
    <w:p w:rsidR="00357989" w:rsidRDefault="00357989" w:rsidP="00106759"/>
    <w:p w:rsidR="00357989" w:rsidRPr="00357989" w:rsidRDefault="00357989" w:rsidP="00106759">
      <w:pPr>
        <w:rPr>
          <w:b/>
        </w:rPr>
      </w:pPr>
      <w:r w:rsidRPr="00357989">
        <w:rPr>
          <w:b/>
        </w:rPr>
        <w:t>Colores</w:t>
      </w:r>
    </w:p>
    <w:p w:rsidR="00106759" w:rsidRDefault="00106759" w:rsidP="00106759"/>
    <w:p w:rsidR="00106759" w:rsidRDefault="00106759" w:rsidP="00106759">
      <w:pPr>
        <w:pStyle w:val="ListParagraph"/>
        <w:numPr>
          <w:ilvl w:val="0"/>
          <w:numId w:val="2"/>
        </w:numPr>
      </w:pPr>
      <w:r>
        <w:t>Azul</w:t>
      </w:r>
      <w:r w:rsidR="003A330A">
        <w:t xml:space="preserve"> (detalles)  </w:t>
      </w:r>
      <w:r w:rsidR="003A330A" w:rsidRPr="003A330A">
        <w:t>#0055a5 </w:t>
      </w:r>
    </w:p>
    <w:p w:rsidR="00106759" w:rsidRDefault="00106759" w:rsidP="003A330A">
      <w:pPr>
        <w:pStyle w:val="ListParagraph"/>
        <w:numPr>
          <w:ilvl w:val="0"/>
          <w:numId w:val="2"/>
        </w:numPr>
      </w:pPr>
      <w:r>
        <w:t xml:space="preserve">Blanco </w:t>
      </w:r>
      <w:r w:rsidR="003A330A">
        <w:t>(fondo)</w:t>
      </w:r>
    </w:p>
    <w:p w:rsidR="00106759" w:rsidRDefault="00106759" w:rsidP="00106759">
      <w:pPr>
        <w:pStyle w:val="ListParagraph"/>
        <w:numPr>
          <w:ilvl w:val="0"/>
          <w:numId w:val="2"/>
        </w:numPr>
      </w:pPr>
      <w:r>
        <w:t>Negro</w:t>
      </w:r>
      <w:r w:rsidR="003A330A">
        <w:t xml:space="preserve"> (texto)</w:t>
      </w:r>
    </w:p>
    <w:p w:rsidR="00106759" w:rsidRDefault="00106759" w:rsidP="00106759"/>
    <w:sectPr w:rsidR="00106759" w:rsidSect="00D76E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0C79B6"/>
    <w:multiLevelType w:val="multilevel"/>
    <w:tmpl w:val="161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30D48"/>
    <w:multiLevelType w:val="hybridMultilevel"/>
    <w:tmpl w:val="7B62C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2435AD"/>
    <w:multiLevelType w:val="multilevel"/>
    <w:tmpl w:val="BA46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51A0B"/>
    <w:multiLevelType w:val="multilevel"/>
    <w:tmpl w:val="A0EAB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061C4"/>
    <w:multiLevelType w:val="multilevel"/>
    <w:tmpl w:val="D2E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C753D"/>
    <w:multiLevelType w:val="hybridMultilevel"/>
    <w:tmpl w:val="0C265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CB7497"/>
    <w:multiLevelType w:val="multilevel"/>
    <w:tmpl w:val="2D06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2075B"/>
    <w:multiLevelType w:val="multilevel"/>
    <w:tmpl w:val="E0B4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4"/>
  </w:num>
  <w:num w:numId="5">
    <w:abstractNumId w:val="0"/>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759"/>
    <w:rsid w:val="00106759"/>
    <w:rsid w:val="001D3190"/>
    <w:rsid w:val="00357989"/>
    <w:rsid w:val="003A330A"/>
    <w:rsid w:val="005B4383"/>
    <w:rsid w:val="006307D8"/>
    <w:rsid w:val="008A2780"/>
    <w:rsid w:val="00C414BA"/>
    <w:rsid w:val="00D7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7F3D"/>
  <w15:chartTrackingRefBased/>
  <w15:docId w15:val="{C9FA6639-B778-424B-9036-24E7B9751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paragraph" w:styleId="Heading1">
    <w:name w:val="heading 1"/>
    <w:basedOn w:val="Normal"/>
    <w:link w:val="Heading1Char"/>
    <w:uiPriority w:val="9"/>
    <w:qFormat/>
    <w:rsid w:val="003A330A"/>
    <w:pPr>
      <w:spacing w:before="100" w:beforeAutospacing="1" w:after="100" w:afterAutospacing="1"/>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6759"/>
    <w:pPr>
      <w:ind w:left="720"/>
      <w:contextualSpacing/>
    </w:pPr>
  </w:style>
  <w:style w:type="character" w:customStyle="1" w:styleId="Heading1Char">
    <w:name w:val="Heading 1 Char"/>
    <w:basedOn w:val="DefaultParagraphFont"/>
    <w:link w:val="Heading1"/>
    <w:uiPriority w:val="9"/>
    <w:rsid w:val="003A330A"/>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A330A"/>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3A330A"/>
    <w:rPr>
      <w:b/>
      <w:bCs/>
    </w:rPr>
  </w:style>
  <w:style w:type="character" w:styleId="Hyperlink">
    <w:name w:val="Hyperlink"/>
    <w:basedOn w:val="DefaultParagraphFont"/>
    <w:uiPriority w:val="99"/>
    <w:semiHidden/>
    <w:unhideWhenUsed/>
    <w:rsid w:val="003A33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934907">
      <w:bodyDiv w:val="1"/>
      <w:marLeft w:val="0"/>
      <w:marRight w:val="0"/>
      <w:marTop w:val="0"/>
      <w:marBottom w:val="0"/>
      <w:divBdr>
        <w:top w:val="none" w:sz="0" w:space="0" w:color="auto"/>
        <w:left w:val="none" w:sz="0" w:space="0" w:color="auto"/>
        <w:bottom w:val="none" w:sz="0" w:space="0" w:color="auto"/>
        <w:right w:val="none" w:sz="0" w:space="0" w:color="auto"/>
      </w:divBdr>
      <w:divsChild>
        <w:div w:id="975135992">
          <w:blockQuote w:val="1"/>
          <w:marLeft w:val="0"/>
          <w:marRight w:val="0"/>
          <w:marTop w:val="0"/>
          <w:marBottom w:val="300"/>
          <w:divBdr>
            <w:top w:val="none" w:sz="0" w:space="0" w:color="auto"/>
            <w:left w:val="single" w:sz="36" w:space="15" w:color="31A3DD"/>
            <w:bottom w:val="none" w:sz="0" w:space="0" w:color="auto"/>
            <w:right w:val="none" w:sz="0" w:space="0" w:color="auto"/>
          </w:divBdr>
        </w:div>
      </w:divsChild>
    </w:div>
    <w:div w:id="383912946">
      <w:bodyDiv w:val="1"/>
      <w:marLeft w:val="0"/>
      <w:marRight w:val="0"/>
      <w:marTop w:val="0"/>
      <w:marBottom w:val="0"/>
      <w:divBdr>
        <w:top w:val="none" w:sz="0" w:space="0" w:color="auto"/>
        <w:left w:val="none" w:sz="0" w:space="0" w:color="auto"/>
        <w:bottom w:val="none" w:sz="0" w:space="0" w:color="auto"/>
        <w:right w:val="none" w:sz="0" w:space="0" w:color="auto"/>
      </w:divBdr>
    </w:div>
    <w:div w:id="775440688">
      <w:bodyDiv w:val="1"/>
      <w:marLeft w:val="0"/>
      <w:marRight w:val="0"/>
      <w:marTop w:val="0"/>
      <w:marBottom w:val="0"/>
      <w:divBdr>
        <w:top w:val="none" w:sz="0" w:space="0" w:color="auto"/>
        <w:left w:val="none" w:sz="0" w:space="0" w:color="auto"/>
        <w:bottom w:val="none" w:sz="0" w:space="0" w:color="auto"/>
        <w:right w:val="none" w:sz="0" w:space="0" w:color="auto"/>
      </w:divBdr>
    </w:div>
    <w:div w:id="1441607174">
      <w:bodyDiv w:val="1"/>
      <w:marLeft w:val="0"/>
      <w:marRight w:val="0"/>
      <w:marTop w:val="0"/>
      <w:marBottom w:val="0"/>
      <w:divBdr>
        <w:top w:val="none" w:sz="0" w:space="0" w:color="auto"/>
        <w:left w:val="none" w:sz="0" w:space="0" w:color="auto"/>
        <w:bottom w:val="none" w:sz="0" w:space="0" w:color="auto"/>
        <w:right w:val="none" w:sz="0" w:space="0" w:color="auto"/>
      </w:divBdr>
      <w:divsChild>
        <w:div w:id="427039281">
          <w:blockQuote w:val="1"/>
          <w:marLeft w:val="0"/>
          <w:marRight w:val="0"/>
          <w:marTop w:val="0"/>
          <w:marBottom w:val="300"/>
          <w:divBdr>
            <w:top w:val="none" w:sz="0" w:space="0" w:color="auto"/>
            <w:left w:val="single" w:sz="36" w:space="15" w:color="31A3DD"/>
            <w:bottom w:val="none" w:sz="0" w:space="0" w:color="auto"/>
            <w:right w:val="none" w:sz="0" w:space="0" w:color="auto"/>
          </w:divBdr>
        </w:div>
      </w:divsChild>
    </w:div>
    <w:div w:id="1550918322">
      <w:bodyDiv w:val="1"/>
      <w:marLeft w:val="0"/>
      <w:marRight w:val="0"/>
      <w:marTop w:val="0"/>
      <w:marBottom w:val="0"/>
      <w:divBdr>
        <w:top w:val="none" w:sz="0" w:space="0" w:color="auto"/>
        <w:left w:val="none" w:sz="0" w:space="0" w:color="auto"/>
        <w:bottom w:val="none" w:sz="0" w:space="0" w:color="auto"/>
        <w:right w:val="none" w:sz="0" w:space="0" w:color="auto"/>
      </w:divBdr>
      <w:divsChild>
        <w:div w:id="938828342">
          <w:marLeft w:val="0"/>
          <w:marRight w:val="0"/>
          <w:marTop w:val="0"/>
          <w:marBottom w:val="0"/>
          <w:divBdr>
            <w:top w:val="none" w:sz="0" w:space="0" w:color="auto"/>
            <w:left w:val="none" w:sz="0" w:space="0" w:color="auto"/>
            <w:bottom w:val="none" w:sz="0" w:space="0" w:color="auto"/>
            <w:right w:val="none" w:sz="0" w:space="0" w:color="auto"/>
          </w:divBdr>
        </w:div>
      </w:divsChild>
    </w:div>
    <w:div w:id="1837112415">
      <w:bodyDiv w:val="1"/>
      <w:marLeft w:val="0"/>
      <w:marRight w:val="0"/>
      <w:marTop w:val="0"/>
      <w:marBottom w:val="0"/>
      <w:divBdr>
        <w:top w:val="none" w:sz="0" w:space="0" w:color="auto"/>
        <w:left w:val="none" w:sz="0" w:space="0" w:color="auto"/>
        <w:bottom w:val="none" w:sz="0" w:space="0" w:color="auto"/>
        <w:right w:val="none" w:sz="0" w:space="0" w:color="auto"/>
      </w:divBdr>
      <w:divsChild>
        <w:div w:id="999162873">
          <w:blockQuote w:val="1"/>
          <w:marLeft w:val="0"/>
          <w:marRight w:val="0"/>
          <w:marTop w:val="0"/>
          <w:marBottom w:val="300"/>
          <w:divBdr>
            <w:top w:val="none" w:sz="0" w:space="0" w:color="auto"/>
            <w:left w:val="single" w:sz="36" w:space="15" w:color="31A3DD"/>
            <w:bottom w:val="none" w:sz="0" w:space="0" w:color="auto"/>
            <w:right w:val="none" w:sz="0" w:space="0" w:color="auto"/>
          </w:divBdr>
        </w:div>
      </w:divsChild>
    </w:div>
    <w:div w:id="1921910656">
      <w:bodyDiv w:val="1"/>
      <w:marLeft w:val="0"/>
      <w:marRight w:val="0"/>
      <w:marTop w:val="0"/>
      <w:marBottom w:val="0"/>
      <w:divBdr>
        <w:top w:val="none" w:sz="0" w:space="0" w:color="auto"/>
        <w:left w:val="none" w:sz="0" w:space="0" w:color="auto"/>
        <w:bottom w:val="none" w:sz="0" w:space="0" w:color="auto"/>
        <w:right w:val="none" w:sz="0" w:space="0" w:color="auto"/>
      </w:divBdr>
    </w:div>
    <w:div w:id="1964997795">
      <w:bodyDiv w:val="1"/>
      <w:marLeft w:val="0"/>
      <w:marRight w:val="0"/>
      <w:marTop w:val="0"/>
      <w:marBottom w:val="0"/>
      <w:divBdr>
        <w:top w:val="none" w:sz="0" w:space="0" w:color="auto"/>
        <w:left w:val="none" w:sz="0" w:space="0" w:color="auto"/>
        <w:bottom w:val="none" w:sz="0" w:space="0" w:color="auto"/>
        <w:right w:val="none" w:sz="0" w:space="0" w:color="auto"/>
      </w:divBdr>
    </w:div>
    <w:div w:id="200582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rosicr.com/we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955</Words>
  <Characters>5226</Characters>
  <Application>Microsoft Office Word</Application>
  <DocSecurity>0</DocSecurity>
  <Lines>1306</Lines>
  <Paragraphs>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VillaSolutions CR</dc:creator>
  <cp:keywords/>
  <dc:description/>
  <cp:lastModifiedBy>VillaSolutions CR</cp:lastModifiedBy>
  <cp:revision>5</cp:revision>
  <dcterms:created xsi:type="dcterms:W3CDTF">2020-08-24T21:33:00Z</dcterms:created>
  <dcterms:modified xsi:type="dcterms:W3CDTF">2020-09-08T00:02:00Z</dcterms:modified>
</cp:coreProperties>
</file>