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3BCC" w:rsidRDefault="00783BCC" w:rsidP="00783BCC">
      <w:pPr>
        <w:shd w:val="clear" w:color="auto" w:fill="FFFFFF"/>
        <w:spacing w:after="300" w:line="405" w:lineRule="atLeast"/>
        <w:jc w:val="both"/>
        <w:rPr>
          <w:rFonts w:ascii="Arial" w:eastAsia="Times New Roman" w:hAnsi="Arial" w:cs="Arial"/>
          <w:color w:val="777777"/>
          <w:sz w:val="24"/>
          <w:szCs w:val="24"/>
          <w:lang w:eastAsia="es-CR"/>
        </w:rPr>
      </w:pPr>
      <w:r>
        <w:rPr>
          <w:rFonts w:ascii="Arial" w:eastAsia="Times New Roman" w:hAnsi="Arial" w:cs="Arial"/>
          <w:color w:val="777777"/>
          <w:sz w:val="24"/>
          <w:szCs w:val="24"/>
          <w:lang w:eastAsia="es-CR"/>
        </w:rPr>
        <w:t>CONCRETO PREMEZCLADO</w:t>
      </w:r>
    </w:p>
    <w:p w:rsidR="00783BCC" w:rsidRPr="00783BCC" w:rsidRDefault="00783BCC" w:rsidP="00783BCC">
      <w:pPr>
        <w:shd w:val="clear" w:color="auto" w:fill="FFFFFF"/>
        <w:spacing w:after="300" w:line="405" w:lineRule="atLeast"/>
        <w:jc w:val="both"/>
        <w:rPr>
          <w:rFonts w:ascii="Arial" w:eastAsia="Times New Roman" w:hAnsi="Arial" w:cs="Arial"/>
          <w:color w:val="777777"/>
          <w:sz w:val="24"/>
          <w:szCs w:val="24"/>
          <w:lang w:eastAsia="es-CR"/>
        </w:rPr>
      </w:pPr>
      <w:r w:rsidRPr="00783BCC">
        <w:rPr>
          <w:rFonts w:ascii="Arial" w:eastAsia="Times New Roman" w:hAnsi="Arial" w:cs="Arial"/>
          <w:color w:val="777777"/>
          <w:sz w:val="24"/>
          <w:szCs w:val="24"/>
          <w:lang w:eastAsia="es-CR"/>
        </w:rPr>
        <w:t xml:space="preserve">Desde el año 2000 iniciamos con la producción de concreto premezclado en nuestra planta principal en </w:t>
      </w:r>
      <w:proofErr w:type="spellStart"/>
      <w:r w:rsidRPr="00783BCC">
        <w:rPr>
          <w:rFonts w:ascii="Arial" w:eastAsia="Times New Roman" w:hAnsi="Arial" w:cs="Arial"/>
          <w:color w:val="777777"/>
          <w:sz w:val="24"/>
          <w:szCs w:val="24"/>
          <w:lang w:eastAsia="es-CR"/>
        </w:rPr>
        <w:t>curridabat</w:t>
      </w:r>
      <w:proofErr w:type="spellEnd"/>
      <w:r w:rsidRPr="00783BCC">
        <w:rPr>
          <w:rFonts w:ascii="Arial" w:eastAsia="Times New Roman" w:hAnsi="Arial" w:cs="Arial"/>
          <w:color w:val="777777"/>
          <w:sz w:val="24"/>
          <w:szCs w:val="24"/>
          <w:lang w:eastAsia="es-CR"/>
        </w:rPr>
        <w:t xml:space="preserve"> para abastecer </w:t>
      </w:r>
      <w:proofErr w:type="gramStart"/>
      <w:r w:rsidRPr="00783BCC">
        <w:rPr>
          <w:rFonts w:ascii="Arial" w:eastAsia="Times New Roman" w:hAnsi="Arial" w:cs="Arial"/>
          <w:color w:val="777777"/>
          <w:sz w:val="24"/>
          <w:szCs w:val="24"/>
          <w:lang w:eastAsia="es-CR"/>
        </w:rPr>
        <w:t>toda el gran área metropolitana</w:t>
      </w:r>
      <w:proofErr w:type="gramEnd"/>
      <w:r w:rsidRPr="00783BCC">
        <w:rPr>
          <w:rFonts w:ascii="Arial" w:eastAsia="Times New Roman" w:hAnsi="Arial" w:cs="Arial"/>
          <w:color w:val="777777"/>
          <w:sz w:val="24"/>
          <w:szCs w:val="24"/>
          <w:lang w:eastAsia="es-CR"/>
        </w:rPr>
        <w:t xml:space="preserve">, nos enfocamos en convertir un producto como el concreto premezclado en un producto 100 % Calidad </w:t>
      </w:r>
      <w:proofErr w:type="spellStart"/>
      <w:r w:rsidRPr="00783BCC">
        <w:rPr>
          <w:rFonts w:ascii="Arial" w:eastAsia="Times New Roman" w:hAnsi="Arial" w:cs="Arial"/>
          <w:color w:val="777777"/>
          <w:sz w:val="24"/>
          <w:szCs w:val="24"/>
          <w:lang w:eastAsia="es-CR"/>
        </w:rPr>
        <w:t>Orosi</w:t>
      </w:r>
      <w:proofErr w:type="spellEnd"/>
      <w:r w:rsidRPr="00783BCC">
        <w:rPr>
          <w:rFonts w:ascii="Arial" w:eastAsia="Times New Roman" w:hAnsi="Arial" w:cs="Arial"/>
          <w:color w:val="777777"/>
          <w:sz w:val="24"/>
          <w:szCs w:val="24"/>
          <w:lang w:eastAsia="es-CR"/>
        </w:rPr>
        <w:t>, es ir más allá de entregar un producto, es ofrecer una experiencia de compra satisfactoria al cliente.</w:t>
      </w:r>
    </w:p>
    <w:p w:rsidR="00783BCC" w:rsidRPr="00783BCC" w:rsidRDefault="00783BCC" w:rsidP="00783BCC">
      <w:pPr>
        <w:shd w:val="clear" w:color="auto" w:fill="FFFFFF"/>
        <w:spacing w:after="300" w:line="405" w:lineRule="atLeast"/>
        <w:rPr>
          <w:rFonts w:ascii="Arial" w:eastAsia="Times New Roman" w:hAnsi="Arial" w:cs="Arial"/>
          <w:color w:val="777777"/>
          <w:sz w:val="24"/>
          <w:szCs w:val="24"/>
          <w:lang w:eastAsia="es-CR"/>
        </w:rPr>
      </w:pPr>
      <w:r>
        <w:rPr>
          <w:rFonts w:ascii="Arial" w:eastAsia="Times New Roman" w:hAnsi="Arial" w:cs="Arial"/>
          <w:color w:val="777777"/>
          <w:sz w:val="24"/>
          <w:szCs w:val="24"/>
          <w:lang w:eastAsia="es-CR"/>
        </w:rPr>
        <w:t>Contamos con cuatro</w:t>
      </w:r>
      <w:r w:rsidRPr="00783BCC">
        <w:rPr>
          <w:rFonts w:ascii="Arial" w:eastAsia="Times New Roman" w:hAnsi="Arial" w:cs="Arial"/>
          <w:color w:val="777777"/>
          <w:sz w:val="24"/>
          <w:szCs w:val="24"/>
          <w:lang w:eastAsia="es-CR"/>
        </w:rPr>
        <w:t xml:space="preserve"> centros de producción de concreto para cubrir las necesidades de nuestros clientes en todo Costa Rica ubicados en:</w:t>
      </w:r>
    </w:p>
    <w:p w:rsidR="00783BCC" w:rsidRPr="00783BCC" w:rsidRDefault="00783BCC" w:rsidP="00783BCC">
      <w:pPr>
        <w:numPr>
          <w:ilvl w:val="0"/>
          <w:numId w:val="1"/>
        </w:numPr>
        <w:shd w:val="clear" w:color="auto" w:fill="FFFFFF"/>
        <w:spacing w:before="100" w:beforeAutospacing="1" w:after="100" w:afterAutospacing="1" w:line="240" w:lineRule="auto"/>
        <w:rPr>
          <w:rFonts w:ascii="Arial" w:eastAsia="Times New Roman" w:hAnsi="Arial" w:cs="Arial"/>
          <w:color w:val="777777"/>
          <w:sz w:val="21"/>
          <w:szCs w:val="21"/>
          <w:lang w:eastAsia="es-CR"/>
        </w:rPr>
      </w:pPr>
      <w:r w:rsidRPr="00783BCC">
        <w:rPr>
          <w:rFonts w:ascii="Arial" w:eastAsia="Times New Roman" w:hAnsi="Arial" w:cs="Arial"/>
          <w:color w:val="777777"/>
          <w:sz w:val="21"/>
          <w:szCs w:val="21"/>
          <w:lang w:eastAsia="es-CR"/>
        </w:rPr>
        <w:t>Curridabat</w:t>
      </w:r>
    </w:p>
    <w:p w:rsidR="00783BCC" w:rsidRPr="00783BCC" w:rsidRDefault="00783BCC" w:rsidP="00783BCC">
      <w:pPr>
        <w:numPr>
          <w:ilvl w:val="0"/>
          <w:numId w:val="1"/>
        </w:numPr>
        <w:shd w:val="clear" w:color="auto" w:fill="FFFFFF"/>
        <w:spacing w:before="100" w:beforeAutospacing="1" w:after="100" w:afterAutospacing="1" w:line="240" w:lineRule="auto"/>
        <w:rPr>
          <w:rFonts w:ascii="Arial" w:eastAsia="Times New Roman" w:hAnsi="Arial" w:cs="Arial"/>
          <w:color w:val="777777"/>
          <w:sz w:val="21"/>
          <w:szCs w:val="21"/>
          <w:lang w:eastAsia="es-CR"/>
        </w:rPr>
      </w:pPr>
      <w:r w:rsidRPr="00783BCC">
        <w:rPr>
          <w:rFonts w:ascii="Arial" w:eastAsia="Times New Roman" w:hAnsi="Arial" w:cs="Arial"/>
          <w:color w:val="777777"/>
          <w:sz w:val="21"/>
          <w:szCs w:val="21"/>
          <w:lang w:eastAsia="es-CR"/>
        </w:rPr>
        <w:t>Coyol</w:t>
      </w:r>
    </w:p>
    <w:p w:rsidR="00783BCC" w:rsidRPr="00783BCC" w:rsidRDefault="00783BCC" w:rsidP="00783BCC">
      <w:pPr>
        <w:numPr>
          <w:ilvl w:val="0"/>
          <w:numId w:val="1"/>
        </w:numPr>
        <w:shd w:val="clear" w:color="auto" w:fill="FFFFFF"/>
        <w:spacing w:before="100" w:beforeAutospacing="1" w:after="100" w:afterAutospacing="1" w:line="240" w:lineRule="auto"/>
        <w:rPr>
          <w:rFonts w:ascii="Arial" w:eastAsia="Times New Roman" w:hAnsi="Arial" w:cs="Arial"/>
          <w:color w:val="777777"/>
          <w:sz w:val="21"/>
          <w:szCs w:val="21"/>
          <w:lang w:eastAsia="es-CR"/>
        </w:rPr>
      </w:pPr>
      <w:r w:rsidRPr="00783BCC">
        <w:rPr>
          <w:rFonts w:ascii="Arial" w:eastAsia="Times New Roman" w:hAnsi="Arial" w:cs="Arial"/>
          <w:color w:val="777777"/>
          <w:sz w:val="21"/>
          <w:szCs w:val="21"/>
          <w:lang w:eastAsia="es-CR"/>
        </w:rPr>
        <w:t>Cartago</w:t>
      </w:r>
    </w:p>
    <w:p w:rsidR="00783BCC" w:rsidRPr="00783BCC" w:rsidRDefault="00783BCC" w:rsidP="00783BCC">
      <w:pPr>
        <w:numPr>
          <w:ilvl w:val="0"/>
          <w:numId w:val="1"/>
        </w:numPr>
        <w:shd w:val="clear" w:color="auto" w:fill="FFFFFF"/>
        <w:spacing w:before="100" w:beforeAutospacing="1" w:after="100" w:afterAutospacing="1" w:line="240" w:lineRule="auto"/>
        <w:rPr>
          <w:rFonts w:ascii="Arial" w:eastAsia="Times New Roman" w:hAnsi="Arial" w:cs="Arial"/>
          <w:color w:val="777777"/>
          <w:sz w:val="21"/>
          <w:szCs w:val="21"/>
          <w:lang w:eastAsia="es-CR"/>
        </w:rPr>
      </w:pPr>
      <w:r w:rsidRPr="00783BCC">
        <w:rPr>
          <w:rFonts w:ascii="Arial" w:eastAsia="Times New Roman" w:hAnsi="Arial" w:cs="Arial"/>
          <w:color w:val="777777"/>
          <w:sz w:val="21"/>
          <w:szCs w:val="21"/>
          <w:lang w:eastAsia="es-CR"/>
        </w:rPr>
        <w:t>Guanacaste</w:t>
      </w:r>
    </w:p>
    <w:p w:rsidR="00783BCC" w:rsidRDefault="00783BCC" w:rsidP="00783BCC">
      <w:pPr>
        <w:shd w:val="clear" w:color="auto" w:fill="FFFFFF"/>
        <w:spacing w:after="300" w:line="405" w:lineRule="atLeast"/>
        <w:rPr>
          <w:rFonts w:ascii="Arial" w:eastAsia="Times New Roman" w:hAnsi="Arial" w:cs="Arial"/>
          <w:color w:val="777777"/>
          <w:sz w:val="24"/>
          <w:szCs w:val="24"/>
          <w:lang w:eastAsia="es-CR"/>
        </w:rPr>
      </w:pPr>
      <w:r w:rsidRPr="00783BCC">
        <w:rPr>
          <w:rFonts w:ascii="Arial" w:eastAsia="Times New Roman" w:hAnsi="Arial" w:cs="Arial"/>
          <w:color w:val="777777"/>
          <w:sz w:val="24"/>
          <w:szCs w:val="24"/>
          <w:lang w:eastAsia="es-CR"/>
        </w:rPr>
        <w:t>Producimos concreto premezclado con plantas dosificadoras automatizadas, cuentan con sensores de humedad que nos garantizan mezclas de concreto de calidad cumpliendo rigurosamente todos los estándares de calidad bajo las normas internacionales y las normas vigentes actualmente en nuestro país, contamos con sistemas de logística y despacho en tiempo real para asegurar el cumplimiento a satisfacció</w:t>
      </w:r>
      <w:r>
        <w:rPr>
          <w:rFonts w:ascii="Arial" w:eastAsia="Times New Roman" w:hAnsi="Arial" w:cs="Arial"/>
          <w:color w:val="777777"/>
          <w:sz w:val="24"/>
          <w:szCs w:val="24"/>
          <w:lang w:eastAsia="es-CR"/>
        </w:rPr>
        <w:t>n de cada una de las entregas.</w:t>
      </w:r>
    </w:p>
    <w:p w:rsidR="00783BCC" w:rsidRPr="00783BCC" w:rsidRDefault="00783BCC" w:rsidP="00783BCC">
      <w:pPr>
        <w:shd w:val="clear" w:color="auto" w:fill="FFFFFF"/>
        <w:spacing w:after="300" w:line="405" w:lineRule="atLeast"/>
        <w:rPr>
          <w:rFonts w:ascii="Arial" w:eastAsia="Times New Roman" w:hAnsi="Arial" w:cs="Arial"/>
          <w:color w:val="777777"/>
          <w:sz w:val="24"/>
          <w:szCs w:val="24"/>
          <w:lang w:eastAsia="es-CR"/>
        </w:rPr>
      </w:pPr>
      <w:r w:rsidRPr="00783BCC">
        <w:rPr>
          <w:rFonts w:ascii="Arial" w:eastAsia="Times New Roman" w:hAnsi="Arial" w:cs="Arial"/>
          <w:color w:val="777777"/>
          <w:sz w:val="24"/>
          <w:szCs w:val="24"/>
          <w:lang w:eastAsia="es-CR"/>
        </w:rPr>
        <w:t>Nuestra Flota actual se compone de:</w:t>
      </w:r>
    </w:p>
    <w:p w:rsidR="00783BCC" w:rsidRPr="00783BCC" w:rsidRDefault="00783BCC" w:rsidP="00783BCC">
      <w:pPr>
        <w:numPr>
          <w:ilvl w:val="0"/>
          <w:numId w:val="2"/>
        </w:numPr>
        <w:shd w:val="clear" w:color="auto" w:fill="FFFFFF"/>
        <w:spacing w:before="100" w:beforeAutospacing="1" w:after="100" w:afterAutospacing="1" w:line="240" w:lineRule="auto"/>
        <w:rPr>
          <w:rFonts w:ascii="Arial" w:eastAsia="Times New Roman" w:hAnsi="Arial" w:cs="Arial"/>
          <w:color w:val="777777"/>
          <w:sz w:val="21"/>
          <w:szCs w:val="21"/>
          <w:lang w:eastAsia="es-CR"/>
        </w:rPr>
      </w:pPr>
      <w:r>
        <w:rPr>
          <w:rFonts w:ascii="Arial" w:eastAsia="Times New Roman" w:hAnsi="Arial" w:cs="Arial"/>
          <w:color w:val="777777"/>
          <w:sz w:val="21"/>
          <w:szCs w:val="21"/>
          <w:lang w:eastAsia="es-CR"/>
        </w:rPr>
        <w:t>35</w:t>
      </w:r>
      <w:r w:rsidRPr="00783BCC">
        <w:rPr>
          <w:rFonts w:ascii="Arial" w:eastAsia="Times New Roman" w:hAnsi="Arial" w:cs="Arial"/>
          <w:color w:val="777777"/>
          <w:sz w:val="21"/>
          <w:szCs w:val="21"/>
          <w:lang w:eastAsia="es-CR"/>
        </w:rPr>
        <w:t xml:space="preserve"> Camiones Mezcladores</w:t>
      </w:r>
    </w:p>
    <w:p w:rsidR="00783BCC" w:rsidRPr="00783BCC" w:rsidRDefault="00783BCC" w:rsidP="00783BCC">
      <w:pPr>
        <w:numPr>
          <w:ilvl w:val="0"/>
          <w:numId w:val="2"/>
        </w:numPr>
        <w:shd w:val="clear" w:color="auto" w:fill="FFFFFF"/>
        <w:spacing w:before="100" w:beforeAutospacing="1" w:after="100" w:afterAutospacing="1" w:line="240" w:lineRule="auto"/>
        <w:rPr>
          <w:rFonts w:ascii="Arial" w:eastAsia="Times New Roman" w:hAnsi="Arial" w:cs="Arial"/>
          <w:color w:val="777777"/>
          <w:sz w:val="21"/>
          <w:szCs w:val="21"/>
          <w:lang w:eastAsia="es-CR"/>
        </w:rPr>
      </w:pPr>
      <w:r>
        <w:rPr>
          <w:rFonts w:ascii="Arial" w:eastAsia="Times New Roman" w:hAnsi="Arial" w:cs="Arial"/>
          <w:color w:val="777777"/>
          <w:sz w:val="21"/>
          <w:szCs w:val="21"/>
          <w:lang w:eastAsia="es-CR"/>
        </w:rPr>
        <w:t>3</w:t>
      </w:r>
      <w:r w:rsidRPr="00783BCC">
        <w:rPr>
          <w:rFonts w:ascii="Arial" w:eastAsia="Times New Roman" w:hAnsi="Arial" w:cs="Arial"/>
          <w:color w:val="777777"/>
          <w:sz w:val="21"/>
          <w:szCs w:val="21"/>
          <w:lang w:eastAsia="es-CR"/>
        </w:rPr>
        <w:t xml:space="preserve"> Bombas Estacionarias</w:t>
      </w:r>
    </w:p>
    <w:p w:rsidR="00783BCC" w:rsidRPr="00783BCC" w:rsidRDefault="00783BCC" w:rsidP="00783BCC">
      <w:pPr>
        <w:numPr>
          <w:ilvl w:val="0"/>
          <w:numId w:val="2"/>
        </w:numPr>
        <w:shd w:val="clear" w:color="auto" w:fill="FFFFFF"/>
        <w:spacing w:before="100" w:beforeAutospacing="1" w:after="100" w:afterAutospacing="1" w:line="240" w:lineRule="auto"/>
        <w:rPr>
          <w:rFonts w:ascii="Arial" w:eastAsia="Times New Roman" w:hAnsi="Arial" w:cs="Arial"/>
          <w:color w:val="777777"/>
          <w:sz w:val="21"/>
          <w:szCs w:val="21"/>
          <w:lang w:eastAsia="es-CR"/>
        </w:rPr>
      </w:pPr>
      <w:r w:rsidRPr="00783BCC">
        <w:rPr>
          <w:rFonts w:ascii="Arial" w:eastAsia="Times New Roman" w:hAnsi="Arial" w:cs="Arial"/>
          <w:color w:val="777777"/>
          <w:sz w:val="21"/>
          <w:szCs w:val="21"/>
          <w:lang w:eastAsia="es-CR"/>
        </w:rPr>
        <w:t>5 Bombas Telescópicas de 28 y 36 metros de longitud</w:t>
      </w:r>
    </w:p>
    <w:p w:rsidR="00783BCC" w:rsidRPr="00783BCC" w:rsidRDefault="00783BCC" w:rsidP="00783BCC">
      <w:pPr>
        <w:shd w:val="clear" w:color="auto" w:fill="FFFFFF"/>
        <w:spacing w:before="100" w:beforeAutospacing="1" w:after="100" w:afterAutospacing="1" w:line="240" w:lineRule="auto"/>
        <w:ind w:left="720"/>
        <w:rPr>
          <w:rFonts w:ascii="Arial" w:eastAsia="Times New Roman" w:hAnsi="Arial" w:cs="Arial"/>
          <w:color w:val="777777"/>
          <w:sz w:val="21"/>
          <w:szCs w:val="21"/>
          <w:lang w:eastAsia="es-CR"/>
        </w:rPr>
      </w:pPr>
    </w:p>
    <w:p w:rsidR="00FC0647" w:rsidRDefault="00FC0647"/>
    <w:p w:rsidR="00FC0647" w:rsidRDefault="0039029C">
      <w:r>
        <w:t xml:space="preserve">Somos expertos en </w:t>
      </w:r>
      <w:proofErr w:type="spellStart"/>
      <w:r>
        <w:t>macrolosas</w:t>
      </w:r>
      <w:proofErr w:type="spellEnd"/>
      <w:r>
        <w:t xml:space="preserve"> de concreto</w:t>
      </w:r>
    </w:p>
    <w:p w:rsidR="0039029C" w:rsidRDefault="0039029C">
      <w:r>
        <w:t>(adjuntar enlace video)</w:t>
      </w:r>
    </w:p>
    <w:p w:rsidR="00FC0647" w:rsidRDefault="00FC0647"/>
    <w:p w:rsidR="00FC0647" w:rsidRDefault="00FC0647"/>
    <w:p w:rsidR="00FC0647" w:rsidRDefault="00FC0647"/>
    <w:p w:rsidR="00FC0647" w:rsidRDefault="00FC0647"/>
    <w:p w:rsidR="00FC0647" w:rsidRDefault="00FC0647" w:rsidP="00FC0647">
      <w:pPr>
        <w:shd w:val="clear" w:color="auto" w:fill="FFFFFF"/>
        <w:spacing w:after="300" w:line="405" w:lineRule="atLeast"/>
        <w:jc w:val="both"/>
        <w:rPr>
          <w:rFonts w:ascii="Arial" w:eastAsia="Times New Roman" w:hAnsi="Arial" w:cs="Arial"/>
          <w:color w:val="999999"/>
          <w:sz w:val="24"/>
          <w:szCs w:val="24"/>
          <w:lang w:eastAsia="es-CR"/>
        </w:rPr>
      </w:pPr>
      <w:r>
        <w:rPr>
          <w:rFonts w:ascii="Arial" w:eastAsia="Times New Roman" w:hAnsi="Arial" w:cs="Arial"/>
          <w:color w:val="999999"/>
          <w:sz w:val="24"/>
          <w:szCs w:val="24"/>
          <w:lang w:eastAsia="es-CR"/>
        </w:rPr>
        <w:t>MEZCLA ASFÁLTICA</w:t>
      </w:r>
    </w:p>
    <w:p w:rsidR="00FC0647" w:rsidRPr="006777BA" w:rsidRDefault="00FC0647" w:rsidP="00FC0647">
      <w:pPr>
        <w:shd w:val="clear" w:color="auto" w:fill="FFFFFF"/>
        <w:spacing w:after="300" w:line="405" w:lineRule="atLeast"/>
        <w:jc w:val="both"/>
        <w:rPr>
          <w:rFonts w:ascii="Arial" w:eastAsia="Times New Roman" w:hAnsi="Arial" w:cs="Arial"/>
          <w:color w:val="999999"/>
          <w:sz w:val="24"/>
          <w:szCs w:val="24"/>
          <w:lang w:eastAsia="es-CR"/>
        </w:rPr>
      </w:pPr>
      <w:r w:rsidRPr="00FC0647">
        <w:rPr>
          <w:rFonts w:ascii="Arial" w:eastAsia="Times New Roman" w:hAnsi="Arial" w:cs="Arial"/>
          <w:color w:val="999999"/>
          <w:sz w:val="24"/>
          <w:szCs w:val="24"/>
          <w:lang w:eastAsia="es-CR"/>
        </w:rPr>
        <w:t>Desde Curridabat, San José, a partir del año 2003, iniciamos la producción de mezcla asfáltica en caliente, con la mejor tecnología, un servicio ágil y rápido en la producción, despacho y, por supuesto, con la Calidad OROSI, para garantizar un producto acorde con todas las especificac</w:t>
      </w:r>
      <w:r>
        <w:rPr>
          <w:rFonts w:ascii="Arial" w:eastAsia="Times New Roman" w:hAnsi="Arial" w:cs="Arial"/>
          <w:color w:val="999999"/>
          <w:sz w:val="24"/>
          <w:szCs w:val="24"/>
          <w:lang w:eastAsia="es-CR"/>
        </w:rPr>
        <w:t>iones de calidad y consistencia.</w:t>
      </w:r>
    </w:p>
    <w:p w:rsidR="00FC0647" w:rsidRDefault="00FC0647" w:rsidP="00FC0647">
      <w:pPr>
        <w:shd w:val="clear" w:color="auto" w:fill="FFFFFF"/>
        <w:spacing w:after="300" w:line="405" w:lineRule="atLeast"/>
        <w:jc w:val="both"/>
        <w:rPr>
          <w:rFonts w:ascii="Arial" w:eastAsia="Times New Roman" w:hAnsi="Arial" w:cs="Arial"/>
          <w:color w:val="999999"/>
          <w:sz w:val="24"/>
          <w:szCs w:val="24"/>
          <w:lang w:eastAsia="es-CR"/>
        </w:rPr>
      </w:pPr>
      <w:r w:rsidRPr="00FC0647">
        <w:rPr>
          <w:rFonts w:ascii="Arial" w:eastAsia="Times New Roman" w:hAnsi="Arial" w:cs="Arial"/>
          <w:color w:val="999999"/>
          <w:sz w:val="24"/>
          <w:szCs w:val="24"/>
          <w:lang w:eastAsia="es-CR"/>
        </w:rPr>
        <w:t xml:space="preserve">Contamos con </w:t>
      </w:r>
      <w:r>
        <w:rPr>
          <w:rFonts w:ascii="Arial" w:eastAsia="Times New Roman" w:hAnsi="Arial" w:cs="Arial"/>
          <w:color w:val="999999"/>
          <w:sz w:val="24"/>
          <w:szCs w:val="24"/>
          <w:lang w:eastAsia="es-CR"/>
        </w:rPr>
        <w:t xml:space="preserve">cuatro plantas </w:t>
      </w:r>
      <w:r w:rsidRPr="00FC0647">
        <w:rPr>
          <w:rFonts w:ascii="Arial" w:eastAsia="Times New Roman" w:hAnsi="Arial" w:cs="Arial"/>
          <w:color w:val="999999"/>
          <w:sz w:val="24"/>
          <w:szCs w:val="24"/>
          <w:lang w:eastAsia="es-CR"/>
        </w:rPr>
        <w:t xml:space="preserve">de producción de asfalto, totalmente computarizadas, con sistemas de pesajes </w:t>
      </w:r>
      <w:r w:rsidR="006777BA">
        <w:rPr>
          <w:rFonts w:ascii="Arial" w:eastAsia="Times New Roman" w:hAnsi="Arial" w:cs="Arial"/>
          <w:color w:val="999999"/>
          <w:sz w:val="24"/>
          <w:szCs w:val="24"/>
          <w:lang w:eastAsia="es-CR"/>
        </w:rPr>
        <w:t>ubicadas en:</w:t>
      </w:r>
    </w:p>
    <w:p w:rsidR="006777BA" w:rsidRPr="006777BA" w:rsidRDefault="006777BA" w:rsidP="006777BA">
      <w:pPr>
        <w:numPr>
          <w:ilvl w:val="0"/>
          <w:numId w:val="1"/>
        </w:numPr>
        <w:shd w:val="clear" w:color="auto" w:fill="FFFFFF"/>
        <w:spacing w:before="100" w:beforeAutospacing="1" w:after="100" w:afterAutospacing="1" w:line="240" w:lineRule="auto"/>
        <w:rPr>
          <w:rFonts w:ascii="Arial" w:eastAsia="Times New Roman" w:hAnsi="Arial" w:cs="Arial"/>
          <w:color w:val="999999"/>
          <w:sz w:val="24"/>
          <w:szCs w:val="24"/>
          <w:lang w:eastAsia="es-CR"/>
        </w:rPr>
      </w:pPr>
      <w:r w:rsidRPr="006777BA">
        <w:rPr>
          <w:rFonts w:ascii="Arial" w:eastAsia="Times New Roman" w:hAnsi="Arial" w:cs="Arial"/>
          <w:color w:val="999999"/>
          <w:sz w:val="24"/>
          <w:szCs w:val="24"/>
          <w:lang w:eastAsia="es-CR"/>
        </w:rPr>
        <w:t>Curridabat</w:t>
      </w:r>
    </w:p>
    <w:p w:rsidR="006777BA" w:rsidRPr="006777BA" w:rsidRDefault="006777BA" w:rsidP="006777BA">
      <w:pPr>
        <w:numPr>
          <w:ilvl w:val="0"/>
          <w:numId w:val="1"/>
        </w:numPr>
        <w:shd w:val="clear" w:color="auto" w:fill="FFFFFF"/>
        <w:spacing w:before="100" w:beforeAutospacing="1" w:after="100" w:afterAutospacing="1" w:line="240" w:lineRule="auto"/>
        <w:rPr>
          <w:rFonts w:ascii="Arial" w:eastAsia="Times New Roman" w:hAnsi="Arial" w:cs="Arial"/>
          <w:color w:val="999999"/>
          <w:sz w:val="24"/>
          <w:szCs w:val="24"/>
          <w:lang w:eastAsia="es-CR"/>
        </w:rPr>
      </w:pPr>
      <w:r w:rsidRPr="006777BA">
        <w:rPr>
          <w:rFonts w:ascii="Arial" w:eastAsia="Times New Roman" w:hAnsi="Arial" w:cs="Arial"/>
          <w:color w:val="999999"/>
          <w:sz w:val="24"/>
          <w:szCs w:val="24"/>
          <w:lang w:eastAsia="es-CR"/>
        </w:rPr>
        <w:t>Cartago</w:t>
      </w:r>
    </w:p>
    <w:p w:rsidR="006777BA" w:rsidRPr="006777BA" w:rsidRDefault="006777BA" w:rsidP="006777BA">
      <w:pPr>
        <w:numPr>
          <w:ilvl w:val="0"/>
          <w:numId w:val="1"/>
        </w:numPr>
        <w:shd w:val="clear" w:color="auto" w:fill="FFFFFF"/>
        <w:spacing w:before="100" w:beforeAutospacing="1" w:after="100" w:afterAutospacing="1" w:line="240" w:lineRule="auto"/>
        <w:rPr>
          <w:rFonts w:ascii="Arial" w:eastAsia="Times New Roman" w:hAnsi="Arial" w:cs="Arial"/>
          <w:color w:val="999999"/>
          <w:sz w:val="24"/>
          <w:szCs w:val="24"/>
          <w:lang w:eastAsia="es-CR"/>
        </w:rPr>
      </w:pPr>
      <w:r w:rsidRPr="006777BA">
        <w:rPr>
          <w:rFonts w:ascii="Arial" w:eastAsia="Times New Roman" w:hAnsi="Arial" w:cs="Arial"/>
          <w:color w:val="999999"/>
          <w:sz w:val="24"/>
          <w:szCs w:val="24"/>
          <w:lang w:eastAsia="es-CR"/>
        </w:rPr>
        <w:t>Guanacaste</w:t>
      </w:r>
    </w:p>
    <w:p w:rsidR="006777BA" w:rsidRPr="006777BA" w:rsidRDefault="006777BA" w:rsidP="006777BA">
      <w:pPr>
        <w:numPr>
          <w:ilvl w:val="0"/>
          <w:numId w:val="1"/>
        </w:numPr>
        <w:shd w:val="clear" w:color="auto" w:fill="FFFFFF"/>
        <w:spacing w:before="100" w:beforeAutospacing="1" w:after="100" w:afterAutospacing="1" w:line="240" w:lineRule="auto"/>
        <w:rPr>
          <w:rFonts w:ascii="Arial" w:eastAsia="Times New Roman" w:hAnsi="Arial" w:cs="Arial"/>
          <w:color w:val="999999"/>
          <w:sz w:val="24"/>
          <w:szCs w:val="24"/>
          <w:lang w:eastAsia="es-CR"/>
        </w:rPr>
      </w:pPr>
      <w:r w:rsidRPr="006777BA">
        <w:rPr>
          <w:rFonts w:ascii="Arial" w:eastAsia="Times New Roman" w:hAnsi="Arial" w:cs="Arial"/>
          <w:color w:val="999999"/>
          <w:sz w:val="24"/>
          <w:szCs w:val="24"/>
          <w:lang w:eastAsia="es-CR"/>
        </w:rPr>
        <w:t>Limón</w:t>
      </w:r>
    </w:p>
    <w:p w:rsidR="00FC0647" w:rsidRPr="006777BA" w:rsidRDefault="00FC0647" w:rsidP="00FC0647">
      <w:pPr>
        <w:shd w:val="clear" w:color="auto" w:fill="FFFFFF"/>
        <w:spacing w:after="300" w:line="405" w:lineRule="atLeast"/>
        <w:rPr>
          <w:rFonts w:ascii="Arial" w:eastAsia="Times New Roman" w:hAnsi="Arial" w:cs="Arial"/>
          <w:color w:val="999999"/>
          <w:sz w:val="24"/>
          <w:szCs w:val="24"/>
          <w:lang w:eastAsia="es-CR"/>
        </w:rPr>
      </w:pPr>
      <w:r w:rsidRPr="006777BA">
        <w:rPr>
          <w:rFonts w:ascii="Arial" w:eastAsia="Times New Roman" w:hAnsi="Arial" w:cs="Arial"/>
          <w:color w:val="999999"/>
          <w:sz w:val="24"/>
          <w:szCs w:val="24"/>
          <w:lang w:eastAsia="es-CR"/>
        </w:rPr>
        <w:t>A cualquier parte del país, a cualquier hora del día, todos los días de la semana.</w:t>
      </w:r>
    </w:p>
    <w:p w:rsidR="00FC0647" w:rsidRPr="006777BA" w:rsidRDefault="00FC0647" w:rsidP="00FC0647">
      <w:pPr>
        <w:shd w:val="clear" w:color="auto" w:fill="FFFFFF"/>
        <w:spacing w:after="300" w:line="405" w:lineRule="atLeast"/>
        <w:rPr>
          <w:rFonts w:ascii="Arial" w:eastAsia="Times New Roman" w:hAnsi="Arial" w:cs="Arial"/>
          <w:color w:val="999999"/>
          <w:sz w:val="24"/>
          <w:szCs w:val="24"/>
          <w:lang w:eastAsia="es-CR"/>
        </w:rPr>
      </w:pPr>
      <w:r w:rsidRPr="006777BA">
        <w:rPr>
          <w:rFonts w:ascii="Arial" w:eastAsia="Times New Roman" w:hAnsi="Arial" w:cs="Arial"/>
          <w:color w:val="999999"/>
          <w:sz w:val="24"/>
          <w:szCs w:val="24"/>
          <w:lang w:eastAsia="es-CR"/>
        </w:rPr>
        <w:t>Entrega</w:t>
      </w:r>
      <w:r w:rsidR="006777BA" w:rsidRPr="006777BA">
        <w:rPr>
          <w:rFonts w:ascii="Arial" w:eastAsia="Times New Roman" w:hAnsi="Arial" w:cs="Arial"/>
          <w:color w:val="999999"/>
          <w:sz w:val="24"/>
          <w:szCs w:val="24"/>
          <w:lang w:eastAsia="es-CR"/>
        </w:rPr>
        <w:t>da</w:t>
      </w:r>
      <w:r w:rsidRPr="006777BA">
        <w:rPr>
          <w:rFonts w:ascii="Arial" w:eastAsia="Times New Roman" w:hAnsi="Arial" w:cs="Arial"/>
          <w:color w:val="999999"/>
          <w:sz w:val="24"/>
          <w:szCs w:val="24"/>
          <w:lang w:eastAsia="es-CR"/>
        </w:rPr>
        <w:t xml:space="preserve"> en nuestra planta, transportada al proyecto o colocada con equipo especializado en cualquier obra.</w:t>
      </w:r>
    </w:p>
    <w:p w:rsidR="00FC0647" w:rsidRPr="006777BA" w:rsidRDefault="00FC0647" w:rsidP="00FC0647">
      <w:pPr>
        <w:shd w:val="clear" w:color="auto" w:fill="FFFFFF"/>
        <w:spacing w:after="300" w:line="405" w:lineRule="atLeast"/>
        <w:rPr>
          <w:rFonts w:ascii="Arial" w:eastAsia="Times New Roman" w:hAnsi="Arial" w:cs="Arial"/>
          <w:color w:val="999999"/>
          <w:sz w:val="24"/>
          <w:szCs w:val="24"/>
          <w:lang w:eastAsia="es-CR"/>
        </w:rPr>
      </w:pPr>
      <w:r w:rsidRPr="006777BA">
        <w:rPr>
          <w:rFonts w:ascii="Arial" w:eastAsia="Times New Roman" w:hAnsi="Arial" w:cs="Arial"/>
          <w:color w:val="999999"/>
          <w:sz w:val="24"/>
          <w:szCs w:val="24"/>
          <w:lang w:eastAsia="es-CR"/>
        </w:rPr>
        <w:t>PRODUCTOS</w:t>
      </w:r>
    </w:p>
    <w:p w:rsidR="00FC0647" w:rsidRPr="006777BA" w:rsidRDefault="00FC0647" w:rsidP="00FC0647">
      <w:pPr>
        <w:numPr>
          <w:ilvl w:val="0"/>
          <w:numId w:val="3"/>
        </w:numPr>
        <w:shd w:val="clear" w:color="auto" w:fill="FFFFFF"/>
        <w:spacing w:before="100" w:beforeAutospacing="1" w:after="100" w:afterAutospacing="1" w:line="240" w:lineRule="auto"/>
        <w:rPr>
          <w:rFonts w:ascii="Arial" w:eastAsia="Times New Roman" w:hAnsi="Arial" w:cs="Arial"/>
          <w:color w:val="999999"/>
          <w:sz w:val="24"/>
          <w:szCs w:val="24"/>
          <w:lang w:eastAsia="es-CR"/>
        </w:rPr>
      </w:pPr>
      <w:r w:rsidRPr="006777BA">
        <w:rPr>
          <w:rFonts w:ascii="Arial" w:eastAsia="Times New Roman" w:hAnsi="Arial" w:cs="Arial"/>
          <w:color w:val="999999"/>
          <w:sz w:val="24"/>
          <w:szCs w:val="24"/>
          <w:lang w:eastAsia="es-CR"/>
        </w:rPr>
        <w:t>Mezcla Asfáltica en Caliente en boca de planta</w:t>
      </w:r>
    </w:p>
    <w:p w:rsidR="00FC0647" w:rsidRPr="006777BA" w:rsidRDefault="00FC0647" w:rsidP="00FC0647">
      <w:pPr>
        <w:numPr>
          <w:ilvl w:val="0"/>
          <w:numId w:val="3"/>
        </w:numPr>
        <w:shd w:val="clear" w:color="auto" w:fill="FFFFFF"/>
        <w:spacing w:before="100" w:beforeAutospacing="1" w:after="100" w:afterAutospacing="1" w:line="240" w:lineRule="auto"/>
        <w:rPr>
          <w:rFonts w:ascii="Arial" w:eastAsia="Times New Roman" w:hAnsi="Arial" w:cs="Arial"/>
          <w:color w:val="999999"/>
          <w:sz w:val="24"/>
          <w:szCs w:val="24"/>
          <w:lang w:eastAsia="es-CR"/>
        </w:rPr>
      </w:pPr>
      <w:r w:rsidRPr="006777BA">
        <w:rPr>
          <w:rFonts w:ascii="Arial" w:eastAsia="Times New Roman" w:hAnsi="Arial" w:cs="Arial"/>
          <w:color w:val="999999"/>
          <w:sz w:val="24"/>
          <w:szCs w:val="24"/>
          <w:lang w:eastAsia="es-CR"/>
        </w:rPr>
        <w:t>Transporte de mezcla asfáltica a cualquier lugar</w:t>
      </w:r>
    </w:p>
    <w:p w:rsidR="00FC0647" w:rsidRPr="006777BA" w:rsidRDefault="00FC0647" w:rsidP="00FC0647">
      <w:pPr>
        <w:numPr>
          <w:ilvl w:val="0"/>
          <w:numId w:val="3"/>
        </w:numPr>
        <w:shd w:val="clear" w:color="auto" w:fill="FFFFFF"/>
        <w:spacing w:before="100" w:beforeAutospacing="1" w:after="100" w:afterAutospacing="1" w:line="240" w:lineRule="auto"/>
        <w:rPr>
          <w:rFonts w:ascii="Arial" w:eastAsia="Times New Roman" w:hAnsi="Arial" w:cs="Arial"/>
          <w:color w:val="999999"/>
          <w:sz w:val="24"/>
          <w:szCs w:val="24"/>
          <w:lang w:eastAsia="es-CR"/>
        </w:rPr>
      </w:pPr>
      <w:r w:rsidRPr="006777BA">
        <w:rPr>
          <w:rFonts w:ascii="Arial" w:eastAsia="Times New Roman" w:hAnsi="Arial" w:cs="Arial"/>
          <w:color w:val="999999"/>
          <w:sz w:val="24"/>
          <w:szCs w:val="24"/>
          <w:lang w:eastAsia="es-CR"/>
        </w:rPr>
        <w:t>Emulsión Asfáltica</w:t>
      </w:r>
    </w:p>
    <w:p w:rsidR="00FC0647" w:rsidRPr="006777BA" w:rsidRDefault="00FC0647" w:rsidP="00FC0647">
      <w:pPr>
        <w:numPr>
          <w:ilvl w:val="0"/>
          <w:numId w:val="3"/>
        </w:numPr>
        <w:shd w:val="clear" w:color="auto" w:fill="FFFFFF"/>
        <w:spacing w:before="100" w:beforeAutospacing="1" w:after="100" w:afterAutospacing="1" w:line="240" w:lineRule="auto"/>
        <w:rPr>
          <w:rFonts w:ascii="Arial" w:eastAsia="Times New Roman" w:hAnsi="Arial" w:cs="Arial"/>
          <w:color w:val="999999"/>
          <w:sz w:val="24"/>
          <w:szCs w:val="24"/>
          <w:lang w:eastAsia="es-CR"/>
        </w:rPr>
      </w:pPr>
      <w:r w:rsidRPr="006777BA">
        <w:rPr>
          <w:rFonts w:ascii="Arial" w:eastAsia="Times New Roman" w:hAnsi="Arial" w:cs="Arial"/>
          <w:color w:val="999999"/>
          <w:sz w:val="24"/>
          <w:szCs w:val="24"/>
          <w:lang w:eastAsia="es-CR"/>
        </w:rPr>
        <w:t>Servicio de Bacheo</w:t>
      </w:r>
    </w:p>
    <w:p w:rsidR="00FC0647" w:rsidRPr="006777BA" w:rsidRDefault="00FC0647" w:rsidP="00FC0647">
      <w:pPr>
        <w:numPr>
          <w:ilvl w:val="0"/>
          <w:numId w:val="3"/>
        </w:numPr>
        <w:shd w:val="clear" w:color="auto" w:fill="FFFFFF"/>
        <w:spacing w:before="100" w:beforeAutospacing="1" w:after="100" w:afterAutospacing="1" w:line="240" w:lineRule="auto"/>
        <w:rPr>
          <w:rFonts w:ascii="Arial" w:eastAsia="Times New Roman" w:hAnsi="Arial" w:cs="Arial"/>
          <w:color w:val="999999"/>
          <w:sz w:val="24"/>
          <w:szCs w:val="24"/>
          <w:lang w:eastAsia="es-CR"/>
        </w:rPr>
      </w:pPr>
      <w:r w:rsidRPr="006777BA">
        <w:rPr>
          <w:rFonts w:ascii="Arial" w:eastAsia="Times New Roman" w:hAnsi="Arial" w:cs="Arial"/>
          <w:color w:val="999999"/>
          <w:sz w:val="24"/>
          <w:szCs w:val="24"/>
          <w:lang w:eastAsia="es-CR"/>
        </w:rPr>
        <w:t>Asfaltos en general:</w:t>
      </w:r>
    </w:p>
    <w:p w:rsidR="00FC0647" w:rsidRPr="006777BA" w:rsidRDefault="00FC0647" w:rsidP="00FC0647">
      <w:pPr>
        <w:numPr>
          <w:ilvl w:val="1"/>
          <w:numId w:val="3"/>
        </w:numPr>
        <w:shd w:val="clear" w:color="auto" w:fill="FFFFFF"/>
        <w:spacing w:before="100" w:beforeAutospacing="1" w:after="100" w:afterAutospacing="1" w:line="240" w:lineRule="auto"/>
        <w:rPr>
          <w:rFonts w:ascii="Arial" w:eastAsia="Times New Roman" w:hAnsi="Arial" w:cs="Arial"/>
          <w:color w:val="999999"/>
          <w:sz w:val="24"/>
          <w:szCs w:val="24"/>
          <w:lang w:eastAsia="es-CR"/>
        </w:rPr>
      </w:pPr>
      <w:r w:rsidRPr="006777BA">
        <w:rPr>
          <w:rFonts w:ascii="Arial" w:eastAsia="Times New Roman" w:hAnsi="Arial" w:cs="Arial"/>
          <w:color w:val="999999"/>
          <w:sz w:val="24"/>
          <w:szCs w:val="24"/>
          <w:lang w:eastAsia="es-CR"/>
        </w:rPr>
        <w:t>Calles</w:t>
      </w:r>
    </w:p>
    <w:p w:rsidR="00FC0647" w:rsidRPr="006777BA" w:rsidRDefault="00FC0647" w:rsidP="00FC0647">
      <w:pPr>
        <w:numPr>
          <w:ilvl w:val="1"/>
          <w:numId w:val="3"/>
        </w:numPr>
        <w:shd w:val="clear" w:color="auto" w:fill="FFFFFF"/>
        <w:spacing w:before="100" w:beforeAutospacing="1" w:after="100" w:afterAutospacing="1" w:line="240" w:lineRule="auto"/>
        <w:rPr>
          <w:rFonts w:ascii="Arial" w:eastAsia="Times New Roman" w:hAnsi="Arial" w:cs="Arial"/>
          <w:color w:val="999999"/>
          <w:sz w:val="24"/>
          <w:szCs w:val="24"/>
          <w:lang w:eastAsia="es-CR"/>
        </w:rPr>
      </w:pPr>
      <w:r w:rsidRPr="006777BA">
        <w:rPr>
          <w:rFonts w:ascii="Arial" w:eastAsia="Times New Roman" w:hAnsi="Arial" w:cs="Arial"/>
          <w:color w:val="999999"/>
          <w:sz w:val="24"/>
          <w:szCs w:val="24"/>
          <w:lang w:eastAsia="es-CR"/>
        </w:rPr>
        <w:t>Urbanizaciones</w:t>
      </w:r>
    </w:p>
    <w:p w:rsidR="00FC0647" w:rsidRPr="006777BA" w:rsidRDefault="00FC0647" w:rsidP="00FC0647">
      <w:pPr>
        <w:numPr>
          <w:ilvl w:val="1"/>
          <w:numId w:val="3"/>
        </w:numPr>
        <w:shd w:val="clear" w:color="auto" w:fill="FFFFFF"/>
        <w:spacing w:before="100" w:beforeAutospacing="1" w:after="100" w:afterAutospacing="1" w:line="240" w:lineRule="auto"/>
        <w:rPr>
          <w:rFonts w:ascii="Arial" w:eastAsia="Times New Roman" w:hAnsi="Arial" w:cs="Arial"/>
          <w:color w:val="999999"/>
          <w:sz w:val="24"/>
          <w:szCs w:val="24"/>
          <w:lang w:eastAsia="es-CR"/>
        </w:rPr>
      </w:pPr>
      <w:r w:rsidRPr="006777BA">
        <w:rPr>
          <w:rFonts w:ascii="Arial" w:eastAsia="Times New Roman" w:hAnsi="Arial" w:cs="Arial"/>
          <w:color w:val="999999"/>
          <w:sz w:val="24"/>
          <w:szCs w:val="24"/>
          <w:lang w:eastAsia="es-CR"/>
        </w:rPr>
        <w:t>Accesos</w:t>
      </w:r>
    </w:p>
    <w:p w:rsidR="00FC0647" w:rsidRDefault="00FC0647" w:rsidP="00FC0647">
      <w:pPr>
        <w:numPr>
          <w:ilvl w:val="1"/>
          <w:numId w:val="3"/>
        </w:numPr>
        <w:shd w:val="clear" w:color="auto" w:fill="FFFFFF"/>
        <w:spacing w:before="100" w:beforeAutospacing="1" w:after="100" w:afterAutospacing="1" w:line="240" w:lineRule="auto"/>
        <w:rPr>
          <w:rFonts w:ascii="Arial" w:eastAsia="Times New Roman" w:hAnsi="Arial" w:cs="Arial"/>
          <w:color w:val="999999"/>
          <w:sz w:val="24"/>
          <w:szCs w:val="24"/>
          <w:lang w:eastAsia="es-CR"/>
        </w:rPr>
      </w:pPr>
      <w:r w:rsidRPr="006777BA">
        <w:rPr>
          <w:rFonts w:ascii="Arial" w:eastAsia="Times New Roman" w:hAnsi="Arial" w:cs="Arial"/>
          <w:color w:val="999999"/>
          <w:sz w:val="24"/>
          <w:szCs w:val="24"/>
          <w:lang w:eastAsia="es-CR"/>
        </w:rPr>
        <w:t>Parqueos</w:t>
      </w:r>
    </w:p>
    <w:p w:rsidR="00B54AA9" w:rsidRDefault="00B54AA9" w:rsidP="00B54AA9">
      <w:pPr>
        <w:shd w:val="clear" w:color="auto" w:fill="FFFFFF"/>
        <w:spacing w:before="100" w:beforeAutospacing="1" w:after="100" w:afterAutospacing="1" w:line="240" w:lineRule="auto"/>
        <w:rPr>
          <w:rFonts w:ascii="Arial" w:eastAsia="Times New Roman" w:hAnsi="Arial" w:cs="Arial"/>
          <w:color w:val="999999"/>
          <w:sz w:val="24"/>
          <w:szCs w:val="24"/>
          <w:lang w:eastAsia="es-CR"/>
        </w:rPr>
      </w:pPr>
    </w:p>
    <w:p w:rsidR="00B54AA9" w:rsidRDefault="00B54AA9" w:rsidP="00B54AA9">
      <w:pPr>
        <w:shd w:val="clear" w:color="auto" w:fill="FFFFFF"/>
        <w:spacing w:before="100" w:beforeAutospacing="1" w:after="100" w:afterAutospacing="1" w:line="240" w:lineRule="auto"/>
        <w:rPr>
          <w:rFonts w:ascii="Arial" w:eastAsia="Times New Roman" w:hAnsi="Arial" w:cs="Arial"/>
          <w:color w:val="999999"/>
          <w:sz w:val="24"/>
          <w:szCs w:val="24"/>
          <w:lang w:eastAsia="es-CR"/>
        </w:rPr>
      </w:pPr>
    </w:p>
    <w:p w:rsidR="00B54AA9" w:rsidRDefault="00B54AA9" w:rsidP="00B54AA9">
      <w:pPr>
        <w:shd w:val="clear" w:color="auto" w:fill="FFFFFF"/>
        <w:spacing w:before="100" w:beforeAutospacing="1" w:after="100" w:afterAutospacing="1" w:line="240" w:lineRule="auto"/>
        <w:rPr>
          <w:rFonts w:ascii="Arial" w:eastAsia="Times New Roman" w:hAnsi="Arial" w:cs="Arial"/>
          <w:color w:val="999999"/>
          <w:sz w:val="24"/>
          <w:szCs w:val="24"/>
          <w:lang w:eastAsia="es-CR"/>
        </w:rPr>
      </w:pPr>
    </w:p>
    <w:p w:rsidR="00AF4FA7" w:rsidRDefault="00AF4FA7" w:rsidP="00B54AA9">
      <w:pPr>
        <w:shd w:val="clear" w:color="auto" w:fill="FFFFFF"/>
        <w:spacing w:before="100" w:beforeAutospacing="1" w:after="100" w:afterAutospacing="1" w:line="240" w:lineRule="auto"/>
        <w:rPr>
          <w:rFonts w:ascii="Arial" w:eastAsia="Times New Roman" w:hAnsi="Arial" w:cs="Arial"/>
          <w:color w:val="999999"/>
          <w:sz w:val="24"/>
          <w:szCs w:val="24"/>
          <w:lang w:eastAsia="es-CR"/>
        </w:rPr>
      </w:pPr>
    </w:p>
    <w:p w:rsidR="00B54AA9" w:rsidRDefault="00B54AA9" w:rsidP="00B54AA9">
      <w:pPr>
        <w:shd w:val="clear" w:color="auto" w:fill="FFFFFF"/>
        <w:spacing w:after="300" w:line="405" w:lineRule="atLeast"/>
        <w:jc w:val="both"/>
        <w:rPr>
          <w:rFonts w:ascii="Arial" w:eastAsia="Times New Roman" w:hAnsi="Arial" w:cs="Arial"/>
          <w:color w:val="777777"/>
          <w:sz w:val="24"/>
          <w:szCs w:val="24"/>
          <w:lang w:eastAsia="es-CR"/>
        </w:rPr>
      </w:pPr>
      <w:r>
        <w:rPr>
          <w:rFonts w:ascii="Arial" w:eastAsia="Times New Roman" w:hAnsi="Arial" w:cs="Arial"/>
          <w:color w:val="777777"/>
          <w:sz w:val="24"/>
          <w:szCs w:val="24"/>
          <w:lang w:eastAsia="es-CR"/>
        </w:rPr>
        <w:lastRenderedPageBreak/>
        <w:t>AGREGADOS</w:t>
      </w:r>
    </w:p>
    <w:p w:rsidR="00B54AA9" w:rsidRPr="00B54AA9" w:rsidRDefault="00B54AA9" w:rsidP="00B54AA9">
      <w:pPr>
        <w:shd w:val="clear" w:color="auto" w:fill="FFFFFF"/>
        <w:spacing w:after="300" w:line="405" w:lineRule="atLeast"/>
        <w:jc w:val="both"/>
        <w:rPr>
          <w:rFonts w:ascii="Arial" w:eastAsia="Times New Roman" w:hAnsi="Arial" w:cs="Arial"/>
          <w:color w:val="777777"/>
          <w:sz w:val="24"/>
          <w:szCs w:val="24"/>
          <w:lang w:eastAsia="es-CR"/>
        </w:rPr>
      </w:pPr>
      <w:r w:rsidRPr="00B54AA9">
        <w:rPr>
          <w:rFonts w:ascii="Arial" w:eastAsia="Times New Roman" w:hAnsi="Arial" w:cs="Arial"/>
          <w:color w:val="777777"/>
          <w:sz w:val="24"/>
          <w:szCs w:val="24"/>
          <w:lang w:eastAsia="es-CR"/>
        </w:rPr>
        <w:t xml:space="preserve">Desde </w:t>
      </w:r>
      <w:proofErr w:type="spellStart"/>
      <w:r w:rsidRPr="00B54AA9">
        <w:rPr>
          <w:rFonts w:ascii="Arial" w:eastAsia="Times New Roman" w:hAnsi="Arial" w:cs="Arial"/>
          <w:color w:val="777777"/>
          <w:sz w:val="24"/>
          <w:szCs w:val="24"/>
          <w:lang w:eastAsia="es-CR"/>
        </w:rPr>
        <w:t>Orosi</w:t>
      </w:r>
      <w:proofErr w:type="spellEnd"/>
      <w:r w:rsidRPr="00B54AA9">
        <w:rPr>
          <w:rFonts w:ascii="Arial" w:eastAsia="Times New Roman" w:hAnsi="Arial" w:cs="Arial"/>
          <w:color w:val="777777"/>
          <w:sz w:val="24"/>
          <w:szCs w:val="24"/>
          <w:lang w:eastAsia="es-CR"/>
        </w:rPr>
        <w:t xml:space="preserve"> de Cartago y a partir del año 1993, realizamos la extracción, procesamiento y producción de agregados de primera calidad, con los que fabricamos nuestros productos.</w:t>
      </w:r>
    </w:p>
    <w:p w:rsidR="00B54AA9" w:rsidRPr="00B54AA9" w:rsidRDefault="00B54AA9" w:rsidP="00B54AA9">
      <w:pPr>
        <w:shd w:val="clear" w:color="auto" w:fill="FFFFFF"/>
        <w:spacing w:after="300" w:line="405" w:lineRule="atLeast"/>
        <w:jc w:val="both"/>
        <w:rPr>
          <w:rFonts w:ascii="Arial" w:eastAsia="Times New Roman" w:hAnsi="Arial" w:cs="Arial"/>
          <w:color w:val="777777"/>
          <w:sz w:val="24"/>
          <w:szCs w:val="24"/>
          <w:lang w:eastAsia="es-CR"/>
        </w:rPr>
      </w:pPr>
      <w:r w:rsidRPr="00B54AA9">
        <w:rPr>
          <w:rFonts w:ascii="Arial" w:eastAsia="Times New Roman" w:hAnsi="Arial" w:cs="Arial"/>
          <w:color w:val="777777"/>
          <w:sz w:val="24"/>
          <w:szCs w:val="24"/>
          <w:lang w:eastAsia="es-CR"/>
        </w:rPr>
        <w:t xml:space="preserve">Los materiales producidos son extraídos del Río Grande de </w:t>
      </w:r>
      <w:proofErr w:type="spellStart"/>
      <w:r w:rsidRPr="00B54AA9">
        <w:rPr>
          <w:rFonts w:ascii="Arial" w:eastAsia="Times New Roman" w:hAnsi="Arial" w:cs="Arial"/>
          <w:color w:val="777777"/>
          <w:sz w:val="24"/>
          <w:szCs w:val="24"/>
          <w:lang w:eastAsia="es-CR"/>
        </w:rPr>
        <w:t>Orosi</w:t>
      </w:r>
      <w:proofErr w:type="spellEnd"/>
      <w:r w:rsidRPr="00B54AA9">
        <w:rPr>
          <w:rFonts w:ascii="Arial" w:eastAsia="Times New Roman" w:hAnsi="Arial" w:cs="Arial"/>
          <w:color w:val="777777"/>
          <w:sz w:val="24"/>
          <w:szCs w:val="24"/>
          <w:lang w:eastAsia="es-CR"/>
        </w:rPr>
        <w:t>, fuente de calidad extraordinaria y totalmente apegados a las normativas ambientales y mineras del país en preservación del medio ambiente.</w:t>
      </w:r>
    </w:p>
    <w:p w:rsidR="00B54AA9" w:rsidRDefault="00B54AA9" w:rsidP="00B54AA9">
      <w:pPr>
        <w:shd w:val="clear" w:color="auto" w:fill="FFFFFF"/>
        <w:spacing w:after="300" w:line="405" w:lineRule="atLeast"/>
        <w:jc w:val="both"/>
        <w:rPr>
          <w:rFonts w:ascii="Arial" w:eastAsia="Times New Roman" w:hAnsi="Arial" w:cs="Arial"/>
          <w:color w:val="777777"/>
          <w:sz w:val="24"/>
          <w:szCs w:val="24"/>
          <w:lang w:eastAsia="es-CR"/>
        </w:rPr>
      </w:pPr>
      <w:r>
        <w:rPr>
          <w:rFonts w:ascii="Arial" w:eastAsia="Times New Roman" w:hAnsi="Arial" w:cs="Arial"/>
          <w:color w:val="777777"/>
          <w:sz w:val="24"/>
          <w:szCs w:val="24"/>
          <w:lang w:eastAsia="es-CR"/>
        </w:rPr>
        <w:t>Posteriormente iniciamos la producción de agregados en diferentes ubicaciones del país para abastecer a nuestros clientes en sus proyectos, contamos con quebradores en:</w:t>
      </w:r>
    </w:p>
    <w:p w:rsidR="00B54AA9" w:rsidRPr="00B54AA9" w:rsidRDefault="00B54AA9" w:rsidP="00B54AA9">
      <w:pPr>
        <w:numPr>
          <w:ilvl w:val="0"/>
          <w:numId w:val="1"/>
        </w:numPr>
        <w:shd w:val="clear" w:color="auto" w:fill="FFFFFF"/>
        <w:spacing w:before="100" w:beforeAutospacing="1" w:after="100" w:afterAutospacing="1" w:line="240" w:lineRule="auto"/>
        <w:rPr>
          <w:rFonts w:ascii="Arial" w:eastAsia="Times New Roman" w:hAnsi="Arial" w:cs="Arial"/>
          <w:color w:val="999999"/>
          <w:sz w:val="24"/>
          <w:szCs w:val="24"/>
          <w:lang w:eastAsia="es-CR"/>
        </w:rPr>
      </w:pPr>
      <w:r w:rsidRPr="00B54AA9">
        <w:rPr>
          <w:rFonts w:ascii="Arial" w:eastAsia="Times New Roman" w:hAnsi="Arial" w:cs="Arial"/>
          <w:color w:val="999999"/>
          <w:sz w:val="24"/>
          <w:szCs w:val="24"/>
          <w:lang w:eastAsia="es-CR"/>
        </w:rPr>
        <w:t>Sarapiquí</w:t>
      </w:r>
    </w:p>
    <w:p w:rsidR="00B54AA9" w:rsidRPr="00B54AA9" w:rsidRDefault="00B54AA9" w:rsidP="00B54AA9">
      <w:pPr>
        <w:numPr>
          <w:ilvl w:val="0"/>
          <w:numId w:val="1"/>
        </w:numPr>
        <w:shd w:val="clear" w:color="auto" w:fill="FFFFFF"/>
        <w:spacing w:before="100" w:beforeAutospacing="1" w:after="100" w:afterAutospacing="1" w:line="240" w:lineRule="auto"/>
        <w:rPr>
          <w:rFonts w:ascii="Arial" w:eastAsia="Times New Roman" w:hAnsi="Arial" w:cs="Arial"/>
          <w:color w:val="999999"/>
          <w:sz w:val="24"/>
          <w:szCs w:val="24"/>
          <w:lang w:eastAsia="es-CR"/>
        </w:rPr>
      </w:pPr>
      <w:proofErr w:type="spellStart"/>
      <w:r w:rsidRPr="00B54AA9">
        <w:rPr>
          <w:rFonts w:ascii="Arial" w:eastAsia="Times New Roman" w:hAnsi="Arial" w:cs="Arial"/>
          <w:color w:val="999999"/>
          <w:sz w:val="24"/>
          <w:szCs w:val="24"/>
          <w:lang w:eastAsia="es-CR"/>
        </w:rPr>
        <w:t>Quepos</w:t>
      </w:r>
      <w:proofErr w:type="spellEnd"/>
    </w:p>
    <w:p w:rsidR="00B54AA9" w:rsidRPr="00B54AA9" w:rsidRDefault="00B54AA9" w:rsidP="00B54AA9">
      <w:pPr>
        <w:numPr>
          <w:ilvl w:val="0"/>
          <w:numId w:val="1"/>
        </w:numPr>
        <w:shd w:val="clear" w:color="auto" w:fill="FFFFFF"/>
        <w:spacing w:before="100" w:beforeAutospacing="1" w:after="100" w:afterAutospacing="1" w:line="240" w:lineRule="auto"/>
        <w:rPr>
          <w:rFonts w:ascii="Arial" w:eastAsia="Times New Roman" w:hAnsi="Arial" w:cs="Arial"/>
          <w:color w:val="999999"/>
          <w:sz w:val="24"/>
          <w:szCs w:val="24"/>
          <w:lang w:eastAsia="es-CR"/>
        </w:rPr>
      </w:pPr>
      <w:r w:rsidRPr="00B54AA9">
        <w:rPr>
          <w:rFonts w:ascii="Arial" w:eastAsia="Times New Roman" w:hAnsi="Arial" w:cs="Arial"/>
          <w:color w:val="999999"/>
          <w:sz w:val="24"/>
          <w:szCs w:val="24"/>
          <w:lang w:eastAsia="es-CR"/>
        </w:rPr>
        <w:t>Guanacaste</w:t>
      </w:r>
    </w:p>
    <w:p w:rsidR="00B54AA9" w:rsidRPr="00B54AA9" w:rsidRDefault="00B54AA9" w:rsidP="00B54AA9">
      <w:pPr>
        <w:shd w:val="clear" w:color="auto" w:fill="FFFFFF"/>
        <w:spacing w:after="300" w:line="405" w:lineRule="atLeast"/>
        <w:jc w:val="both"/>
        <w:rPr>
          <w:rFonts w:ascii="Arial" w:eastAsia="Times New Roman" w:hAnsi="Arial" w:cs="Arial"/>
          <w:color w:val="777777"/>
          <w:sz w:val="24"/>
          <w:szCs w:val="24"/>
          <w:lang w:eastAsia="es-CR"/>
        </w:rPr>
      </w:pPr>
      <w:r w:rsidRPr="00B54AA9">
        <w:rPr>
          <w:rFonts w:ascii="Arial" w:eastAsia="Times New Roman" w:hAnsi="Arial" w:cs="Arial"/>
          <w:color w:val="777777"/>
          <w:sz w:val="24"/>
          <w:szCs w:val="24"/>
          <w:lang w:eastAsia="es-CR"/>
        </w:rPr>
        <w:t>Nuestros agregados se pueden retirar en nuestras plantas o bien mediante nuestro servicio de entrega por medio de nuestra flotilla de equipo de transporte moderna y equipada con sistema de GPS.</w:t>
      </w:r>
    </w:p>
    <w:p w:rsidR="00B54AA9" w:rsidRPr="00B54AA9" w:rsidRDefault="00B54AA9" w:rsidP="00B54AA9">
      <w:pPr>
        <w:shd w:val="clear" w:color="auto" w:fill="FFFFFF"/>
        <w:spacing w:after="300" w:line="405" w:lineRule="atLeast"/>
        <w:jc w:val="both"/>
        <w:rPr>
          <w:rFonts w:ascii="Arial" w:eastAsia="Times New Roman" w:hAnsi="Arial" w:cs="Arial"/>
          <w:color w:val="777777"/>
          <w:sz w:val="21"/>
          <w:szCs w:val="21"/>
          <w:lang w:eastAsia="es-CR"/>
        </w:rPr>
      </w:pPr>
      <w:r w:rsidRPr="00B54AA9">
        <w:rPr>
          <w:rFonts w:ascii="Arial" w:eastAsia="Times New Roman" w:hAnsi="Arial" w:cs="Arial"/>
          <w:color w:val="777777"/>
          <w:sz w:val="24"/>
          <w:szCs w:val="24"/>
          <w:lang w:eastAsia="es-CR"/>
        </w:rPr>
        <w:t xml:space="preserve">Como parte de nuestro servicio ágil y eficiente, contamos con nuestro Centro de Distribución Metropolitano en Curridabat, desde donde despachamos la calidad OROSI hasta los proyectos de nuestros clientes con eficiencia y </w:t>
      </w:r>
      <w:r>
        <w:rPr>
          <w:rFonts w:ascii="Arial" w:eastAsia="Times New Roman" w:hAnsi="Arial" w:cs="Arial"/>
          <w:color w:val="777777"/>
          <w:sz w:val="24"/>
          <w:szCs w:val="24"/>
          <w:lang w:eastAsia="es-CR"/>
        </w:rPr>
        <w:t>agilidad</w:t>
      </w:r>
    </w:p>
    <w:p w:rsidR="00B54AA9" w:rsidRPr="00B54AA9" w:rsidRDefault="00B54AA9" w:rsidP="00B54AA9">
      <w:pPr>
        <w:shd w:val="clear" w:color="auto" w:fill="FFFFFF"/>
        <w:spacing w:before="300" w:after="150" w:line="240" w:lineRule="auto"/>
        <w:outlineLvl w:val="0"/>
        <w:rPr>
          <w:rFonts w:ascii="Arial" w:eastAsia="Times New Roman" w:hAnsi="Arial" w:cs="Arial"/>
          <w:color w:val="0F2C52"/>
          <w:kern w:val="36"/>
          <w:sz w:val="32"/>
          <w:szCs w:val="54"/>
          <w:lang w:eastAsia="es-CR"/>
        </w:rPr>
      </w:pPr>
      <w:r w:rsidRPr="00B54AA9">
        <w:rPr>
          <w:rFonts w:ascii="Arial" w:eastAsia="Times New Roman" w:hAnsi="Arial" w:cs="Arial"/>
          <w:color w:val="0F2C52"/>
          <w:kern w:val="36"/>
          <w:sz w:val="32"/>
          <w:szCs w:val="54"/>
          <w:lang w:eastAsia="es-CR"/>
        </w:rPr>
        <w:t>PRODUCTOS</w:t>
      </w:r>
    </w:p>
    <w:p w:rsidR="00B54AA9" w:rsidRPr="00B54AA9" w:rsidRDefault="00B54AA9" w:rsidP="00B54AA9">
      <w:pPr>
        <w:numPr>
          <w:ilvl w:val="0"/>
          <w:numId w:val="6"/>
        </w:numPr>
        <w:shd w:val="clear" w:color="auto" w:fill="FFFFFF"/>
        <w:spacing w:before="100" w:beforeAutospacing="1" w:after="100" w:afterAutospacing="1" w:line="240" w:lineRule="auto"/>
        <w:rPr>
          <w:rFonts w:ascii="Arial" w:eastAsia="Times New Roman" w:hAnsi="Arial" w:cs="Arial"/>
          <w:color w:val="777777"/>
          <w:sz w:val="21"/>
          <w:szCs w:val="21"/>
          <w:lang w:eastAsia="es-CR"/>
        </w:rPr>
      </w:pPr>
      <w:r w:rsidRPr="00B54AA9">
        <w:rPr>
          <w:rFonts w:ascii="Arial" w:eastAsia="Times New Roman" w:hAnsi="Arial" w:cs="Arial"/>
          <w:color w:val="777777"/>
          <w:sz w:val="21"/>
          <w:szCs w:val="21"/>
          <w:lang w:eastAsia="es-CR"/>
        </w:rPr>
        <w:t>Arena de Río Lavada</w:t>
      </w:r>
    </w:p>
    <w:p w:rsidR="00B54AA9" w:rsidRPr="00B54AA9" w:rsidRDefault="00B54AA9" w:rsidP="00B54AA9">
      <w:pPr>
        <w:numPr>
          <w:ilvl w:val="0"/>
          <w:numId w:val="6"/>
        </w:numPr>
        <w:shd w:val="clear" w:color="auto" w:fill="FFFFFF"/>
        <w:spacing w:before="100" w:beforeAutospacing="1" w:after="100" w:afterAutospacing="1" w:line="240" w:lineRule="auto"/>
        <w:rPr>
          <w:rFonts w:ascii="Arial" w:eastAsia="Times New Roman" w:hAnsi="Arial" w:cs="Arial"/>
          <w:color w:val="777777"/>
          <w:sz w:val="21"/>
          <w:szCs w:val="21"/>
          <w:lang w:eastAsia="es-CR"/>
        </w:rPr>
      </w:pPr>
      <w:r w:rsidRPr="00B54AA9">
        <w:rPr>
          <w:rFonts w:ascii="Arial" w:eastAsia="Times New Roman" w:hAnsi="Arial" w:cs="Arial"/>
          <w:color w:val="777777"/>
          <w:sz w:val="21"/>
          <w:szCs w:val="21"/>
          <w:lang w:eastAsia="es-CR"/>
        </w:rPr>
        <w:t>Arena de Río Fina</w:t>
      </w:r>
    </w:p>
    <w:p w:rsidR="00B54AA9" w:rsidRPr="00B54AA9" w:rsidRDefault="00B54AA9" w:rsidP="00B54AA9">
      <w:pPr>
        <w:numPr>
          <w:ilvl w:val="0"/>
          <w:numId w:val="6"/>
        </w:numPr>
        <w:shd w:val="clear" w:color="auto" w:fill="FFFFFF"/>
        <w:spacing w:before="100" w:beforeAutospacing="1" w:after="100" w:afterAutospacing="1" w:line="240" w:lineRule="auto"/>
        <w:rPr>
          <w:rFonts w:ascii="Arial" w:eastAsia="Times New Roman" w:hAnsi="Arial" w:cs="Arial"/>
          <w:color w:val="777777"/>
          <w:sz w:val="21"/>
          <w:szCs w:val="21"/>
          <w:lang w:eastAsia="es-CR"/>
        </w:rPr>
      </w:pPr>
      <w:r w:rsidRPr="00B54AA9">
        <w:rPr>
          <w:rFonts w:ascii="Arial" w:eastAsia="Times New Roman" w:hAnsi="Arial" w:cs="Arial"/>
          <w:color w:val="777777"/>
          <w:sz w:val="21"/>
          <w:szCs w:val="21"/>
          <w:lang w:eastAsia="es-CR"/>
        </w:rPr>
        <w:t>Piedra Cuartilla</w:t>
      </w:r>
    </w:p>
    <w:p w:rsidR="00B54AA9" w:rsidRPr="00B54AA9" w:rsidRDefault="00B54AA9" w:rsidP="00B54AA9">
      <w:pPr>
        <w:numPr>
          <w:ilvl w:val="0"/>
          <w:numId w:val="6"/>
        </w:numPr>
        <w:shd w:val="clear" w:color="auto" w:fill="FFFFFF"/>
        <w:spacing w:before="100" w:beforeAutospacing="1" w:after="100" w:afterAutospacing="1" w:line="240" w:lineRule="auto"/>
        <w:rPr>
          <w:rFonts w:ascii="Arial" w:eastAsia="Times New Roman" w:hAnsi="Arial" w:cs="Arial"/>
          <w:color w:val="777777"/>
          <w:sz w:val="21"/>
          <w:szCs w:val="21"/>
          <w:lang w:eastAsia="es-CR"/>
        </w:rPr>
      </w:pPr>
      <w:r w:rsidRPr="00B54AA9">
        <w:rPr>
          <w:rFonts w:ascii="Arial" w:eastAsia="Times New Roman" w:hAnsi="Arial" w:cs="Arial"/>
          <w:color w:val="777777"/>
          <w:sz w:val="21"/>
          <w:szCs w:val="21"/>
          <w:lang w:eastAsia="es-CR"/>
        </w:rPr>
        <w:t>Piedra Quintilla</w:t>
      </w:r>
    </w:p>
    <w:p w:rsidR="00B54AA9" w:rsidRPr="00B54AA9" w:rsidRDefault="00B54AA9" w:rsidP="00B54AA9">
      <w:pPr>
        <w:numPr>
          <w:ilvl w:val="0"/>
          <w:numId w:val="6"/>
        </w:numPr>
        <w:shd w:val="clear" w:color="auto" w:fill="FFFFFF"/>
        <w:spacing w:before="100" w:beforeAutospacing="1" w:after="100" w:afterAutospacing="1" w:line="240" w:lineRule="auto"/>
        <w:rPr>
          <w:rFonts w:ascii="Arial" w:eastAsia="Times New Roman" w:hAnsi="Arial" w:cs="Arial"/>
          <w:color w:val="777777"/>
          <w:sz w:val="21"/>
          <w:szCs w:val="21"/>
          <w:lang w:eastAsia="es-CR"/>
        </w:rPr>
      </w:pPr>
      <w:r w:rsidRPr="00B54AA9">
        <w:rPr>
          <w:rFonts w:ascii="Arial" w:eastAsia="Times New Roman" w:hAnsi="Arial" w:cs="Arial"/>
          <w:color w:val="777777"/>
          <w:sz w:val="21"/>
          <w:szCs w:val="21"/>
          <w:lang w:eastAsia="es-CR"/>
        </w:rPr>
        <w:t>Piedra de 1024</w:t>
      </w:r>
    </w:p>
    <w:p w:rsidR="00B54AA9" w:rsidRPr="00B54AA9" w:rsidRDefault="00B54AA9" w:rsidP="00B54AA9">
      <w:pPr>
        <w:numPr>
          <w:ilvl w:val="0"/>
          <w:numId w:val="6"/>
        </w:numPr>
        <w:shd w:val="clear" w:color="auto" w:fill="FFFFFF"/>
        <w:spacing w:before="100" w:beforeAutospacing="1" w:after="100" w:afterAutospacing="1" w:line="240" w:lineRule="auto"/>
        <w:rPr>
          <w:rFonts w:ascii="Arial" w:eastAsia="Times New Roman" w:hAnsi="Arial" w:cs="Arial"/>
          <w:color w:val="777777"/>
          <w:sz w:val="21"/>
          <w:szCs w:val="21"/>
          <w:lang w:eastAsia="es-CR"/>
        </w:rPr>
      </w:pPr>
      <w:r w:rsidRPr="00B54AA9">
        <w:rPr>
          <w:rFonts w:ascii="Arial" w:eastAsia="Times New Roman" w:hAnsi="Arial" w:cs="Arial"/>
          <w:color w:val="777777"/>
          <w:sz w:val="21"/>
          <w:szCs w:val="21"/>
          <w:lang w:eastAsia="es-CR"/>
        </w:rPr>
        <w:t>Base de Granular de Río</w:t>
      </w:r>
    </w:p>
    <w:p w:rsidR="00B54AA9" w:rsidRPr="00B54AA9" w:rsidRDefault="00B54AA9" w:rsidP="00B54AA9">
      <w:pPr>
        <w:numPr>
          <w:ilvl w:val="0"/>
          <w:numId w:val="6"/>
        </w:numPr>
        <w:shd w:val="clear" w:color="auto" w:fill="FFFFFF"/>
        <w:spacing w:before="100" w:beforeAutospacing="1" w:after="100" w:afterAutospacing="1" w:line="240" w:lineRule="auto"/>
        <w:rPr>
          <w:rFonts w:ascii="Arial" w:eastAsia="Times New Roman" w:hAnsi="Arial" w:cs="Arial"/>
          <w:color w:val="777777"/>
          <w:sz w:val="21"/>
          <w:szCs w:val="21"/>
          <w:lang w:eastAsia="es-CR"/>
        </w:rPr>
      </w:pPr>
      <w:r w:rsidRPr="00B54AA9">
        <w:rPr>
          <w:rFonts w:ascii="Arial" w:eastAsia="Times New Roman" w:hAnsi="Arial" w:cs="Arial"/>
          <w:color w:val="777777"/>
          <w:sz w:val="21"/>
          <w:szCs w:val="21"/>
          <w:lang w:eastAsia="es-CR"/>
        </w:rPr>
        <w:t>Sub Base de Río</w:t>
      </w:r>
    </w:p>
    <w:p w:rsidR="00B54AA9" w:rsidRPr="00B54AA9" w:rsidRDefault="00B54AA9" w:rsidP="00B54AA9">
      <w:pPr>
        <w:numPr>
          <w:ilvl w:val="0"/>
          <w:numId w:val="6"/>
        </w:numPr>
        <w:shd w:val="clear" w:color="auto" w:fill="FFFFFF"/>
        <w:spacing w:before="100" w:beforeAutospacing="1" w:after="100" w:afterAutospacing="1" w:line="240" w:lineRule="auto"/>
        <w:rPr>
          <w:rFonts w:ascii="Arial" w:eastAsia="Times New Roman" w:hAnsi="Arial" w:cs="Arial"/>
          <w:color w:val="777777"/>
          <w:sz w:val="21"/>
          <w:szCs w:val="21"/>
          <w:lang w:eastAsia="es-CR"/>
        </w:rPr>
      </w:pPr>
      <w:r w:rsidRPr="00B54AA9">
        <w:rPr>
          <w:rFonts w:ascii="Arial" w:eastAsia="Times New Roman" w:hAnsi="Arial" w:cs="Arial"/>
          <w:color w:val="777777"/>
          <w:sz w:val="21"/>
          <w:szCs w:val="21"/>
          <w:lang w:eastAsia="es-CR"/>
        </w:rPr>
        <w:t>Piedra Gavión</w:t>
      </w:r>
    </w:p>
    <w:p w:rsidR="00B54AA9" w:rsidRPr="00B54AA9" w:rsidRDefault="00B54AA9" w:rsidP="00B54AA9">
      <w:pPr>
        <w:numPr>
          <w:ilvl w:val="0"/>
          <w:numId w:val="6"/>
        </w:numPr>
        <w:shd w:val="clear" w:color="auto" w:fill="FFFFFF"/>
        <w:spacing w:before="100" w:beforeAutospacing="1" w:after="100" w:afterAutospacing="1" w:line="240" w:lineRule="auto"/>
        <w:rPr>
          <w:rFonts w:ascii="Arial" w:eastAsia="Times New Roman" w:hAnsi="Arial" w:cs="Arial"/>
          <w:color w:val="777777"/>
          <w:sz w:val="21"/>
          <w:szCs w:val="21"/>
          <w:lang w:eastAsia="es-CR"/>
        </w:rPr>
      </w:pPr>
      <w:r w:rsidRPr="00B54AA9">
        <w:rPr>
          <w:rFonts w:ascii="Arial" w:eastAsia="Times New Roman" w:hAnsi="Arial" w:cs="Arial"/>
          <w:color w:val="777777"/>
          <w:sz w:val="21"/>
          <w:szCs w:val="21"/>
          <w:lang w:eastAsia="es-CR"/>
        </w:rPr>
        <w:t>Piedra Bruta</w:t>
      </w:r>
    </w:p>
    <w:p w:rsidR="00B54AA9" w:rsidRPr="00B54AA9" w:rsidRDefault="00B54AA9" w:rsidP="00B54AA9">
      <w:pPr>
        <w:numPr>
          <w:ilvl w:val="0"/>
          <w:numId w:val="6"/>
        </w:numPr>
        <w:shd w:val="clear" w:color="auto" w:fill="FFFFFF"/>
        <w:spacing w:before="100" w:beforeAutospacing="1" w:after="100" w:afterAutospacing="1" w:line="240" w:lineRule="auto"/>
        <w:rPr>
          <w:rFonts w:ascii="Arial" w:eastAsia="Times New Roman" w:hAnsi="Arial" w:cs="Arial"/>
          <w:color w:val="777777"/>
          <w:sz w:val="21"/>
          <w:szCs w:val="21"/>
          <w:lang w:eastAsia="es-CR"/>
        </w:rPr>
      </w:pPr>
      <w:r w:rsidRPr="00B54AA9">
        <w:rPr>
          <w:rFonts w:ascii="Arial" w:eastAsia="Times New Roman" w:hAnsi="Arial" w:cs="Arial"/>
          <w:color w:val="777777"/>
          <w:sz w:val="21"/>
          <w:szCs w:val="21"/>
          <w:lang w:eastAsia="es-CR"/>
        </w:rPr>
        <w:t>Piedra para Filtros</w:t>
      </w:r>
    </w:p>
    <w:p w:rsidR="00B54AA9" w:rsidRPr="00B54AA9" w:rsidRDefault="00B54AA9" w:rsidP="00B54AA9">
      <w:pPr>
        <w:numPr>
          <w:ilvl w:val="0"/>
          <w:numId w:val="6"/>
        </w:numPr>
        <w:shd w:val="clear" w:color="auto" w:fill="FFFFFF"/>
        <w:spacing w:before="100" w:beforeAutospacing="1" w:after="100" w:afterAutospacing="1" w:line="240" w:lineRule="auto"/>
        <w:rPr>
          <w:rFonts w:ascii="Arial" w:eastAsia="Times New Roman" w:hAnsi="Arial" w:cs="Arial"/>
          <w:color w:val="777777"/>
          <w:sz w:val="21"/>
          <w:szCs w:val="21"/>
          <w:lang w:eastAsia="es-CR"/>
        </w:rPr>
      </w:pPr>
      <w:r w:rsidRPr="00B54AA9">
        <w:rPr>
          <w:rFonts w:ascii="Arial" w:eastAsia="Times New Roman" w:hAnsi="Arial" w:cs="Arial"/>
          <w:color w:val="777777"/>
          <w:sz w:val="21"/>
          <w:szCs w:val="21"/>
          <w:lang w:eastAsia="es-CR"/>
        </w:rPr>
        <w:t>Piedra Tercera</w:t>
      </w:r>
    </w:p>
    <w:p w:rsidR="00FC0647" w:rsidRDefault="00B54AA9" w:rsidP="003B4767">
      <w:pPr>
        <w:numPr>
          <w:ilvl w:val="0"/>
          <w:numId w:val="6"/>
        </w:numPr>
        <w:shd w:val="clear" w:color="auto" w:fill="FFFFFF"/>
        <w:spacing w:before="100" w:beforeAutospacing="1" w:after="100" w:afterAutospacing="1" w:line="240" w:lineRule="auto"/>
      </w:pPr>
      <w:r w:rsidRPr="00B54AA9">
        <w:rPr>
          <w:rFonts w:ascii="Arial" w:eastAsia="Times New Roman" w:hAnsi="Arial" w:cs="Arial"/>
          <w:color w:val="777777"/>
          <w:sz w:val="21"/>
          <w:szCs w:val="21"/>
          <w:lang w:eastAsia="es-CR"/>
        </w:rPr>
        <w:t>Agregados Especiales</w:t>
      </w:r>
      <w:bookmarkStart w:id="0" w:name="_GoBack"/>
      <w:bookmarkEnd w:id="0"/>
    </w:p>
    <w:sectPr w:rsidR="00FC064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4435B"/>
    <w:multiLevelType w:val="hybridMultilevel"/>
    <w:tmpl w:val="5F1AC26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18A52256"/>
    <w:multiLevelType w:val="multilevel"/>
    <w:tmpl w:val="02166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606367"/>
    <w:multiLevelType w:val="multilevel"/>
    <w:tmpl w:val="8A20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3F1A7A"/>
    <w:multiLevelType w:val="multilevel"/>
    <w:tmpl w:val="C77C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B7376F"/>
    <w:multiLevelType w:val="multilevel"/>
    <w:tmpl w:val="D896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EE312F"/>
    <w:multiLevelType w:val="multilevel"/>
    <w:tmpl w:val="2ED8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800AC4"/>
    <w:multiLevelType w:val="hybridMultilevel"/>
    <w:tmpl w:val="73C613E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6"/>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3BCC"/>
    <w:rsid w:val="00174635"/>
    <w:rsid w:val="00187E16"/>
    <w:rsid w:val="0039029C"/>
    <w:rsid w:val="004023D1"/>
    <w:rsid w:val="006777BA"/>
    <w:rsid w:val="00783BCC"/>
    <w:rsid w:val="00AF4FA7"/>
    <w:rsid w:val="00B54AA9"/>
    <w:rsid w:val="00FC064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0F5A7"/>
  <w15:chartTrackingRefBased/>
  <w15:docId w15:val="{F47EAC9E-1FDA-42FD-98D1-2E4EDEC94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B54A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783BCC"/>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styleId="Prrafodelista">
    <w:name w:val="List Paragraph"/>
    <w:basedOn w:val="Normal"/>
    <w:uiPriority w:val="34"/>
    <w:qFormat/>
    <w:rsid w:val="006777BA"/>
    <w:pPr>
      <w:ind w:left="720"/>
      <w:contextualSpacing/>
    </w:pPr>
  </w:style>
  <w:style w:type="character" w:customStyle="1" w:styleId="Ttulo1Car">
    <w:name w:val="Título 1 Car"/>
    <w:basedOn w:val="Fuentedeprrafopredeter"/>
    <w:link w:val="Ttulo1"/>
    <w:uiPriority w:val="9"/>
    <w:rsid w:val="00B54AA9"/>
    <w:rPr>
      <w:rFonts w:ascii="Times New Roman" w:eastAsia="Times New Roman" w:hAnsi="Times New Roman" w:cs="Times New Roman"/>
      <w:b/>
      <w:bCs/>
      <w:kern w:val="36"/>
      <w:sz w:val="48"/>
      <w:szCs w:val="48"/>
      <w:lang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1959858">
      <w:bodyDiv w:val="1"/>
      <w:marLeft w:val="0"/>
      <w:marRight w:val="0"/>
      <w:marTop w:val="0"/>
      <w:marBottom w:val="0"/>
      <w:divBdr>
        <w:top w:val="none" w:sz="0" w:space="0" w:color="auto"/>
        <w:left w:val="none" w:sz="0" w:space="0" w:color="auto"/>
        <w:bottom w:val="none" w:sz="0" w:space="0" w:color="auto"/>
        <w:right w:val="none" w:sz="0" w:space="0" w:color="auto"/>
      </w:divBdr>
    </w:div>
    <w:div w:id="661545351">
      <w:bodyDiv w:val="1"/>
      <w:marLeft w:val="0"/>
      <w:marRight w:val="0"/>
      <w:marTop w:val="0"/>
      <w:marBottom w:val="0"/>
      <w:divBdr>
        <w:top w:val="none" w:sz="0" w:space="0" w:color="auto"/>
        <w:left w:val="none" w:sz="0" w:space="0" w:color="auto"/>
        <w:bottom w:val="none" w:sz="0" w:space="0" w:color="auto"/>
        <w:right w:val="none" w:sz="0" w:space="0" w:color="auto"/>
      </w:divBdr>
    </w:div>
    <w:div w:id="1397900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8950</TotalTime>
  <Pages>3</Pages>
  <Words>510</Words>
  <Characters>2806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Araya</dc:creator>
  <cp:keywords/>
  <dc:description/>
  <cp:lastModifiedBy>Albert Araya</cp:lastModifiedBy>
  <cp:revision>5</cp:revision>
  <dcterms:created xsi:type="dcterms:W3CDTF">2020-09-09T21:23:00Z</dcterms:created>
  <dcterms:modified xsi:type="dcterms:W3CDTF">2020-09-21T20:19:00Z</dcterms:modified>
</cp:coreProperties>
</file>