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5861" w14:textId="77777777" w:rsidR="009F74B6" w:rsidRDefault="009F74B6" w:rsidP="00F66C8C">
      <w:pPr>
        <w:shd w:val="clear" w:color="auto" w:fill="FFFFFF"/>
        <w:spacing w:before="160"/>
        <w:ind w:right="240"/>
        <w:rPr>
          <w:rFonts w:ascii="Montserrat" w:eastAsia="Montserrat" w:hAnsi="Montserrat" w:cs="Montserrat"/>
          <w:b/>
          <w:color w:val="1468E8"/>
          <w:sz w:val="34"/>
          <w:szCs w:val="34"/>
        </w:rPr>
      </w:pPr>
    </w:p>
    <w:p w14:paraId="339EB54C" w14:textId="1131E296" w:rsidR="00126EBE" w:rsidRDefault="00000000">
      <w:pPr>
        <w:shd w:val="clear" w:color="auto" w:fill="FFFFFF"/>
        <w:spacing w:before="160"/>
        <w:ind w:left="283" w:right="240"/>
        <w:jc w:val="center"/>
        <w:rPr>
          <w:rFonts w:ascii="Montserrat" w:eastAsia="Montserrat" w:hAnsi="Montserrat" w:cs="Montserrat"/>
          <w:b/>
          <w:sz w:val="24"/>
          <w:szCs w:val="24"/>
        </w:rPr>
      </w:pPr>
      <w:r>
        <w:rPr>
          <w:rFonts w:ascii="Montserrat" w:eastAsia="Montserrat" w:hAnsi="Montserrat" w:cs="Montserrat"/>
          <w:b/>
          <w:color w:val="1468E8"/>
          <w:sz w:val="34"/>
          <w:szCs w:val="34"/>
        </w:rPr>
        <w:t>Blueprint</w:t>
      </w:r>
    </w:p>
    <w:p w14:paraId="2C31BCA6" w14:textId="640EA447" w:rsidR="009F74B6" w:rsidRDefault="009F74B6">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L’entreprise XMG est un dans le secteur d’activité du commerce. Elle vend des outils et matériaux de décoration. J’ai été sollicité pour la mise en place d’un outil visuel permettant de synthétiser quelques agrégats importants pour la prise de décision. </w:t>
      </w:r>
    </w:p>
    <w:p w14:paraId="75CA2CF2" w14:textId="7B2949EF" w:rsidR="009F74B6" w:rsidRDefault="009F74B6">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Pour y arriver, nous avons tenu des réunions avec le responsable pour recueillir le besoin et cadrer les objectifs du projet en fonction de la disponibilité des données. </w:t>
      </w:r>
    </w:p>
    <w:p w14:paraId="1839F21D" w14:textId="0254766D" w:rsidR="009F74B6" w:rsidRDefault="009F74B6">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En effet, le tableau ci-dessous reprend les détails essentiels nécessaires pour le tableau de bord.  </w:t>
      </w:r>
    </w:p>
    <w:p w14:paraId="46C7BB06" w14:textId="154FAC7D" w:rsidR="00126EBE" w:rsidRDefault="00000000">
      <w:pPr>
        <w:numPr>
          <w:ilvl w:val="0"/>
          <w:numId w:val="1"/>
        </w:numPr>
        <w:shd w:val="clear" w:color="auto" w:fill="FFFFFF"/>
        <w:spacing w:before="160"/>
        <w:ind w:right="240"/>
        <w:rPr>
          <w:rFonts w:ascii="Montserrat" w:eastAsia="Montserrat" w:hAnsi="Montserrat" w:cs="Montserrat"/>
          <w:sz w:val="24"/>
          <w:szCs w:val="24"/>
        </w:rPr>
      </w:pPr>
      <w:r>
        <w:rPr>
          <w:rFonts w:ascii="Montserrat" w:eastAsia="Montserrat" w:hAnsi="Montserrat" w:cs="Montserrat"/>
          <w:b/>
          <w:sz w:val="24"/>
          <w:szCs w:val="24"/>
        </w:rPr>
        <w:t xml:space="preserve">Besoin utilisateurs : </w:t>
      </w:r>
      <w:r>
        <w:rPr>
          <w:rFonts w:ascii="Montserrat" w:eastAsia="Montserrat" w:hAnsi="Montserrat" w:cs="Montserrat"/>
          <w:sz w:val="24"/>
          <w:szCs w:val="24"/>
        </w:rPr>
        <w:t xml:space="preserve">Décrit brièvement les interactions des utilisateurs avec les données pour cette exigence (par exemple, les filtres nécessaires, si une visualisation est fixe ou </w:t>
      </w:r>
      <w:r w:rsidR="00E04D12">
        <w:rPr>
          <w:rFonts w:ascii="Montserrat" w:eastAsia="Montserrat" w:hAnsi="Montserrat" w:cs="Montserrat"/>
          <w:sz w:val="24"/>
          <w:szCs w:val="24"/>
        </w:rPr>
        <w:t>interactive</w:t>
      </w:r>
      <w:r>
        <w:rPr>
          <w:rFonts w:ascii="Montserrat" w:eastAsia="Montserrat" w:hAnsi="Montserrat" w:cs="Montserrat"/>
          <w:sz w:val="24"/>
          <w:szCs w:val="24"/>
        </w:rPr>
        <w:t>…).</w:t>
      </w:r>
    </w:p>
    <w:p w14:paraId="775EA99F" w14:textId="77777777" w:rsidR="00126EBE" w:rsidRDefault="00000000">
      <w:pPr>
        <w:numPr>
          <w:ilvl w:val="0"/>
          <w:numId w:val="1"/>
        </w:numPr>
        <w:shd w:val="clear" w:color="auto" w:fill="FFFFFF"/>
        <w:ind w:right="240"/>
        <w:rPr>
          <w:rFonts w:ascii="Montserrat" w:eastAsia="Montserrat" w:hAnsi="Montserrat" w:cs="Montserrat"/>
          <w:sz w:val="24"/>
          <w:szCs w:val="24"/>
        </w:rPr>
      </w:pPr>
      <w:r>
        <w:rPr>
          <w:rFonts w:ascii="Montserrat" w:eastAsia="Montserrat" w:hAnsi="Montserrat" w:cs="Montserrat"/>
          <w:b/>
          <w:sz w:val="24"/>
          <w:szCs w:val="24"/>
        </w:rPr>
        <w:t>Mesures spécifiques à utiliser :</w:t>
      </w:r>
      <w:r>
        <w:rPr>
          <w:rFonts w:ascii="Montserrat" w:eastAsia="Montserrat" w:hAnsi="Montserrat" w:cs="Montserrat"/>
          <w:sz w:val="24"/>
          <w:szCs w:val="24"/>
        </w:rPr>
        <w:t xml:space="preserve"> Il s'agit de la liste des paramètres et de tous les paramètres calculés qui seront utilisés pour cette exigence (par exemple, le coût réel). </w:t>
      </w:r>
    </w:p>
    <w:p w14:paraId="204FE0D3" w14:textId="21E32AF0" w:rsidR="00126EBE" w:rsidRDefault="00000000" w:rsidP="009F74B6">
      <w:pPr>
        <w:numPr>
          <w:ilvl w:val="0"/>
          <w:numId w:val="1"/>
        </w:numPr>
        <w:shd w:val="clear" w:color="auto" w:fill="FFFFFF"/>
        <w:ind w:right="240"/>
        <w:rPr>
          <w:rFonts w:ascii="Montserrat" w:eastAsia="Montserrat" w:hAnsi="Montserrat" w:cs="Montserrat"/>
          <w:sz w:val="24"/>
          <w:szCs w:val="24"/>
        </w:rPr>
      </w:pPr>
      <w:r>
        <w:rPr>
          <w:rFonts w:ascii="Montserrat" w:eastAsia="Montserrat" w:hAnsi="Montserrat" w:cs="Montserrat"/>
          <w:b/>
          <w:sz w:val="24"/>
          <w:szCs w:val="24"/>
        </w:rPr>
        <w:t xml:space="preserve">Visualisations : </w:t>
      </w:r>
      <w:r>
        <w:rPr>
          <w:rFonts w:ascii="Montserrat" w:eastAsia="Montserrat" w:hAnsi="Montserrat" w:cs="Montserrat"/>
          <w:sz w:val="24"/>
          <w:szCs w:val="24"/>
        </w:rPr>
        <w:t>Le type de visualisation qui pourrait être utilisé pour cette exigence (par exemple, un diagramme à barres)</w:t>
      </w:r>
    </w:p>
    <w:p w14:paraId="4A8F65F7" w14:textId="77777777" w:rsidR="00DA00F9" w:rsidRDefault="00DA00F9" w:rsidP="00DA00F9">
      <w:pPr>
        <w:shd w:val="clear" w:color="auto" w:fill="FFFFFF"/>
        <w:ind w:right="240"/>
        <w:rPr>
          <w:rFonts w:ascii="Montserrat" w:eastAsia="Montserrat" w:hAnsi="Montserrat" w:cs="Montserrat"/>
          <w:sz w:val="24"/>
          <w:szCs w:val="24"/>
        </w:rPr>
      </w:pPr>
    </w:p>
    <w:p w14:paraId="254C7330" w14:textId="77777777" w:rsidR="00DA00F9" w:rsidRDefault="00DA00F9" w:rsidP="00DA00F9">
      <w:pPr>
        <w:shd w:val="clear" w:color="auto" w:fill="FFFFFF"/>
        <w:ind w:right="240"/>
        <w:rPr>
          <w:rFonts w:ascii="Montserrat" w:eastAsia="Montserrat" w:hAnsi="Montserrat" w:cs="Montserrat"/>
          <w:sz w:val="24"/>
          <w:szCs w:val="24"/>
        </w:rPr>
      </w:pPr>
    </w:p>
    <w:p w14:paraId="702893E5" w14:textId="77777777" w:rsidR="00DA00F9" w:rsidRDefault="00DA00F9" w:rsidP="00DA00F9">
      <w:pPr>
        <w:shd w:val="clear" w:color="auto" w:fill="FFFFFF"/>
        <w:ind w:right="240"/>
        <w:rPr>
          <w:rFonts w:ascii="Montserrat" w:eastAsia="Montserrat" w:hAnsi="Montserrat" w:cs="Montserrat"/>
          <w:sz w:val="24"/>
          <w:szCs w:val="24"/>
        </w:rPr>
      </w:pPr>
    </w:p>
    <w:p w14:paraId="327B5A91" w14:textId="77777777" w:rsidR="00DA00F9" w:rsidRDefault="00DA00F9" w:rsidP="00DA00F9">
      <w:pPr>
        <w:shd w:val="clear" w:color="auto" w:fill="FFFFFF"/>
        <w:ind w:right="240"/>
        <w:rPr>
          <w:rFonts w:ascii="Montserrat" w:eastAsia="Montserrat" w:hAnsi="Montserrat" w:cs="Montserrat"/>
          <w:sz w:val="24"/>
          <w:szCs w:val="24"/>
        </w:rPr>
      </w:pPr>
    </w:p>
    <w:p w14:paraId="6EE09691" w14:textId="77777777" w:rsidR="00DA00F9" w:rsidRDefault="00DA00F9" w:rsidP="00DA00F9">
      <w:pPr>
        <w:shd w:val="clear" w:color="auto" w:fill="FFFFFF"/>
        <w:ind w:right="240"/>
        <w:rPr>
          <w:rFonts w:ascii="Montserrat" w:eastAsia="Montserrat" w:hAnsi="Montserrat" w:cs="Montserrat"/>
          <w:sz w:val="24"/>
          <w:szCs w:val="24"/>
        </w:rPr>
      </w:pPr>
    </w:p>
    <w:p w14:paraId="656202B9" w14:textId="77777777" w:rsidR="00DA00F9" w:rsidRDefault="00DA00F9" w:rsidP="00DA00F9">
      <w:pPr>
        <w:shd w:val="clear" w:color="auto" w:fill="FFFFFF"/>
        <w:ind w:right="240"/>
        <w:rPr>
          <w:rFonts w:ascii="Montserrat" w:eastAsia="Montserrat" w:hAnsi="Montserrat" w:cs="Montserrat"/>
          <w:sz w:val="24"/>
          <w:szCs w:val="24"/>
        </w:rPr>
      </w:pPr>
    </w:p>
    <w:p w14:paraId="73E021F3" w14:textId="77777777" w:rsidR="00DA00F9" w:rsidRDefault="00DA00F9" w:rsidP="00DA00F9">
      <w:pPr>
        <w:shd w:val="clear" w:color="auto" w:fill="FFFFFF"/>
        <w:ind w:right="240"/>
        <w:rPr>
          <w:rFonts w:ascii="Montserrat" w:eastAsia="Montserrat" w:hAnsi="Montserrat" w:cs="Montserrat"/>
          <w:sz w:val="24"/>
          <w:szCs w:val="24"/>
        </w:rPr>
      </w:pPr>
    </w:p>
    <w:p w14:paraId="61290DD4" w14:textId="77777777" w:rsidR="00DA00F9" w:rsidRDefault="00DA00F9" w:rsidP="00DA00F9">
      <w:pPr>
        <w:shd w:val="clear" w:color="auto" w:fill="FFFFFF"/>
        <w:ind w:right="240"/>
        <w:rPr>
          <w:rFonts w:ascii="Montserrat" w:eastAsia="Montserrat" w:hAnsi="Montserrat" w:cs="Montserrat"/>
          <w:sz w:val="24"/>
          <w:szCs w:val="24"/>
        </w:rPr>
      </w:pPr>
    </w:p>
    <w:p w14:paraId="426F4814" w14:textId="77777777" w:rsidR="00F66C8C" w:rsidRDefault="00F66C8C" w:rsidP="00DA00F9">
      <w:pPr>
        <w:shd w:val="clear" w:color="auto" w:fill="FFFFFF"/>
        <w:ind w:right="240"/>
        <w:rPr>
          <w:rFonts w:ascii="Montserrat" w:eastAsia="Montserrat" w:hAnsi="Montserrat" w:cs="Montserrat"/>
          <w:sz w:val="24"/>
          <w:szCs w:val="24"/>
        </w:rPr>
      </w:pPr>
    </w:p>
    <w:p w14:paraId="538D5A9C" w14:textId="77777777" w:rsidR="00F66C8C" w:rsidRDefault="00F66C8C" w:rsidP="00DA00F9">
      <w:pPr>
        <w:shd w:val="clear" w:color="auto" w:fill="FFFFFF"/>
        <w:ind w:right="240"/>
        <w:rPr>
          <w:rFonts w:ascii="Montserrat" w:eastAsia="Montserrat" w:hAnsi="Montserrat" w:cs="Montserrat"/>
          <w:sz w:val="24"/>
          <w:szCs w:val="24"/>
        </w:rPr>
      </w:pPr>
    </w:p>
    <w:p w14:paraId="68F54CD3" w14:textId="77777777" w:rsidR="00DA00F9" w:rsidRDefault="00DA00F9" w:rsidP="00DA00F9">
      <w:pPr>
        <w:shd w:val="clear" w:color="auto" w:fill="FFFFFF"/>
        <w:ind w:right="240"/>
        <w:rPr>
          <w:rFonts w:ascii="Montserrat" w:eastAsia="Montserrat" w:hAnsi="Montserrat" w:cs="Montserrat"/>
          <w:sz w:val="24"/>
          <w:szCs w:val="24"/>
        </w:rPr>
      </w:pPr>
    </w:p>
    <w:p w14:paraId="4F46B855" w14:textId="77777777" w:rsidR="00DA00F9" w:rsidRDefault="00DA00F9" w:rsidP="00DA00F9">
      <w:pPr>
        <w:shd w:val="clear" w:color="auto" w:fill="FFFFFF"/>
        <w:ind w:right="240"/>
        <w:rPr>
          <w:rFonts w:ascii="Montserrat" w:eastAsia="Montserrat" w:hAnsi="Montserrat" w:cs="Montserrat"/>
          <w:sz w:val="24"/>
          <w:szCs w:val="24"/>
        </w:rPr>
      </w:pPr>
    </w:p>
    <w:p w14:paraId="7F57F502" w14:textId="77777777" w:rsidR="00DA00F9" w:rsidRDefault="00DA00F9" w:rsidP="00DA00F9">
      <w:pPr>
        <w:shd w:val="clear" w:color="auto" w:fill="FFFFFF"/>
        <w:ind w:right="240"/>
        <w:rPr>
          <w:rFonts w:ascii="Montserrat" w:eastAsia="Montserrat" w:hAnsi="Montserrat" w:cs="Montserrat"/>
          <w:sz w:val="24"/>
          <w:szCs w:val="24"/>
        </w:rPr>
      </w:pPr>
    </w:p>
    <w:p w14:paraId="1E4C0013" w14:textId="77777777" w:rsidR="00DA00F9" w:rsidRDefault="00DA00F9" w:rsidP="00DA00F9">
      <w:pPr>
        <w:shd w:val="clear" w:color="auto" w:fill="FFFFFF"/>
        <w:ind w:right="240"/>
        <w:rPr>
          <w:rFonts w:ascii="Montserrat" w:eastAsia="Montserrat" w:hAnsi="Montserrat" w:cs="Montserrat"/>
          <w:sz w:val="24"/>
          <w:szCs w:val="24"/>
        </w:rPr>
      </w:pPr>
    </w:p>
    <w:p w14:paraId="2554A9FB" w14:textId="77777777" w:rsidR="00DA00F9" w:rsidRDefault="00DA00F9" w:rsidP="00DA00F9">
      <w:pPr>
        <w:shd w:val="clear" w:color="auto" w:fill="FFFFFF"/>
        <w:ind w:right="240"/>
        <w:rPr>
          <w:rFonts w:ascii="Montserrat" w:eastAsia="Montserrat" w:hAnsi="Montserrat" w:cs="Montserrat"/>
          <w:sz w:val="24"/>
          <w:szCs w:val="24"/>
        </w:rPr>
      </w:pPr>
    </w:p>
    <w:p w14:paraId="5CF515C5" w14:textId="77777777" w:rsidR="00DA00F9" w:rsidRDefault="00DA00F9" w:rsidP="00DA00F9">
      <w:pPr>
        <w:shd w:val="clear" w:color="auto" w:fill="FFFFFF"/>
        <w:ind w:right="240"/>
        <w:rPr>
          <w:rFonts w:ascii="Montserrat" w:eastAsia="Montserrat" w:hAnsi="Montserrat" w:cs="Montserrat"/>
          <w:sz w:val="24"/>
          <w:szCs w:val="24"/>
        </w:rPr>
      </w:pPr>
    </w:p>
    <w:p w14:paraId="5E244973" w14:textId="77777777" w:rsidR="00DA00F9" w:rsidRDefault="00DA00F9" w:rsidP="00DA00F9">
      <w:pPr>
        <w:shd w:val="clear" w:color="auto" w:fill="FFFFFF"/>
        <w:ind w:right="240"/>
        <w:rPr>
          <w:rFonts w:ascii="Montserrat" w:eastAsia="Montserrat" w:hAnsi="Montserrat" w:cs="Montserrat"/>
          <w:sz w:val="24"/>
          <w:szCs w:val="24"/>
        </w:rPr>
      </w:pPr>
    </w:p>
    <w:p w14:paraId="60B81607" w14:textId="77777777" w:rsidR="009F74B6" w:rsidRPr="009F74B6" w:rsidRDefault="009F74B6" w:rsidP="009F74B6">
      <w:pPr>
        <w:shd w:val="clear" w:color="auto" w:fill="FFFFFF"/>
        <w:ind w:right="240"/>
        <w:rPr>
          <w:rFonts w:ascii="Montserrat" w:eastAsia="Montserrat" w:hAnsi="Montserrat" w:cs="Montserrat"/>
          <w:sz w:val="24"/>
          <w:szCs w:val="24"/>
        </w:rPr>
      </w:pPr>
    </w:p>
    <w:tbl>
      <w:tblPr>
        <w:tblStyle w:val="a"/>
        <w:tblW w:w="10598"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8"/>
        <w:gridCol w:w="3225"/>
        <w:gridCol w:w="2372"/>
        <w:gridCol w:w="2423"/>
      </w:tblGrid>
      <w:tr w:rsidR="00126EBE" w14:paraId="209AF72B" w14:textId="77777777" w:rsidTr="00DA00F9">
        <w:tc>
          <w:tcPr>
            <w:tcW w:w="2578" w:type="dxa"/>
            <w:shd w:val="clear" w:color="auto" w:fill="auto"/>
            <w:tcMar>
              <w:top w:w="100" w:type="dxa"/>
              <w:left w:w="100" w:type="dxa"/>
              <w:bottom w:w="100" w:type="dxa"/>
              <w:right w:w="100" w:type="dxa"/>
            </w:tcMar>
          </w:tcPr>
          <w:p w14:paraId="3370BFD7" w14:textId="77777777" w:rsidR="00126EBE"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lastRenderedPageBreak/>
              <w:t>Besoin utilisateurs</w:t>
            </w:r>
          </w:p>
        </w:tc>
        <w:tc>
          <w:tcPr>
            <w:tcW w:w="3225" w:type="dxa"/>
            <w:shd w:val="clear" w:color="auto" w:fill="auto"/>
            <w:tcMar>
              <w:top w:w="100" w:type="dxa"/>
              <w:left w:w="100" w:type="dxa"/>
              <w:bottom w:w="100" w:type="dxa"/>
              <w:right w:w="100" w:type="dxa"/>
            </w:tcMar>
          </w:tcPr>
          <w:p w14:paraId="077C75FF" w14:textId="77777777" w:rsidR="00126EBE"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Mesures spécifiques à utiliser</w:t>
            </w:r>
          </w:p>
        </w:tc>
        <w:tc>
          <w:tcPr>
            <w:tcW w:w="2372" w:type="dxa"/>
            <w:shd w:val="clear" w:color="auto" w:fill="auto"/>
            <w:tcMar>
              <w:top w:w="100" w:type="dxa"/>
              <w:left w:w="100" w:type="dxa"/>
              <w:bottom w:w="100" w:type="dxa"/>
              <w:right w:w="100" w:type="dxa"/>
            </w:tcMar>
          </w:tcPr>
          <w:p w14:paraId="4CC777C6" w14:textId="77777777" w:rsidR="00126EBE"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Visualisation</w:t>
            </w:r>
          </w:p>
        </w:tc>
        <w:tc>
          <w:tcPr>
            <w:tcW w:w="2423" w:type="dxa"/>
            <w:shd w:val="clear" w:color="auto" w:fill="auto"/>
            <w:tcMar>
              <w:top w:w="100" w:type="dxa"/>
              <w:left w:w="100" w:type="dxa"/>
              <w:bottom w:w="100" w:type="dxa"/>
              <w:right w:w="100" w:type="dxa"/>
            </w:tcMar>
          </w:tcPr>
          <w:p w14:paraId="1B4AD35A" w14:textId="77777777" w:rsidR="00126EBE" w:rsidRDefault="00000000">
            <w:pPr>
              <w:widowControl w:val="0"/>
              <w:spacing w:line="240" w:lineRule="auto"/>
              <w:rPr>
                <w:rFonts w:ascii="Montserrat" w:eastAsia="Montserrat" w:hAnsi="Montserrat" w:cs="Montserrat"/>
                <w:b/>
                <w:sz w:val="24"/>
                <w:szCs w:val="24"/>
              </w:rPr>
            </w:pPr>
            <w:r>
              <w:rPr>
                <w:rFonts w:ascii="Montserrat" w:eastAsia="Montserrat" w:hAnsi="Montserrat" w:cs="Montserrat"/>
                <w:b/>
                <w:sz w:val="24"/>
                <w:szCs w:val="24"/>
              </w:rPr>
              <w:t>Page/Onglet/Vue*</w:t>
            </w:r>
          </w:p>
        </w:tc>
      </w:tr>
      <w:tr w:rsidR="00126EBE" w14:paraId="713311C9" w14:textId="77777777" w:rsidTr="00DA00F9">
        <w:trPr>
          <w:trHeight w:val="846"/>
        </w:trPr>
        <w:tc>
          <w:tcPr>
            <w:tcW w:w="2578" w:type="dxa"/>
            <w:shd w:val="clear" w:color="auto" w:fill="auto"/>
            <w:tcMar>
              <w:top w:w="100" w:type="dxa"/>
              <w:left w:w="100" w:type="dxa"/>
              <w:bottom w:w="100" w:type="dxa"/>
              <w:right w:w="100" w:type="dxa"/>
            </w:tcMar>
          </w:tcPr>
          <w:p w14:paraId="7408ED6E" w14:textId="4A6B6179" w:rsidR="00126EBE" w:rsidRDefault="00DA00F9">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t>Comparer l’évolution du CA d’une année sur l’autre</w:t>
            </w:r>
          </w:p>
        </w:tc>
        <w:tc>
          <w:tcPr>
            <w:tcW w:w="3225" w:type="dxa"/>
            <w:shd w:val="clear" w:color="auto" w:fill="auto"/>
            <w:tcMar>
              <w:top w:w="100" w:type="dxa"/>
              <w:left w:w="100" w:type="dxa"/>
              <w:bottom w:w="100" w:type="dxa"/>
              <w:right w:w="100" w:type="dxa"/>
            </w:tcMar>
          </w:tcPr>
          <w:p w14:paraId="0DA6F886" w14:textId="77777777" w:rsidR="00DA00F9" w:rsidRDefault="00DA00F9" w:rsidP="00DA00F9">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Utilisation de l’unité de mesure total </w:t>
            </w:r>
          </w:p>
          <w:p w14:paraId="158999BD" w14:textId="5998E10E" w:rsidR="00126EBE" w:rsidRDefault="00DA00F9" w:rsidP="00DA00F9">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Filtre par année</w:t>
            </w:r>
          </w:p>
        </w:tc>
        <w:tc>
          <w:tcPr>
            <w:tcW w:w="2372" w:type="dxa"/>
            <w:shd w:val="clear" w:color="auto" w:fill="auto"/>
            <w:tcMar>
              <w:top w:w="100" w:type="dxa"/>
              <w:left w:w="100" w:type="dxa"/>
              <w:bottom w:w="100" w:type="dxa"/>
              <w:right w:w="100" w:type="dxa"/>
            </w:tcMar>
          </w:tcPr>
          <w:p w14:paraId="5ADB960A" w14:textId="3B652EF0" w:rsidR="00126EBE" w:rsidRDefault="001C4547">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Line Plot / Graphiques en courbes</w:t>
            </w:r>
          </w:p>
        </w:tc>
        <w:tc>
          <w:tcPr>
            <w:tcW w:w="2423" w:type="dxa"/>
            <w:shd w:val="clear" w:color="auto" w:fill="auto"/>
            <w:tcMar>
              <w:top w:w="100" w:type="dxa"/>
              <w:left w:w="100" w:type="dxa"/>
              <w:bottom w:w="100" w:type="dxa"/>
              <w:right w:w="100" w:type="dxa"/>
            </w:tcMar>
          </w:tcPr>
          <w:p w14:paraId="3517E82F" w14:textId="7C7BFCE9" w:rsidR="000D556B" w:rsidRDefault="00DA00F9" w:rsidP="001E62BA">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0"/>
                <w:szCs w:val="20"/>
              </w:rPr>
              <w:t>Vue par année du chiffre d’affaires / mois</w:t>
            </w:r>
          </w:p>
        </w:tc>
      </w:tr>
      <w:tr w:rsidR="00126EBE" w14:paraId="4F29C581" w14:textId="77777777" w:rsidTr="00DA00F9">
        <w:trPr>
          <w:trHeight w:val="675"/>
        </w:trPr>
        <w:tc>
          <w:tcPr>
            <w:tcW w:w="2578" w:type="dxa"/>
            <w:shd w:val="clear" w:color="auto" w:fill="auto"/>
            <w:tcMar>
              <w:top w:w="100" w:type="dxa"/>
              <w:left w:w="100" w:type="dxa"/>
              <w:bottom w:w="100" w:type="dxa"/>
              <w:right w:w="100" w:type="dxa"/>
            </w:tcMar>
          </w:tcPr>
          <w:p w14:paraId="4F3E4D7F" w14:textId="253F88D8" w:rsidR="00126EBE" w:rsidRDefault="0027174C">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Voir l’évolution du chiffre </w:t>
            </w:r>
            <w:r w:rsidR="00321E3F">
              <w:rPr>
                <w:rFonts w:ascii="Montserrat" w:eastAsia="Montserrat" w:hAnsi="Montserrat" w:cs="Montserrat"/>
                <w:sz w:val="24"/>
                <w:szCs w:val="24"/>
              </w:rPr>
              <w:t>d’affaires</w:t>
            </w:r>
            <w:r>
              <w:rPr>
                <w:rFonts w:ascii="Montserrat" w:eastAsia="Montserrat" w:hAnsi="Montserrat" w:cs="Montserrat"/>
                <w:sz w:val="24"/>
                <w:szCs w:val="24"/>
              </w:rPr>
              <w:t xml:space="preserve"> dans le temps </w:t>
            </w:r>
          </w:p>
        </w:tc>
        <w:tc>
          <w:tcPr>
            <w:tcW w:w="3225" w:type="dxa"/>
            <w:shd w:val="clear" w:color="auto" w:fill="auto"/>
            <w:tcMar>
              <w:top w:w="100" w:type="dxa"/>
              <w:left w:w="100" w:type="dxa"/>
              <w:bottom w:w="100" w:type="dxa"/>
              <w:right w:w="100" w:type="dxa"/>
            </w:tcMar>
          </w:tcPr>
          <w:p w14:paraId="2CF2E17C" w14:textId="77777777" w:rsidR="00126EBE" w:rsidRDefault="00321E3F">
            <w:pPr>
              <w:shd w:val="clear" w:color="auto" w:fill="FFFFFF"/>
              <w:spacing w:before="160"/>
              <w:ind w:right="240"/>
              <w:rPr>
                <w:rFonts w:ascii="Montserrat" w:eastAsia="Montserrat" w:hAnsi="Montserrat" w:cs="Montserrat"/>
                <w:sz w:val="24"/>
                <w:szCs w:val="24"/>
              </w:rPr>
            </w:pPr>
            <w:r w:rsidRPr="00321E3F">
              <w:rPr>
                <w:rFonts w:ascii="Montserrat" w:eastAsia="Montserrat" w:hAnsi="Montserrat" w:cs="Montserrat"/>
                <w:sz w:val="24"/>
                <w:szCs w:val="24"/>
              </w:rPr>
              <w:t>CA par mois d’une année sur l’autre</w:t>
            </w:r>
          </w:p>
          <w:p w14:paraId="242FD62F" w14:textId="66948267" w:rsidR="00267E2D" w:rsidRPr="00321E3F" w:rsidRDefault="00267E2D">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 xml:space="preserve">Filtre sur les mois </w:t>
            </w:r>
          </w:p>
        </w:tc>
        <w:tc>
          <w:tcPr>
            <w:tcW w:w="2372" w:type="dxa"/>
            <w:shd w:val="clear" w:color="auto" w:fill="auto"/>
            <w:tcMar>
              <w:top w:w="100" w:type="dxa"/>
              <w:left w:w="100" w:type="dxa"/>
              <w:bottom w:w="100" w:type="dxa"/>
              <w:right w:w="100" w:type="dxa"/>
            </w:tcMar>
          </w:tcPr>
          <w:p w14:paraId="5A3882C5" w14:textId="6CE02F0E" w:rsidR="00126EBE" w:rsidRDefault="0027174C">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4"/>
                <w:szCs w:val="24"/>
              </w:rPr>
              <w:t xml:space="preserve">Histogramme </w:t>
            </w:r>
            <w:r w:rsidR="00321E3F">
              <w:rPr>
                <w:rFonts w:ascii="Montserrat" w:eastAsia="Montserrat" w:hAnsi="Montserrat" w:cs="Montserrat"/>
                <w:sz w:val="24"/>
                <w:szCs w:val="24"/>
              </w:rPr>
              <w:t>/ Diagramme à barre</w:t>
            </w:r>
          </w:p>
        </w:tc>
        <w:tc>
          <w:tcPr>
            <w:tcW w:w="2423" w:type="dxa"/>
            <w:shd w:val="clear" w:color="auto" w:fill="auto"/>
            <w:tcMar>
              <w:top w:w="100" w:type="dxa"/>
              <w:left w:w="100" w:type="dxa"/>
              <w:bottom w:w="100" w:type="dxa"/>
              <w:right w:w="100" w:type="dxa"/>
            </w:tcMar>
          </w:tcPr>
          <w:p w14:paraId="44FD9429" w14:textId="0BCC93AE" w:rsidR="00126EBE" w:rsidRDefault="00A6779F">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Vue</w:t>
            </w:r>
            <w:r w:rsidR="00BB3826">
              <w:rPr>
                <w:rFonts w:ascii="Montserrat" w:eastAsia="Montserrat" w:hAnsi="Montserrat" w:cs="Montserrat"/>
                <w:sz w:val="20"/>
                <w:szCs w:val="20"/>
              </w:rPr>
              <w:t xml:space="preserve"> </w:t>
            </w:r>
            <w:r w:rsidR="000D556B">
              <w:rPr>
                <w:rFonts w:ascii="Montserrat" w:eastAsia="Montserrat" w:hAnsi="Montserrat" w:cs="Montserrat"/>
                <w:sz w:val="20"/>
                <w:szCs w:val="20"/>
              </w:rPr>
              <w:t>CA mensuel / Période de janvier 2020 à décembre 2022</w:t>
            </w:r>
          </w:p>
        </w:tc>
      </w:tr>
      <w:tr w:rsidR="00126EBE" w14:paraId="6096F897" w14:textId="77777777" w:rsidTr="00DA00F9">
        <w:trPr>
          <w:trHeight w:val="440"/>
        </w:trPr>
        <w:tc>
          <w:tcPr>
            <w:tcW w:w="2578" w:type="dxa"/>
            <w:shd w:val="clear" w:color="auto" w:fill="auto"/>
            <w:tcMar>
              <w:top w:w="100" w:type="dxa"/>
              <w:left w:w="100" w:type="dxa"/>
              <w:bottom w:w="100" w:type="dxa"/>
              <w:right w:w="100" w:type="dxa"/>
            </w:tcMar>
          </w:tcPr>
          <w:p w14:paraId="108AD330" w14:textId="3834E1CD" w:rsidR="00126EBE" w:rsidRDefault="00DA00F9">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Proportion du CA de chaque mois sur le chiffre d’affaires des 3 dernières années</w:t>
            </w:r>
          </w:p>
        </w:tc>
        <w:tc>
          <w:tcPr>
            <w:tcW w:w="3225" w:type="dxa"/>
            <w:shd w:val="clear" w:color="auto" w:fill="auto"/>
            <w:tcMar>
              <w:top w:w="100" w:type="dxa"/>
              <w:left w:w="100" w:type="dxa"/>
              <w:bottom w:w="100" w:type="dxa"/>
              <w:right w:w="100" w:type="dxa"/>
            </w:tcMar>
          </w:tcPr>
          <w:p w14:paraId="7189112C" w14:textId="70296C69" w:rsidR="00267E2D" w:rsidRDefault="00DA00F9">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Somme chiffre d’affaires</w:t>
            </w:r>
          </w:p>
          <w:p w14:paraId="38D48C70" w14:textId="00985CB6" w:rsidR="00DA00F9" w:rsidRDefault="00DA00F9">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Filtre par mois</w:t>
            </w:r>
          </w:p>
        </w:tc>
        <w:tc>
          <w:tcPr>
            <w:tcW w:w="2372" w:type="dxa"/>
            <w:shd w:val="clear" w:color="auto" w:fill="auto"/>
            <w:tcMar>
              <w:top w:w="100" w:type="dxa"/>
              <w:left w:w="100" w:type="dxa"/>
              <w:bottom w:w="100" w:type="dxa"/>
              <w:right w:w="100" w:type="dxa"/>
            </w:tcMar>
          </w:tcPr>
          <w:p w14:paraId="4D1C80C6" w14:textId="1274E7C3" w:rsidR="00126EBE" w:rsidRPr="00321E3F" w:rsidRDefault="00321E3F">
            <w:pPr>
              <w:shd w:val="clear" w:color="auto" w:fill="FFFFFF"/>
              <w:spacing w:before="160"/>
              <w:ind w:right="240"/>
              <w:rPr>
                <w:rFonts w:ascii="Montserrat" w:eastAsia="Montserrat" w:hAnsi="Montserrat" w:cs="Montserrat"/>
              </w:rPr>
            </w:pPr>
            <w:r w:rsidRPr="00321E3F">
              <w:rPr>
                <w:rFonts w:ascii="Montserrat" w:eastAsia="Calibri" w:hAnsi="Montserrat" w:cs="Times New Roman"/>
                <w:lang w:val="fr-FR" w:eastAsia="en-US"/>
              </w:rPr>
              <w:br/>
            </w:r>
            <w:r w:rsidR="00DA00F9">
              <w:rPr>
                <w:rFonts w:ascii="Montserrat" w:eastAsia="Montserrat" w:hAnsi="Montserrat" w:cs="Montserrat"/>
              </w:rPr>
              <w:t>Bulles groupées</w:t>
            </w:r>
          </w:p>
        </w:tc>
        <w:tc>
          <w:tcPr>
            <w:tcW w:w="2423" w:type="dxa"/>
            <w:shd w:val="clear" w:color="auto" w:fill="auto"/>
            <w:tcMar>
              <w:top w:w="100" w:type="dxa"/>
              <w:left w:w="100" w:type="dxa"/>
              <w:bottom w:w="100" w:type="dxa"/>
              <w:right w:w="100" w:type="dxa"/>
            </w:tcMar>
          </w:tcPr>
          <w:p w14:paraId="59850ED5" w14:textId="543B6523" w:rsidR="00126EBE" w:rsidRDefault="003D6FAC">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Vue CA par mois des 3 dernières années / Somme CA 2020-2021-2022</w:t>
            </w:r>
          </w:p>
        </w:tc>
      </w:tr>
      <w:tr w:rsidR="00126EBE" w14:paraId="26A87B40" w14:textId="77777777" w:rsidTr="00DA00F9">
        <w:trPr>
          <w:trHeight w:val="440"/>
        </w:trPr>
        <w:tc>
          <w:tcPr>
            <w:tcW w:w="2578" w:type="dxa"/>
            <w:shd w:val="clear" w:color="auto" w:fill="auto"/>
            <w:tcMar>
              <w:top w:w="100" w:type="dxa"/>
              <w:left w:w="100" w:type="dxa"/>
              <w:bottom w:w="100" w:type="dxa"/>
              <w:right w:w="100" w:type="dxa"/>
            </w:tcMar>
          </w:tcPr>
          <w:p w14:paraId="1ACB9253" w14:textId="74C33B72" w:rsidR="00126EBE" w:rsidRDefault="00321E3F">
            <w:pPr>
              <w:shd w:val="clear" w:color="auto" w:fill="FFFFFF"/>
              <w:spacing w:before="160"/>
              <w:ind w:right="240"/>
              <w:rPr>
                <w:rFonts w:ascii="Montserrat" w:eastAsia="Montserrat" w:hAnsi="Montserrat" w:cs="Montserrat"/>
                <w:sz w:val="24"/>
                <w:szCs w:val="24"/>
              </w:rPr>
            </w:pPr>
            <w:r>
              <w:rPr>
                <w:rFonts w:ascii="Montserrat" w:eastAsia="Montserrat" w:hAnsi="Montserrat" w:cs="Montserrat"/>
                <w:sz w:val="24"/>
                <w:szCs w:val="24"/>
              </w:rPr>
              <w:t>Indicateur</w:t>
            </w:r>
            <w:r w:rsidR="00F66C8C">
              <w:rPr>
                <w:rFonts w:ascii="Montserrat" w:eastAsia="Montserrat" w:hAnsi="Montserrat" w:cs="Montserrat"/>
                <w:sz w:val="24"/>
                <w:szCs w:val="24"/>
              </w:rPr>
              <w:t>s</w:t>
            </w:r>
            <w:r>
              <w:rPr>
                <w:rFonts w:ascii="Montserrat" w:eastAsia="Montserrat" w:hAnsi="Montserrat" w:cs="Montserrat"/>
                <w:sz w:val="24"/>
                <w:szCs w:val="24"/>
              </w:rPr>
              <w:t xml:space="preserve"> : Calcul du seuil de rentabilité et </w:t>
            </w:r>
            <w:r w:rsidR="009F74B6">
              <w:rPr>
                <w:rFonts w:ascii="Montserrat" w:eastAsia="Montserrat" w:hAnsi="Montserrat" w:cs="Montserrat"/>
                <w:sz w:val="24"/>
                <w:szCs w:val="24"/>
              </w:rPr>
              <w:t xml:space="preserve">identification </w:t>
            </w:r>
            <w:r>
              <w:rPr>
                <w:rFonts w:ascii="Montserrat" w:eastAsia="Montserrat" w:hAnsi="Montserrat" w:cs="Montserrat"/>
                <w:sz w:val="24"/>
                <w:szCs w:val="24"/>
              </w:rPr>
              <w:t>du point</w:t>
            </w:r>
            <w:r w:rsidR="00A1177D">
              <w:rPr>
                <w:rFonts w:ascii="Montserrat" w:eastAsia="Montserrat" w:hAnsi="Montserrat" w:cs="Montserrat"/>
                <w:sz w:val="24"/>
                <w:szCs w:val="24"/>
              </w:rPr>
              <w:t xml:space="preserve"> mort</w:t>
            </w:r>
          </w:p>
        </w:tc>
        <w:tc>
          <w:tcPr>
            <w:tcW w:w="3225" w:type="dxa"/>
            <w:shd w:val="clear" w:color="auto" w:fill="auto"/>
            <w:tcMar>
              <w:top w:w="100" w:type="dxa"/>
              <w:left w:w="100" w:type="dxa"/>
              <w:bottom w:w="100" w:type="dxa"/>
              <w:right w:w="100" w:type="dxa"/>
            </w:tcMar>
          </w:tcPr>
          <w:p w14:paraId="41DC21AF" w14:textId="35050FE4" w:rsidR="001C4547" w:rsidRDefault="001C4547">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Différencier les charges fixes et les charges variables.</w:t>
            </w:r>
          </w:p>
          <w:p w14:paraId="767015B8" w14:textId="6DB3CD7B" w:rsidR="00321E3F" w:rsidRDefault="000D556B">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Création de champs calculé : Seuil de rentabilité et point mort par année</w:t>
            </w:r>
          </w:p>
          <w:p w14:paraId="72BDA076" w14:textId="141FCF0A" w:rsidR="004B282C" w:rsidRDefault="004B282C">
            <w:pPr>
              <w:shd w:val="clear" w:color="auto" w:fill="FFFFFF"/>
              <w:spacing w:before="160"/>
              <w:ind w:right="240"/>
              <w:rPr>
                <w:rFonts w:ascii="Montserrat" w:eastAsia="Montserrat" w:hAnsi="Montserrat" w:cs="Montserrat"/>
                <w:sz w:val="20"/>
                <w:szCs w:val="20"/>
                <w:lang w:val="fr-FR"/>
              </w:rPr>
            </w:pPr>
            <w:r>
              <w:rPr>
                <w:rFonts w:ascii="Montserrat" w:eastAsia="Montserrat" w:hAnsi="Montserrat" w:cs="Montserrat"/>
                <w:sz w:val="20"/>
                <w:szCs w:val="20"/>
              </w:rPr>
              <w:t>Utilisation de fonction makedatetime, sum, ….</w:t>
            </w:r>
          </w:p>
          <w:p w14:paraId="0EB928FC" w14:textId="2C57F232" w:rsidR="00321E3F" w:rsidRDefault="00321E3F">
            <w:pPr>
              <w:shd w:val="clear" w:color="auto" w:fill="FFFFFF"/>
              <w:spacing w:before="160"/>
              <w:ind w:right="240"/>
              <w:rPr>
                <w:rFonts w:ascii="Montserrat" w:eastAsia="Montserrat" w:hAnsi="Montserrat" w:cs="Montserrat"/>
                <w:sz w:val="20"/>
                <w:szCs w:val="20"/>
              </w:rPr>
            </w:pPr>
          </w:p>
        </w:tc>
        <w:tc>
          <w:tcPr>
            <w:tcW w:w="2372" w:type="dxa"/>
            <w:shd w:val="clear" w:color="auto" w:fill="auto"/>
            <w:tcMar>
              <w:top w:w="100" w:type="dxa"/>
              <w:left w:w="100" w:type="dxa"/>
              <w:bottom w:w="100" w:type="dxa"/>
              <w:right w:w="100" w:type="dxa"/>
            </w:tcMar>
          </w:tcPr>
          <w:p w14:paraId="7066132D" w14:textId="2168DA5C" w:rsidR="00126EBE" w:rsidRDefault="00E04D12">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SR en chiffre d’affaires</w:t>
            </w:r>
            <w:r w:rsidR="008D1B71">
              <w:rPr>
                <w:rFonts w:ascii="Montserrat" w:eastAsia="Montserrat" w:hAnsi="Montserrat" w:cs="Montserrat"/>
                <w:sz w:val="20"/>
                <w:szCs w:val="20"/>
              </w:rPr>
              <w:t>, point mort en nombre de</w:t>
            </w:r>
            <w:r>
              <w:rPr>
                <w:rFonts w:ascii="Montserrat" w:eastAsia="Montserrat" w:hAnsi="Montserrat" w:cs="Montserrat"/>
                <w:sz w:val="20"/>
                <w:szCs w:val="20"/>
              </w:rPr>
              <w:t xml:space="preserve"> jours</w:t>
            </w:r>
            <w:r w:rsidR="008D1B71">
              <w:rPr>
                <w:rFonts w:ascii="Montserrat" w:eastAsia="Montserrat" w:hAnsi="Montserrat" w:cs="Montserrat"/>
                <w:sz w:val="20"/>
                <w:szCs w:val="20"/>
              </w:rPr>
              <w:t xml:space="preserve"> et date à laquelle le point mort est atteint.</w:t>
            </w:r>
          </w:p>
        </w:tc>
        <w:tc>
          <w:tcPr>
            <w:tcW w:w="2423" w:type="dxa"/>
            <w:shd w:val="clear" w:color="auto" w:fill="auto"/>
            <w:tcMar>
              <w:top w:w="100" w:type="dxa"/>
              <w:left w:w="100" w:type="dxa"/>
              <w:bottom w:w="100" w:type="dxa"/>
              <w:right w:w="100" w:type="dxa"/>
            </w:tcMar>
          </w:tcPr>
          <w:p w14:paraId="16FA9811" w14:textId="03104507" w:rsidR="00126EBE" w:rsidRDefault="004E54B7">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 xml:space="preserve">Onglet CA, Point mort, SR, CF, CV </w:t>
            </w:r>
          </w:p>
        </w:tc>
      </w:tr>
      <w:tr w:rsidR="00126EBE" w14:paraId="2CDFEA1F" w14:textId="77777777" w:rsidTr="00DA00F9">
        <w:trPr>
          <w:trHeight w:val="440"/>
        </w:trPr>
        <w:tc>
          <w:tcPr>
            <w:tcW w:w="2578" w:type="dxa"/>
            <w:shd w:val="clear" w:color="auto" w:fill="auto"/>
            <w:tcMar>
              <w:top w:w="100" w:type="dxa"/>
              <w:left w:w="100" w:type="dxa"/>
              <w:bottom w:w="100" w:type="dxa"/>
              <w:right w:w="100" w:type="dxa"/>
            </w:tcMar>
          </w:tcPr>
          <w:p w14:paraId="288D0D22" w14:textId="7BA33D9B" w:rsidR="00126EBE" w:rsidRDefault="00FD12A9">
            <w:pPr>
              <w:widowControl w:val="0"/>
              <w:spacing w:line="240" w:lineRule="auto"/>
              <w:rPr>
                <w:rFonts w:ascii="Montserrat" w:eastAsia="Montserrat" w:hAnsi="Montserrat" w:cs="Montserrat"/>
                <w:sz w:val="24"/>
                <w:szCs w:val="24"/>
              </w:rPr>
            </w:pPr>
            <w:r>
              <w:rPr>
                <w:rFonts w:ascii="Montserrat" w:eastAsia="Montserrat" w:hAnsi="Montserrat" w:cs="Montserrat"/>
                <w:sz w:val="24"/>
                <w:szCs w:val="24"/>
              </w:rPr>
              <w:t xml:space="preserve">Taux de croissance des ventes </w:t>
            </w:r>
          </w:p>
        </w:tc>
        <w:tc>
          <w:tcPr>
            <w:tcW w:w="3225" w:type="dxa"/>
            <w:shd w:val="clear" w:color="auto" w:fill="auto"/>
            <w:tcMar>
              <w:top w:w="100" w:type="dxa"/>
              <w:left w:w="100" w:type="dxa"/>
              <w:bottom w:w="100" w:type="dxa"/>
              <w:right w:w="100" w:type="dxa"/>
            </w:tcMar>
          </w:tcPr>
          <w:p w14:paraId="3C0B88D5" w14:textId="404FB308" w:rsidR="00FD12A9" w:rsidRPr="00FD12A9" w:rsidRDefault="00FD12A9" w:rsidP="00FD12A9">
            <w:pPr>
              <w:shd w:val="clear" w:color="auto" w:fill="FFFFFF"/>
              <w:spacing w:before="160"/>
              <w:ind w:right="240"/>
              <w:rPr>
                <w:rFonts w:ascii="Montserrat" w:eastAsia="Montserrat" w:hAnsi="Montserrat" w:cs="Montserrat"/>
                <w:sz w:val="20"/>
                <w:szCs w:val="20"/>
                <w:lang w:val="fr-FR"/>
              </w:rPr>
            </w:pPr>
            <w:r w:rsidRPr="00FD12A9">
              <w:rPr>
                <w:rFonts w:ascii="Montserrat" w:eastAsia="Montserrat" w:hAnsi="Montserrat" w:cs="Montserrat"/>
                <w:sz w:val="20"/>
                <w:szCs w:val="20"/>
                <w:lang w:val="fr-FR"/>
              </w:rPr>
              <w:t xml:space="preserve">(Ventes actuelles – </w:t>
            </w:r>
            <w:r w:rsidR="001E62BA" w:rsidRPr="00FD12A9">
              <w:rPr>
                <w:rFonts w:ascii="Montserrat" w:eastAsia="Montserrat" w:hAnsi="Montserrat" w:cs="Montserrat"/>
                <w:sz w:val="20"/>
                <w:szCs w:val="20"/>
                <w:lang w:val="fr-FR"/>
              </w:rPr>
              <w:t>ventes de</w:t>
            </w:r>
            <w:r w:rsidRPr="00FD12A9">
              <w:rPr>
                <w:rFonts w:ascii="Montserrat" w:eastAsia="Montserrat" w:hAnsi="Montserrat" w:cs="Montserrat"/>
                <w:sz w:val="20"/>
                <w:szCs w:val="20"/>
                <w:lang w:val="fr-FR"/>
              </w:rPr>
              <w:t xml:space="preserve"> la période précédente) / ventes de la période précédente x 100</w:t>
            </w:r>
          </w:p>
          <w:p w14:paraId="463DA4BF" w14:textId="77777777" w:rsidR="00126EBE" w:rsidRDefault="00126EBE">
            <w:pPr>
              <w:shd w:val="clear" w:color="auto" w:fill="FFFFFF"/>
              <w:spacing w:before="160"/>
              <w:ind w:right="240"/>
              <w:rPr>
                <w:rFonts w:ascii="Montserrat" w:eastAsia="Montserrat" w:hAnsi="Montserrat" w:cs="Montserrat"/>
                <w:sz w:val="20"/>
                <w:szCs w:val="20"/>
              </w:rPr>
            </w:pPr>
          </w:p>
        </w:tc>
        <w:tc>
          <w:tcPr>
            <w:tcW w:w="2372" w:type="dxa"/>
            <w:shd w:val="clear" w:color="auto" w:fill="auto"/>
            <w:tcMar>
              <w:top w:w="100" w:type="dxa"/>
              <w:left w:w="100" w:type="dxa"/>
              <w:bottom w:w="100" w:type="dxa"/>
              <w:right w:w="100" w:type="dxa"/>
            </w:tcMar>
          </w:tcPr>
          <w:p w14:paraId="45E61398" w14:textId="17B17262" w:rsidR="00126EBE" w:rsidRDefault="00FD12A9">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 xml:space="preserve">Pourcentage d’augmentation ou de diminution du CA </w:t>
            </w:r>
          </w:p>
        </w:tc>
        <w:tc>
          <w:tcPr>
            <w:tcW w:w="2423" w:type="dxa"/>
            <w:shd w:val="clear" w:color="auto" w:fill="auto"/>
            <w:tcMar>
              <w:top w:w="100" w:type="dxa"/>
              <w:left w:w="100" w:type="dxa"/>
              <w:bottom w:w="100" w:type="dxa"/>
              <w:right w:w="100" w:type="dxa"/>
            </w:tcMar>
          </w:tcPr>
          <w:p w14:paraId="268A90C0" w14:textId="29EBE286" w:rsidR="00126EBE" w:rsidRDefault="000D556B">
            <w:pPr>
              <w:shd w:val="clear" w:color="auto" w:fill="FFFFFF"/>
              <w:spacing w:before="160"/>
              <w:ind w:right="240"/>
              <w:rPr>
                <w:rFonts w:ascii="Montserrat" w:eastAsia="Montserrat" w:hAnsi="Montserrat" w:cs="Montserrat"/>
                <w:sz w:val="20"/>
                <w:szCs w:val="20"/>
              </w:rPr>
            </w:pPr>
            <w:r>
              <w:rPr>
                <w:rFonts w:ascii="Montserrat" w:eastAsia="Montserrat" w:hAnsi="Montserrat" w:cs="Montserrat"/>
                <w:sz w:val="20"/>
                <w:szCs w:val="20"/>
              </w:rPr>
              <w:t xml:space="preserve">Vue annuelle de la variation du </w:t>
            </w:r>
            <w:r w:rsidR="00A36D2C">
              <w:rPr>
                <w:rFonts w:ascii="Montserrat" w:eastAsia="Montserrat" w:hAnsi="Montserrat" w:cs="Montserrat"/>
                <w:sz w:val="20"/>
                <w:szCs w:val="20"/>
              </w:rPr>
              <w:t>c</w:t>
            </w:r>
            <w:r>
              <w:rPr>
                <w:rFonts w:ascii="Montserrat" w:eastAsia="Montserrat" w:hAnsi="Montserrat" w:cs="Montserrat"/>
                <w:sz w:val="20"/>
                <w:szCs w:val="20"/>
              </w:rPr>
              <w:t>hiffre d’affaires</w:t>
            </w:r>
          </w:p>
        </w:tc>
      </w:tr>
    </w:tbl>
    <w:p w14:paraId="7945166C" w14:textId="77777777" w:rsidR="00126EBE" w:rsidRDefault="00126EBE">
      <w:pPr>
        <w:shd w:val="clear" w:color="auto" w:fill="FFFFFF"/>
        <w:spacing w:before="160"/>
        <w:ind w:right="240"/>
        <w:rPr>
          <w:rFonts w:ascii="Montserrat" w:eastAsia="Montserrat" w:hAnsi="Montserrat" w:cs="Montserrat"/>
          <w:b/>
          <w:color w:val="1468E8"/>
          <w:sz w:val="34"/>
          <w:szCs w:val="34"/>
        </w:rPr>
      </w:pPr>
    </w:p>
    <w:p w14:paraId="6A7A3214" w14:textId="77777777" w:rsidR="00126EBE" w:rsidRDefault="00000000">
      <w:pPr>
        <w:rPr>
          <w:sz w:val="18"/>
          <w:szCs w:val="18"/>
        </w:rPr>
      </w:pPr>
      <w:r>
        <w:t xml:space="preserve">* </w:t>
      </w:r>
      <w:r>
        <w:rPr>
          <w:rFonts w:ascii="Montserrat" w:eastAsia="Montserrat" w:hAnsi="Montserrat" w:cs="Montserrat"/>
          <w:sz w:val="20"/>
          <w:szCs w:val="20"/>
        </w:rPr>
        <w:t xml:space="preserve">Page/Onglet/Vue : au sens de “Tableau de bord” si vous utilisez Tableau software ou “page” si vous utilisez </w:t>
      </w:r>
      <w:proofErr w:type="spellStart"/>
      <w:r>
        <w:rPr>
          <w:rFonts w:ascii="Montserrat" w:eastAsia="Montserrat" w:hAnsi="Montserrat" w:cs="Montserrat"/>
          <w:sz w:val="20"/>
          <w:szCs w:val="20"/>
        </w:rPr>
        <w:t>PowerBI</w:t>
      </w:r>
      <w:proofErr w:type="spellEnd"/>
    </w:p>
    <w:sectPr w:rsidR="00126EB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C57ED"/>
    <w:multiLevelType w:val="multilevel"/>
    <w:tmpl w:val="E8DAA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1068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EBE"/>
    <w:rsid w:val="000D556B"/>
    <w:rsid w:val="00126EBE"/>
    <w:rsid w:val="001C4547"/>
    <w:rsid w:val="001E62BA"/>
    <w:rsid w:val="00267E2D"/>
    <w:rsid w:val="0027174C"/>
    <w:rsid w:val="00321E3F"/>
    <w:rsid w:val="003D6FAC"/>
    <w:rsid w:val="004B282C"/>
    <w:rsid w:val="004E54B7"/>
    <w:rsid w:val="008D1B71"/>
    <w:rsid w:val="009F74B6"/>
    <w:rsid w:val="00A1177D"/>
    <w:rsid w:val="00A36D2C"/>
    <w:rsid w:val="00A6779F"/>
    <w:rsid w:val="00BB3826"/>
    <w:rsid w:val="00DA00F9"/>
    <w:rsid w:val="00E04D12"/>
    <w:rsid w:val="00F66C8C"/>
    <w:rsid w:val="00FD1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6EE7"/>
  <w15:docId w15:val="{9707FE73-1369-4586-B6E8-FEC94AAD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2241E-640C-4159-8FEE-EA1E90A6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4874</TotalTime>
  <Pages>2</Pages>
  <Words>380</Words>
  <Characters>2090</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Martinez</cp:lastModifiedBy>
  <cp:revision>15</cp:revision>
  <dcterms:created xsi:type="dcterms:W3CDTF">2023-04-14T09:04:00Z</dcterms:created>
  <dcterms:modified xsi:type="dcterms:W3CDTF">2023-05-03T10:57:00Z</dcterms:modified>
</cp:coreProperties>
</file>