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5FB5" w14:textId="77777777" w:rsidR="00873652" w:rsidRPr="00667C98" w:rsidRDefault="00873652" w:rsidP="00873652">
      <w:pPr>
        <w:pStyle w:val="Ttulo1"/>
        <w:rPr>
          <w:rFonts w:ascii="Trebuchet MS" w:hAnsi="Trebuchet MS"/>
        </w:rPr>
      </w:pPr>
      <w:bookmarkStart w:id="0" w:name="OLE_LINK1"/>
      <w:r w:rsidRPr="00667C98">
        <w:rPr>
          <w:rFonts w:ascii="Trebuchet MS" w:hAnsi="Trebuchet MS"/>
        </w:rPr>
        <w:t>MANUAL DE CAPACITACIÓN</w:t>
      </w:r>
    </w:p>
    <w:p w14:paraId="4040818A" w14:textId="77777777" w:rsidR="00873652" w:rsidRPr="00667C98" w:rsidRDefault="00873652" w:rsidP="00873652">
      <w:pPr>
        <w:pStyle w:val="Ttulo2"/>
        <w:rPr>
          <w:rFonts w:ascii="Trebuchet MS" w:hAnsi="Trebuchet MS"/>
          <w:sz w:val="24"/>
          <w:szCs w:val="24"/>
        </w:rPr>
      </w:pPr>
      <w:bookmarkStart w:id="1" w:name="__RefHeading___Toc478_4004185828"/>
      <w:bookmarkEnd w:id="1"/>
      <w:r w:rsidRPr="00667C98">
        <w:rPr>
          <w:rFonts w:ascii="Trebuchet MS" w:hAnsi="Trebuchet MS"/>
          <w:sz w:val="24"/>
          <w:szCs w:val="24"/>
        </w:rPr>
        <w:t>Cronograma y Horarios</w:t>
      </w:r>
    </w:p>
    <w:p w14:paraId="05B65C5C" w14:textId="279F6AD9" w:rsidR="00873652" w:rsidRPr="00667C98" w:rsidRDefault="00873652" w:rsidP="00873652">
      <w:pPr>
        <w:pStyle w:val="Textoindependiente"/>
        <w:rPr>
          <w:rFonts w:ascii="Trebuchet MS" w:hAnsi="Trebuchet MS"/>
          <w:sz w:val="24"/>
          <w:szCs w:val="24"/>
        </w:rPr>
      </w:pPr>
      <w:r w:rsidRPr="00667C98">
        <w:rPr>
          <w:rFonts w:ascii="Trebuchet MS" w:hAnsi="Trebuchet MS"/>
          <w:sz w:val="24"/>
          <w:szCs w:val="24"/>
        </w:rPr>
        <w:t>PROYECTO: Capacitación Stocket,</w:t>
      </w:r>
      <w:r w:rsidRPr="00667C98">
        <w:rPr>
          <w:rFonts w:ascii="Trebuchet MS" w:hAnsi="Trebuchet MS"/>
          <w:sz w:val="24"/>
          <w:szCs w:val="24"/>
        </w:rPr>
        <w:br/>
        <w:t xml:space="preserve">MÓDULOS: Registro Usuarios, Registro de </w:t>
      </w:r>
      <w:r w:rsidRPr="00667C98">
        <w:rPr>
          <w:rFonts w:ascii="Trebuchet MS" w:hAnsi="Trebuchet MS"/>
          <w:sz w:val="24"/>
          <w:szCs w:val="24"/>
        </w:rPr>
        <w:t>funcionarios</w:t>
      </w:r>
      <w:r w:rsidRPr="00667C98">
        <w:rPr>
          <w:rFonts w:ascii="Trebuchet MS" w:hAnsi="Trebuchet MS"/>
          <w:sz w:val="24"/>
          <w:szCs w:val="24"/>
        </w:rPr>
        <w:t xml:space="preserve"> y Proveedores, Registro de Inventario de Elementos, Registro de Asignaciones, Registro de Bajas, y Reportes.</w:t>
      </w:r>
    </w:p>
    <w:p w14:paraId="4001E500" w14:textId="77777777" w:rsidR="00873652" w:rsidRPr="00667C98" w:rsidRDefault="00873652" w:rsidP="00873652">
      <w:pPr>
        <w:pStyle w:val="Textoindependiente"/>
        <w:rPr>
          <w:rFonts w:ascii="Trebuchet MS" w:hAnsi="Trebuchet MS"/>
          <w:sz w:val="24"/>
          <w:szCs w:val="24"/>
        </w:rPr>
      </w:pPr>
      <w:r w:rsidRPr="00667C98">
        <w:rPr>
          <w:rFonts w:ascii="Trebuchet MS" w:hAnsi="Trebuchet MS"/>
          <w:sz w:val="24"/>
          <w:szCs w:val="24"/>
        </w:rPr>
        <w:t>GRUPO: Personal de la Oficina de Sistemas (Técnicos, Tecnólogos, Profesionales de planta o encargados).</w:t>
      </w:r>
    </w:p>
    <w:p w14:paraId="23BB17F4" w14:textId="77777777" w:rsidR="00873652" w:rsidRPr="00667C98" w:rsidRDefault="00873652" w:rsidP="00873652">
      <w:pPr>
        <w:pStyle w:val="Textoindependiente"/>
        <w:rPr>
          <w:rFonts w:ascii="Trebuchet MS" w:hAnsi="Trebuchet MS"/>
          <w:sz w:val="24"/>
          <w:szCs w:val="24"/>
        </w:rPr>
      </w:pPr>
    </w:p>
    <w:p w14:paraId="5B92B525" w14:textId="20C40505" w:rsidR="00873652" w:rsidRPr="00667C98" w:rsidRDefault="00873652" w:rsidP="00873652">
      <w:pPr>
        <w:pStyle w:val="Textoindependiente"/>
        <w:rPr>
          <w:rFonts w:ascii="Trebuchet MS" w:hAnsi="Trebuchet MS"/>
          <w:sz w:val="24"/>
          <w:szCs w:val="24"/>
        </w:rPr>
      </w:pPr>
      <w:r w:rsidRPr="00667C98">
        <w:rPr>
          <w:rFonts w:ascii="Trebuchet MS" w:hAnsi="Trebuchet MS"/>
          <w:sz w:val="24"/>
          <w:szCs w:val="24"/>
        </w:rPr>
        <w:t>FECHA INICIAL:</w:t>
      </w:r>
      <w:r>
        <w:rPr>
          <w:rFonts w:ascii="Trebuchet MS" w:hAnsi="Trebuchet MS"/>
          <w:sz w:val="24"/>
          <w:szCs w:val="24"/>
        </w:rPr>
        <w:t xml:space="preserve"> </w:t>
      </w:r>
      <w:r w:rsidRPr="00667C98">
        <w:rPr>
          <w:rFonts w:ascii="Trebuchet MS" w:hAnsi="Trebuchet MS"/>
          <w:sz w:val="24"/>
          <w:szCs w:val="24"/>
        </w:rPr>
        <w:t>Por Definir</w:t>
      </w:r>
    </w:p>
    <w:p w14:paraId="263C2D8D" w14:textId="77777777" w:rsidR="00873652" w:rsidRPr="00667C98" w:rsidRDefault="00873652" w:rsidP="00873652">
      <w:pPr>
        <w:pStyle w:val="Textoindependiente"/>
        <w:rPr>
          <w:rFonts w:ascii="Trebuchet MS" w:hAnsi="Trebuchet MS"/>
          <w:sz w:val="24"/>
          <w:szCs w:val="24"/>
        </w:rPr>
      </w:pPr>
      <w:r w:rsidRPr="00667C98">
        <w:rPr>
          <w:rFonts w:ascii="Trebuchet MS" w:hAnsi="Trebuchet MS"/>
          <w:sz w:val="24"/>
          <w:szCs w:val="24"/>
        </w:rPr>
        <w:t>FECHA FINAL: A Convenir</w:t>
      </w:r>
    </w:p>
    <w:p w14:paraId="6DAC3D48" w14:textId="77777777" w:rsidR="00873652" w:rsidRPr="00667C98" w:rsidRDefault="00873652" w:rsidP="00873652">
      <w:pPr>
        <w:pStyle w:val="Textoindependiente"/>
        <w:rPr>
          <w:rFonts w:ascii="Trebuchet MS" w:hAnsi="Trebuchet MS"/>
          <w:sz w:val="24"/>
          <w:szCs w:val="24"/>
        </w:rPr>
      </w:pPr>
      <w:r w:rsidRPr="00667C98">
        <w:rPr>
          <w:rFonts w:ascii="Trebuchet MS" w:hAnsi="Trebuchet MS"/>
          <w:sz w:val="24"/>
          <w:szCs w:val="24"/>
        </w:rPr>
        <w:t>DURACIÓN -INTENSIDAD: 3 Días (8 horas cada día) Prorrogables según sea Conveniente</w:t>
      </w:r>
    </w:p>
    <w:p w14:paraId="03B7E2CE" w14:textId="77777777" w:rsidR="00873652" w:rsidRPr="00667C98" w:rsidRDefault="00873652" w:rsidP="00873652">
      <w:pPr>
        <w:pStyle w:val="Textoindependiente"/>
        <w:rPr>
          <w:rFonts w:ascii="Trebuchet MS" w:hAnsi="Trebuchet MS"/>
          <w:sz w:val="24"/>
          <w:szCs w:val="24"/>
        </w:rPr>
      </w:pPr>
      <w:r w:rsidRPr="00667C98">
        <w:rPr>
          <w:rFonts w:ascii="Trebuchet MS" w:hAnsi="Trebuchet MS"/>
          <w:sz w:val="24"/>
          <w:szCs w:val="24"/>
        </w:rPr>
        <w:t>RECURSOS:</w:t>
      </w:r>
    </w:p>
    <w:p w14:paraId="40849ED3" w14:textId="77777777" w:rsidR="00873652" w:rsidRPr="00667C98" w:rsidRDefault="00873652" w:rsidP="00873652">
      <w:pPr>
        <w:pStyle w:val="Textoindependiente"/>
        <w:numPr>
          <w:ilvl w:val="0"/>
          <w:numId w:val="2"/>
        </w:numPr>
        <w:rPr>
          <w:rFonts w:ascii="Trebuchet MS" w:hAnsi="Trebuchet MS"/>
          <w:sz w:val="24"/>
          <w:szCs w:val="24"/>
        </w:rPr>
      </w:pPr>
      <w:r w:rsidRPr="00667C98">
        <w:rPr>
          <w:rFonts w:ascii="Trebuchet MS" w:hAnsi="Trebuchet MS"/>
          <w:sz w:val="24"/>
          <w:szCs w:val="24"/>
        </w:rPr>
        <w:t>Sistema de Información SIGMA,</w:t>
      </w:r>
    </w:p>
    <w:p w14:paraId="3ACDE203" w14:textId="77777777" w:rsidR="00873652" w:rsidRPr="00667C98" w:rsidRDefault="00873652" w:rsidP="00873652">
      <w:pPr>
        <w:pStyle w:val="Textoindependiente"/>
        <w:numPr>
          <w:ilvl w:val="0"/>
          <w:numId w:val="1"/>
        </w:numPr>
        <w:rPr>
          <w:rFonts w:ascii="Trebuchet MS" w:hAnsi="Trebuchet MS"/>
          <w:sz w:val="24"/>
          <w:szCs w:val="24"/>
        </w:rPr>
      </w:pPr>
      <w:r w:rsidRPr="00667C98">
        <w:rPr>
          <w:rFonts w:ascii="Trebuchet MS" w:hAnsi="Trebuchet MS"/>
          <w:sz w:val="24"/>
          <w:szCs w:val="24"/>
        </w:rPr>
        <w:t>Documentación para digitación</w:t>
      </w:r>
    </w:p>
    <w:p w14:paraId="0764735F" w14:textId="77777777" w:rsidR="00873652" w:rsidRPr="00667C98" w:rsidRDefault="00873652" w:rsidP="00873652">
      <w:pPr>
        <w:pStyle w:val="Textoindependiente"/>
        <w:numPr>
          <w:ilvl w:val="0"/>
          <w:numId w:val="1"/>
        </w:numPr>
        <w:rPr>
          <w:rFonts w:ascii="Trebuchet MS" w:hAnsi="Trebuchet MS"/>
          <w:sz w:val="24"/>
          <w:szCs w:val="24"/>
        </w:rPr>
      </w:pPr>
      <w:r w:rsidRPr="00667C98">
        <w:rPr>
          <w:rFonts w:ascii="Trebuchet MS" w:hAnsi="Trebuchet MS"/>
          <w:sz w:val="24"/>
          <w:szCs w:val="24"/>
        </w:rPr>
        <w:t>Manuales de Usuario</w:t>
      </w:r>
    </w:p>
    <w:tbl>
      <w:tblPr>
        <w:tblW w:w="9972" w:type="dxa"/>
        <w:tblCellMar>
          <w:top w:w="55" w:type="dxa"/>
          <w:left w:w="55" w:type="dxa"/>
          <w:bottom w:w="55" w:type="dxa"/>
          <w:right w:w="55" w:type="dxa"/>
        </w:tblCellMar>
        <w:tblLook w:val="04A0" w:firstRow="1" w:lastRow="0" w:firstColumn="1" w:lastColumn="0" w:noHBand="0" w:noVBand="1"/>
      </w:tblPr>
      <w:tblGrid>
        <w:gridCol w:w="4987"/>
        <w:gridCol w:w="4985"/>
      </w:tblGrid>
      <w:tr w:rsidR="00873652" w:rsidRPr="00667C98" w14:paraId="0D332FE9" w14:textId="77777777" w:rsidTr="00611337">
        <w:tc>
          <w:tcPr>
            <w:tcW w:w="4986" w:type="dxa"/>
            <w:tcBorders>
              <w:top w:val="single" w:sz="2" w:space="0" w:color="000000"/>
              <w:left w:val="single" w:sz="2" w:space="0" w:color="000000"/>
              <w:bottom w:val="single" w:sz="2" w:space="0" w:color="000000"/>
            </w:tcBorders>
          </w:tcPr>
          <w:p w14:paraId="33AAB4AA" w14:textId="77777777" w:rsidR="00873652" w:rsidRPr="00667C98" w:rsidRDefault="00873652" w:rsidP="00611337">
            <w:pPr>
              <w:pStyle w:val="Contenidodelatabla"/>
              <w:rPr>
                <w:rFonts w:ascii="Trebuchet MS" w:hAnsi="Trebuchet MS"/>
                <w:sz w:val="24"/>
                <w:szCs w:val="24"/>
              </w:rPr>
            </w:pPr>
            <w:r w:rsidRPr="00667C98">
              <w:rPr>
                <w:rFonts w:ascii="Trebuchet MS" w:hAnsi="Trebuchet MS"/>
                <w:sz w:val="24"/>
                <w:szCs w:val="24"/>
              </w:rPr>
              <w:t>Módulos a Capacitar</w:t>
            </w:r>
          </w:p>
        </w:tc>
        <w:tc>
          <w:tcPr>
            <w:tcW w:w="4985" w:type="dxa"/>
            <w:tcBorders>
              <w:top w:val="single" w:sz="2" w:space="0" w:color="000000"/>
              <w:left w:val="single" w:sz="2" w:space="0" w:color="000000"/>
              <w:bottom w:val="single" w:sz="2" w:space="0" w:color="000000"/>
              <w:right w:val="single" w:sz="2" w:space="0" w:color="000000"/>
            </w:tcBorders>
          </w:tcPr>
          <w:p w14:paraId="36E1BD98" w14:textId="77777777" w:rsidR="00873652" w:rsidRPr="00667C98" w:rsidRDefault="00873652" w:rsidP="00611337">
            <w:pPr>
              <w:pStyle w:val="Contenidodelatabla"/>
              <w:rPr>
                <w:rFonts w:ascii="Trebuchet MS" w:hAnsi="Trebuchet MS"/>
                <w:sz w:val="24"/>
                <w:szCs w:val="24"/>
              </w:rPr>
            </w:pPr>
            <w:r w:rsidRPr="00667C98">
              <w:rPr>
                <w:rFonts w:ascii="Trebuchet MS" w:hAnsi="Trebuchet MS"/>
                <w:sz w:val="24"/>
                <w:szCs w:val="24"/>
              </w:rPr>
              <w:t>Duración</w:t>
            </w:r>
          </w:p>
        </w:tc>
      </w:tr>
      <w:tr w:rsidR="00873652" w:rsidRPr="00667C98" w14:paraId="695D0F20" w14:textId="77777777" w:rsidTr="00611337">
        <w:tc>
          <w:tcPr>
            <w:tcW w:w="4986" w:type="dxa"/>
            <w:tcBorders>
              <w:left w:val="single" w:sz="2" w:space="0" w:color="000000"/>
              <w:bottom w:val="single" w:sz="2" w:space="0" w:color="000000"/>
            </w:tcBorders>
          </w:tcPr>
          <w:p w14:paraId="7FC1C041" w14:textId="77777777" w:rsidR="00873652" w:rsidRPr="00667C98" w:rsidRDefault="00873652" w:rsidP="00611337">
            <w:pPr>
              <w:pStyle w:val="Textoindependiente"/>
              <w:rPr>
                <w:rFonts w:ascii="Trebuchet MS" w:hAnsi="Trebuchet MS"/>
                <w:sz w:val="24"/>
                <w:szCs w:val="24"/>
              </w:rPr>
            </w:pPr>
            <w:r w:rsidRPr="00667C98">
              <w:rPr>
                <w:rFonts w:ascii="Trebuchet MS" w:hAnsi="Trebuchet MS"/>
                <w:sz w:val="24"/>
                <w:szCs w:val="24"/>
              </w:rPr>
              <w:t>Se realiza una explicación funcional de cada uno de los módulos del sistema :</w:t>
            </w:r>
            <w:r w:rsidRPr="00667C98">
              <w:rPr>
                <w:rFonts w:ascii="Trebuchet MS" w:hAnsi="Trebuchet MS"/>
                <w:sz w:val="24"/>
                <w:szCs w:val="24"/>
              </w:rPr>
              <w:br/>
              <w:t>como ingresar, registrar un Funcionario, Registrar un Proveedor, Registrar un Elemento, Realizar una Asignación, Realizar una Baja, Documentar un Mantenimiento</w:t>
            </w:r>
          </w:p>
        </w:tc>
        <w:tc>
          <w:tcPr>
            <w:tcW w:w="4985" w:type="dxa"/>
            <w:tcBorders>
              <w:left w:val="single" w:sz="2" w:space="0" w:color="000000"/>
              <w:bottom w:val="single" w:sz="2" w:space="0" w:color="000000"/>
              <w:right w:val="single" w:sz="2" w:space="0" w:color="000000"/>
            </w:tcBorders>
          </w:tcPr>
          <w:p w14:paraId="46F969CF" w14:textId="77777777" w:rsidR="00873652" w:rsidRPr="00667C98" w:rsidRDefault="00873652" w:rsidP="00611337">
            <w:pPr>
              <w:pStyle w:val="Contenidodelatabla"/>
              <w:rPr>
                <w:rFonts w:ascii="Trebuchet MS" w:hAnsi="Trebuchet MS"/>
                <w:sz w:val="24"/>
                <w:szCs w:val="24"/>
              </w:rPr>
            </w:pPr>
            <w:r w:rsidRPr="00667C98">
              <w:rPr>
                <w:rFonts w:ascii="Trebuchet MS" w:hAnsi="Trebuchet MS"/>
                <w:sz w:val="24"/>
                <w:szCs w:val="24"/>
              </w:rPr>
              <w:t>8 Horas</w:t>
            </w:r>
          </w:p>
        </w:tc>
      </w:tr>
      <w:tr w:rsidR="00873652" w:rsidRPr="00667C98" w14:paraId="44827DCE" w14:textId="77777777" w:rsidTr="00611337">
        <w:tc>
          <w:tcPr>
            <w:tcW w:w="4986" w:type="dxa"/>
            <w:tcBorders>
              <w:left w:val="single" w:sz="2" w:space="0" w:color="000000"/>
              <w:bottom w:val="single" w:sz="2" w:space="0" w:color="000000"/>
            </w:tcBorders>
          </w:tcPr>
          <w:p w14:paraId="321A322A" w14:textId="77777777" w:rsidR="00873652" w:rsidRPr="00667C98" w:rsidRDefault="00873652" w:rsidP="00611337">
            <w:pPr>
              <w:pStyle w:val="Textoindependiente"/>
              <w:rPr>
                <w:rFonts w:ascii="Trebuchet MS" w:hAnsi="Trebuchet MS"/>
                <w:sz w:val="24"/>
                <w:szCs w:val="24"/>
              </w:rPr>
            </w:pPr>
            <w:r w:rsidRPr="00667C98">
              <w:rPr>
                <w:rFonts w:ascii="Trebuchet MS" w:hAnsi="Trebuchet MS"/>
                <w:sz w:val="24"/>
                <w:szCs w:val="24"/>
              </w:rPr>
              <w:t>Como ingresar a la aplicación, generar reportes, hacer inventario y registrar proveedores</w:t>
            </w:r>
          </w:p>
        </w:tc>
        <w:tc>
          <w:tcPr>
            <w:tcW w:w="4985" w:type="dxa"/>
            <w:tcBorders>
              <w:left w:val="single" w:sz="2" w:space="0" w:color="000000"/>
              <w:bottom w:val="single" w:sz="2" w:space="0" w:color="000000"/>
              <w:right w:val="single" w:sz="2" w:space="0" w:color="000000"/>
            </w:tcBorders>
          </w:tcPr>
          <w:p w14:paraId="3203528B" w14:textId="77777777" w:rsidR="00873652" w:rsidRPr="00667C98" w:rsidRDefault="00873652" w:rsidP="00611337">
            <w:pPr>
              <w:pStyle w:val="Contenidodelatabla"/>
              <w:rPr>
                <w:rFonts w:ascii="Trebuchet MS" w:hAnsi="Trebuchet MS"/>
                <w:sz w:val="24"/>
                <w:szCs w:val="24"/>
              </w:rPr>
            </w:pPr>
            <w:r w:rsidRPr="00667C98">
              <w:rPr>
                <w:rFonts w:ascii="Trebuchet MS" w:hAnsi="Trebuchet MS"/>
                <w:sz w:val="24"/>
                <w:szCs w:val="24"/>
              </w:rPr>
              <w:t>8 Horas</w:t>
            </w:r>
          </w:p>
        </w:tc>
      </w:tr>
      <w:tr w:rsidR="00873652" w:rsidRPr="00667C98" w14:paraId="36E090D9" w14:textId="77777777" w:rsidTr="00611337">
        <w:tc>
          <w:tcPr>
            <w:tcW w:w="4986" w:type="dxa"/>
            <w:tcBorders>
              <w:left w:val="single" w:sz="2" w:space="0" w:color="000000"/>
              <w:bottom w:val="single" w:sz="2" w:space="0" w:color="000000"/>
            </w:tcBorders>
          </w:tcPr>
          <w:p w14:paraId="5D212379" w14:textId="77777777" w:rsidR="00873652" w:rsidRPr="00667C98" w:rsidRDefault="00873652" w:rsidP="00611337">
            <w:pPr>
              <w:pStyle w:val="Textoindependiente"/>
              <w:rPr>
                <w:rFonts w:ascii="Trebuchet MS" w:hAnsi="Trebuchet MS"/>
                <w:sz w:val="24"/>
                <w:szCs w:val="24"/>
              </w:rPr>
            </w:pPr>
            <w:r w:rsidRPr="00667C98">
              <w:rPr>
                <w:rFonts w:ascii="Trebuchet MS" w:hAnsi="Trebuchet MS"/>
                <w:sz w:val="24"/>
                <w:szCs w:val="24"/>
              </w:rPr>
              <w:t>Roles/Permisos de Usuarios en Sistema,</w:t>
            </w:r>
          </w:p>
          <w:p w14:paraId="5B5AB86A" w14:textId="77777777" w:rsidR="00873652" w:rsidRPr="00667C98" w:rsidRDefault="00873652" w:rsidP="00611337">
            <w:pPr>
              <w:pStyle w:val="Textoindependiente"/>
              <w:rPr>
                <w:rFonts w:ascii="Trebuchet MS" w:hAnsi="Trebuchet MS"/>
                <w:sz w:val="24"/>
                <w:szCs w:val="24"/>
              </w:rPr>
            </w:pPr>
            <w:r w:rsidRPr="00667C98">
              <w:rPr>
                <w:rFonts w:ascii="Trebuchet MS" w:hAnsi="Trebuchet MS"/>
                <w:sz w:val="24"/>
                <w:szCs w:val="24"/>
              </w:rPr>
              <w:t>Crear usuarios, Modificar y Eliminar</w:t>
            </w:r>
          </w:p>
        </w:tc>
        <w:tc>
          <w:tcPr>
            <w:tcW w:w="4985" w:type="dxa"/>
            <w:tcBorders>
              <w:left w:val="single" w:sz="2" w:space="0" w:color="000000"/>
              <w:bottom w:val="single" w:sz="2" w:space="0" w:color="000000"/>
              <w:right w:val="single" w:sz="2" w:space="0" w:color="000000"/>
            </w:tcBorders>
          </w:tcPr>
          <w:p w14:paraId="4261A415" w14:textId="77777777" w:rsidR="00873652" w:rsidRPr="00667C98" w:rsidRDefault="00873652" w:rsidP="00611337">
            <w:pPr>
              <w:pStyle w:val="Contenidodelatabla"/>
              <w:rPr>
                <w:rFonts w:ascii="Trebuchet MS" w:hAnsi="Trebuchet MS"/>
                <w:sz w:val="24"/>
                <w:szCs w:val="24"/>
              </w:rPr>
            </w:pPr>
            <w:r w:rsidRPr="00667C98">
              <w:rPr>
                <w:rFonts w:ascii="Trebuchet MS" w:hAnsi="Trebuchet MS"/>
                <w:sz w:val="24"/>
                <w:szCs w:val="24"/>
              </w:rPr>
              <w:t>6 Horas</w:t>
            </w:r>
          </w:p>
        </w:tc>
      </w:tr>
      <w:tr w:rsidR="00873652" w:rsidRPr="00667C98" w14:paraId="143EE5DA" w14:textId="77777777" w:rsidTr="00611337">
        <w:tc>
          <w:tcPr>
            <w:tcW w:w="4986" w:type="dxa"/>
            <w:tcBorders>
              <w:left w:val="single" w:sz="2" w:space="0" w:color="000000"/>
              <w:bottom w:val="single" w:sz="2" w:space="0" w:color="000000"/>
            </w:tcBorders>
          </w:tcPr>
          <w:p w14:paraId="602198CA" w14:textId="77777777" w:rsidR="00873652" w:rsidRPr="00667C98" w:rsidRDefault="00873652" w:rsidP="00611337">
            <w:pPr>
              <w:pStyle w:val="Textoindependiente"/>
              <w:rPr>
                <w:rFonts w:ascii="Trebuchet MS" w:hAnsi="Trebuchet MS"/>
                <w:sz w:val="24"/>
                <w:szCs w:val="24"/>
              </w:rPr>
            </w:pPr>
            <w:r w:rsidRPr="00667C98">
              <w:rPr>
                <w:rFonts w:ascii="Trebuchet MS" w:hAnsi="Trebuchet MS"/>
                <w:sz w:val="24"/>
                <w:szCs w:val="24"/>
              </w:rPr>
              <w:t>Evaluación y Certificación</w:t>
            </w:r>
          </w:p>
        </w:tc>
        <w:tc>
          <w:tcPr>
            <w:tcW w:w="4985" w:type="dxa"/>
            <w:tcBorders>
              <w:left w:val="single" w:sz="2" w:space="0" w:color="000000"/>
              <w:bottom w:val="single" w:sz="2" w:space="0" w:color="000000"/>
              <w:right w:val="single" w:sz="2" w:space="0" w:color="000000"/>
            </w:tcBorders>
          </w:tcPr>
          <w:p w14:paraId="03EF73EC" w14:textId="77777777" w:rsidR="00873652" w:rsidRPr="00667C98" w:rsidRDefault="00873652" w:rsidP="00611337">
            <w:pPr>
              <w:pStyle w:val="Contenidodelatabla"/>
              <w:rPr>
                <w:rFonts w:ascii="Trebuchet MS" w:hAnsi="Trebuchet MS"/>
                <w:sz w:val="24"/>
                <w:szCs w:val="24"/>
              </w:rPr>
            </w:pPr>
            <w:r w:rsidRPr="00667C98">
              <w:rPr>
                <w:rFonts w:ascii="Trebuchet MS" w:hAnsi="Trebuchet MS"/>
                <w:sz w:val="24"/>
                <w:szCs w:val="24"/>
              </w:rPr>
              <w:t>2 Horas</w:t>
            </w:r>
          </w:p>
        </w:tc>
      </w:tr>
      <w:tr w:rsidR="00873652" w:rsidRPr="00667C98" w14:paraId="6914A98E" w14:textId="77777777" w:rsidTr="00611337">
        <w:tc>
          <w:tcPr>
            <w:tcW w:w="4986" w:type="dxa"/>
            <w:tcBorders>
              <w:left w:val="single" w:sz="2" w:space="0" w:color="000000"/>
              <w:bottom w:val="single" w:sz="2" w:space="0" w:color="000000"/>
            </w:tcBorders>
          </w:tcPr>
          <w:p w14:paraId="4C0489C0" w14:textId="77777777" w:rsidR="00873652" w:rsidRPr="00667C98" w:rsidRDefault="00873652" w:rsidP="00611337">
            <w:pPr>
              <w:pStyle w:val="Textoindependiente"/>
              <w:rPr>
                <w:rFonts w:ascii="Trebuchet MS" w:hAnsi="Trebuchet MS"/>
                <w:sz w:val="24"/>
                <w:szCs w:val="24"/>
              </w:rPr>
            </w:pPr>
            <w:r w:rsidRPr="00667C98">
              <w:rPr>
                <w:rFonts w:ascii="Trebuchet MS" w:hAnsi="Trebuchet MS"/>
                <w:sz w:val="24"/>
                <w:szCs w:val="24"/>
              </w:rPr>
              <w:lastRenderedPageBreak/>
              <w:t>Total</w:t>
            </w:r>
          </w:p>
        </w:tc>
        <w:tc>
          <w:tcPr>
            <w:tcW w:w="4985" w:type="dxa"/>
            <w:tcBorders>
              <w:left w:val="single" w:sz="2" w:space="0" w:color="000000"/>
              <w:bottom w:val="single" w:sz="2" w:space="0" w:color="000000"/>
              <w:right w:val="single" w:sz="2" w:space="0" w:color="000000"/>
            </w:tcBorders>
          </w:tcPr>
          <w:p w14:paraId="6525755F" w14:textId="77777777" w:rsidR="00873652" w:rsidRPr="00667C98" w:rsidRDefault="00873652" w:rsidP="00611337">
            <w:pPr>
              <w:pStyle w:val="Contenidodelatabla"/>
              <w:rPr>
                <w:rFonts w:ascii="Trebuchet MS" w:hAnsi="Trebuchet MS"/>
                <w:sz w:val="24"/>
                <w:szCs w:val="24"/>
              </w:rPr>
            </w:pPr>
            <w:r w:rsidRPr="00667C98">
              <w:rPr>
                <w:rFonts w:ascii="Trebuchet MS" w:hAnsi="Trebuchet MS"/>
                <w:sz w:val="24"/>
                <w:szCs w:val="24"/>
              </w:rPr>
              <w:t>24 Horas</w:t>
            </w:r>
          </w:p>
        </w:tc>
      </w:tr>
    </w:tbl>
    <w:p w14:paraId="58B9A9F1" w14:textId="77777777" w:rsidR="00873652" w:rsidRPr="00667C98" w:rsidRDefault="00873652" w:rsidP="00873652">
      <w:pPr>
        <w:pStyle w:val="Textoindependiente"/>
        <w:rPr>
          <w:rFonts w:ascii="Trebuchet MS" w:hAnsi="Trebuchet MS"/>
          <w:b/>
          <w:bCs/>
          <w:sz w:val="24"/>
          <w:szCs w:val="24"/>
        </w:rPr>
      </w:pPr>
    </w:p>
    <w:p w14:paraId="65B957F8" w14:textId="77777777" w:rsidR="00873652" w:rsidRPr="00667C98" w:rsidRDefault="00873652" w:rsidP="00873652">
      <w:pPr>
        <w:pStyle w:val="Textoindependiente"/>
        <w:rPr>
          <w:rFonts w:ascii="Trebuchet MS" w:hAnsi="Trebuchet MS"/>
          <w:b/>
          <w:bCs/>
          <w:sz w:val="24"/>
          <w:szCs w:val="24"/>
        </w:rPr>
      </w:pPr>
    </w:p>
    <w:p w14:paraId="1270A1A2" w14:textId="197DBE1C" w:rsidR="00873652" w:rsidRPr="00667C98" w:rsidRDefault="00873652" w:rsidP="00873652">
      <w:pPr>
        <w:pStyle w:val="Textoindependiente"/>
        <w:rPr>
          <w:rFonts w:ascii="Trebuchet MS" w:hAnsi="Trebuchet MS"/>
          <w:b/>
          <w:bCs/>
          <w:sz w:val="24"/>
          <w:szCs w:val="24"/>
        </w:rPr>
      </w:pPr>
      <w:r w:rsidRPr="00667C98">
        <w:rPr>
          <w:rFonts w:ascii="Trebuchet MS" w:hAnsi="Trebuchet MS"/>
          <w:b/>
          <w:bCs/>
          <w:sz w:val="24"/>
          <w:szCs w:val="24"/>
        </w:rPr>
        <w:t xml:space="preserve">OBSERVACION: </w:t>
      </w:r>
      <w:r w:rsidRPr="00667C98">
        <w:rPr>
          <w:rFonts w:ascii="Trebuchet MS" w:hAnsi="Trebuchet MS"/>
          <w:sz w:val="24"/>
          <w:szCs w:val="24"/>
        </w:rPr>
        <w:t xml:space="preserve">Es Obligatorio que el encargado de sistemas con mayor autoridad sea el Administrador del sistema, para que sea él mismo quien realice las configuraciones pertinentes. Su </w:t>
      </w:r>
      <w:r w:rsidRPr="00667C98">
        <w:rPr>
          <w:rFonts w:ascii="Trebuchet MS" w:hAnsi="Trebuchet MS"/>
          <w:sz w:val="24"/>
          <w:szCs w:val="24"/>
        </w:rPr>
        <w:t>Capacitación</w:t>
      </w:r>
      <w:r w:rsidRPr="00667C98">
        <w:rPr>
          <w:rFonts w:ascii="Trebuchet MS" w:hAnsi="Trebuchet MS"/>
          <w:sz w:val="24"/>
          <w:szCs w:val="24"/>
        </w:rPr>
        <w:t xml:space="preserve"> Tendrá de bonus extra, la posibilidad de la </w:t>
      </w:r>
      <w:r w:rsidRPr="00667C98">
        <w:rPr>
          <w:rFonts w:ascii="Trebuchet MS" w:hAnsi="Trebuchet MS"/>
          <w:sz w:val="24"/>
          <w:szCs w:val="24"/>
        </w:rPr>
        <w:t>gestión</w:t>
      </w:r>
      <w:r w:rsidRPr="00667C98">
        <w:rPr>
          <w:rFonts w:ascii="Trebuchet MS" w:hAnsi="Trebuchet MS"/>
          <w:sz w:val="24"/>
          <w:szCs w:val="24"/>
        </w:rPr>
        <w:t xml:space="preserve"> del sistema desde el panel de </w:t>
      </w:r>
      <w:r w:rsidRPr="00667C98">
        <w:rPr>
          <w:rFonts w:ascii="Trebuchet MS" w:hAnsi="Trebuchet MS"/>
          <w:sz w:val="24"/>
          <w:szCs w:val="24"/>
        </w:rPr>
        <w:t>administración</w:t>
      </w:r>
      <w:r w:rsidRPr="00667C98">
        <w:rPr>
          <w:rFonts w:ascii="Trebuchet MS" w:hAnsi="Trebuchet MS"/>
          <w:sz w:val="24"/>
          <w:szCs w:val="24"/>
        </w:rPr>
        <w:t xml:space="preserve"> y configuraciones del comportamiento </w:t>
      </w:r>
      <w:r w:rsidRPr="00667C98">
        <w:rPr>
          <w:rFonts w:ascii="Trebuchet MS" w:hAnsi="Trebuchet MS"/>
          <w:sz w:val="24"/>
          <w:szCs w:val="24"/>
        </w:rPr>
        <w:t>de este</w:t>
      </w:r>
      <w:r w:rsidRPr="00667C98">
        <w:rPr>
          <w:rFonts w:ascii="Trebuchet MS" w:hAnsi="Trebuchet MS"/>
          <w:sz w:val="24"/>
          <w:szCs w:val="24"/>
        </w:rPr>
        <w:t>.</w:t>
      </w:r>
    </w:p>
    <w:p w14:paraId="05F583D8" w14:textId="751D425A" w:rsidR="00873652" w:rsidRPr="00667C98" w:rsidRDefault="00873652" w:rsidP="00873652">
      <w:pPr>
        <w:pStyle w:val="Textoindependiente"/>
        <w:rPr>
          <w:rFonts w:ascii="Trebuchet MS" w:hAnsi="Trebuchet MS"/>
          <w:b/>
          <w:bCs/>
          <w:sz w:val="24"/>
          <w:szCs w:val="24"/>
        </w:rPr>
      </w:pPr>
      <w:r w:rsidRPr="00667C98">
        <w:rPr>
          <w:rFonts w:ascii="Trebuchet MS" w:hAnsi="Trebuchet MS"/>
          <w:sz w:val="24"/>
          <w:szCs w:val="24"/>
        </w:rPr>
        <w:t xml:space="preserve">Los tiempos de Capacitación son tiempos promedios que pueden variar de acuerdo con el rendimiento y productividad y avance que se realice durante la ejecución de las diferentes tareas de este proceso. Sin exceder el tiempo propuesto en el cronograma de trabajo que se extiende por el termino de 3 días. Una vez finalizadas las labores de instalación y antes de la recepción del software, se </w:t>
      </w:r>
      <w:r w:rsidRPr="00667C98">
        <w:rPr>
          <w:rFonts w:ascii="Trebuchet MS" w:hAnsi="Trebuchet MS"/>
          <w:sz w:val="24"/>
          <w:szCs w:val="24"/>
        </w:rPr>
        <w:t>entregarán</w:t>
      </w:r>
      <w:r w:rsidRPr="00667C98">
        <w:rPr>
          <w:rFonts w:ascii="Trebuchet MS" w:hAnsi="Trebuchet MS"/>
          <w:sz w:val="24"/>
          <w:szCs w:val="24"/>
        </w:rPr>
        <w:t xml:space="preserve"> los siguientes documentos:</w:t>
      </w:r>
    </w:p>
    <w:p w14:paraId="36CFAD97" w14:textId="77777777" w:rsidR="00873652" w:rsidRPr="00667C98" w:rsidRDefault="00873652" w:rsidP="00873652">
      <w:pPr>
        <w:pStyle w:val="Textoindependiente"/>
        <w:numPr>
          <w:ilvl w:val="0"/>
          <w:numId w:val="3"/>
        </w:numPr>
        <w:rPr>
          <w:rFonts w:ascii="Trebuchet MS" w:hAnsi="Trebuchet MS"/>
          <w:b/>
          <w:bCs/>
          <w:sz w:val="24"/>
          <w:szCs w:val="24"/>
        </w:rPr>
      </w:pPr>
      <w:r w:rsidRPr="00667C98">
        <w:rPr>
          <w:rFonts w:ascii="Trebuchet MS" w:hAnsi="Trebuchet MS"/>
          <w:sz w:val="24"/>
          <w:szCs w:val="24"/>
        </w:rPr>
        <w:t>Manuales técnicos y de usuario final del software.</w:t>
      </w:r>
    </w:p>
    <w:p w14:paraId="58435591" w14:textId="77777777" w:rsidR="00873652" w:rsidRPr="00667C98" w:rsidRDefault="00873652" w:rsidP="00873652">
      <w:pPr>
        <w:pStyle w:val="Textoindependiente"/>
        <w:numPr>
          <w:ilvl w:val="0"/>
          <w:numId w:val="3"/>
        </w:numPr>
        <w:rPr>
          <w:rFonts w:ascii="Trebuchet MS" w:hAnsi="Trebuchet MS"/>
          <w:b/>
          <w:bCs/>
          <w:sz w:val="24"/>
          <w:szCs w:val="24"/>
        </w:rPr>
      </w:pPr>
      <w:r w:rsidRPr="00667C98">
        <w:rPr>
          <w:rFonts w:ascii="Trebuchet MS" w:hAnsi="Trebuchet MS"/>
          <w:sz w:val="24"/>
          <w:szCs w:val="24"/>
        </w:rPr>
        <w:t>Manuales de operación de usuario final y manuales técnicos del sistema.</w:t>
      </w:r>
    </w:p>
    <w:p w14:paraId="2A36821B" w14:textId="2A31B209" w:rsidR="00873652" w:rsidRPr="00667C98" w:rsidRDefault="00873652" w:rsidP="00873652">
      <w:pPr>
        <w:pStyle w:val="Textoindependiente"/>
        <w:numPr>
          <w:ilvl w:val="0"/>
          <w:numId w:val="3"/>
        </w:numPr>
        <w:rPr>
          <w:rFonts w:ascii="Trebuchet MS" w:hAnsi="Trebuchet MS"/>
          <w:b/>
          <w:bCs/>
          <w:sz w:val="24"/>
          <w:szCs w:val="24"/>
        </w:rPr>
      </w:pPr>
      <w:r w:rsidRPr="00667C98">
        <w:rPr>
          <w:rFonts w:ascii="Trebuchet MS" w:hAnsi="Trebuchet MS"/>
          <w:sz w:val="24"/>
          <w:szCs w:val="24"/>
        </w:rPr>
        <w:t>Dicha información será entregada al usuario final en medio magnético y/o digital (</w:t>
      </w:r>
      <w:r w:rsidRPr="00667C98">
        <w:rPr>
          <w:rFonts w:ascii="Trebuchet MS" w:hAnsi="Trebuchet MS"/>
          <w:sz w:val="24"/>
          <w:szCs w:val="24"/>
        </w:rPr>
        <w:t>Vía</w:t>
      </w:r>
      <w:r w:rsidRPr="00667C98">
        <w:rPr>
          <w:rFonts w:ascii="Trebuchet MS" w:hAnsi="Trebuchet MS"/>
          <w:sz w:val="24"/>
          <w:szCs w:val="24"/>
        </w:rPr>
        <w:t xml:space="preserve"> repositorio GitHub, GitLab o donde lo requiera el Cliente)</w:t>
      </w:r>
    </w:p>
    <w:p w14:paraId="082A04E7" w14:textId="77777777" w:rsidR="00873652" w:rsidRPr="00667C98" w:rsidRDefault="00873652" w:rsidP="00873652">
      <w:pPr>
        <w:pStyle w:val="Ttulo2"/>
        <w:rPr>
          <w:rFonts w:ascii="Trebuchet MS" w:hAnsi="Trebuchet MS"/>
          <w:sz w:val="24"/>
          <w:szCs w:val="24"/>
        </w:rPr>
      </w:pPr>
      <w:bookmarkStart w:id="2" w:name="__RefHeading___Toc480_4004185828"/>
      <w:bookmarkEnd w:id="2"/>
      <w:r w:rsidRPr="00667C98">
        <w:rPr>
          <w:rFonts w:ascii="Trebuchet MS" w:hAnsi="Trebuchet MS"/>
          <w:sz w:val="24"/>
          <w:szCs w:val="24"/>
        </w:rPr>
        <w:t>Recursos</w:t>
      </w:r>
    </w:p>
    <w:p w14:paraId="4F0AC325" w14:textId="77777777" w:rsidR="00873652" w:rsidRPr="00667C98" w:rsidRDefault="00873652" w:rsidP="00873652">
      <w:pPr>
        <w:pStyle w:val="Textoindependiente"/>
        <w:rPr>
          <w:rFonts w:ascii="Trebuchet MS" w:hAnsi="Trebuchet MS"/>
          <w:b/>
          <w:bCs/>
          <w:sz w:val="24"/>
          <w:szCs w:val="24"/>
        </w:rPr>
      </w:pPr>
      <w:r w:rsidRPr="00667C98">
        <w:rPr>
          <w:rFonts w:ascii="Trebuchet MS" w:hAnsi="Trebuchet MS"/>
          <w:sz w:val="24"/>
          <w:szCs w:val="24"/>
        </w:rPr>
        <w:t>Área asignada por el usuario final y/o instalaciones de la empresa proveedora de la aplicación Web</w:t>
      </w:r>
    </w:p>
    <w:p w14:paraId="6AED493E" w14:textId="77777777" w:rsidR="00873652" w:rsidRPr="00667C98" w:rsidRDefault="00873652" w:rsidP="00873652">
      <w:pPr>
        <w:pStyle w:val="Textoindependiente"/>
        <w:numPr>
          <w:ilvl w:val="0"/>
          <w:numId w:val="4"/>
        </w:numPr>
        <w:rPr>
          <w:rFonts w:ascii="Trebuchet MS" w:hAnsi="Trebuchet MS"/>
          <w:b/>
          <w:bCs/>
          <w:sz w:val="24"/>
          <w:szCs w:val="24"/>
        </w:rPr>
      </w:pPr>
      <w:r w:rsidRPr="00667C98">
        <w:rPr>
          <w:rFonts w:ascii="Trebuchet MS" w:hAnsi="Trebuchet MS"/>
          <w:sz w:val="24"/>
          <w:szCs w:val="24"/>
        </w:rPr>
        <w:t>Uso de computadoras</w:t>
      </w:r>
    </w:p>
    <w:p w14:paraId="2C1FB175" w14:textId="77777777" w:rsidR="00873652" w:rsidRPr="00667C98" w:rsidRDefault="00873652" w:rsidP="00873652">
      <w:pPr>
        <w:pStyle w:val="Textoindependiente"/>
        <w:numPr>
          <w:ilvl w:val="0"/>
          <w:numId w:val="4"/>
        </w:numPr>
        <w:rPr>
          <w:rFonts w:ascii="Trebuchet MS" w:hAnsi="Trebuchet MS"/>
          <w:b/>
          <w:bCs/>
          <w:sz w:val="24"/>
          <w:szCs w:val="24"/>
        </w:rPr>
      </w:pPr>
      <w:r w:rsidRPr="00667C98">
        <w:rPr>
          <w:rFonts w:ascii="Trebuchet MS" w:hAnsi="Trebuchet MS"/>
          <w:sz w:val="24"/>
          <w:szCs w:val="24"/>
        </w:rPr>
        <w:t>Internet de banda ancha</w:t>
      </w:r>
    </w:p>
    <w:p w14:paraId="56E79890" w14:textId="77777777" w:rsidR="00873652" w:rsidRPr="00667C98" w:rsidRDefault="00873652" w:rsidP="00873652">
      <w:pPr>
        <w:pStyle w:val="Textoindependiente"/>
        <w:numPr>
          <w:ilvl w:val="0"/>
          <w:numId w:val="4"/>
        </w:numPr>
        <w:rPr>
          <w:rFonts w:ascii="Trebuchet MS" w:hAnsi="Trebuchet MS"/>
          <w:b/>
          <w:bCs/>
          <w:sz w:val="24"/>
          <w:szCs w:val="24"/>
        </w:rPr>
      </w:pPr>
      <w:r w:rsidRPr="00667C98">
        <w:rPr>
          <w:rFonts w:ascii="Trebuchet MS" w:hAnsi="Trebuchet MS"/>
          <w:sz w:val="24"/>
          <w:szCs w:val="24"/>
        </w:rPr>
        <w:t>Impresoras</w:t>
      </w:r>
    </w:p>
    <w:p w14:paraId="0DD4BBF6" w14:textId="77777777" w:rsidR="00873652" w:rsidRPr="00667C98" w:rsidRDefault="00873652" w:rsidP="00873652">
      <w:pPr>
        <w:pStyle w:val="Textoindependiente"/>
        <w:numPr>
          <w:ilvl w:val="0"/>
          <w:numId w:val="4"/>
        </w:numPr>
        <w:rPr>
          <w:rFonts w:ascii="Trebuchet MS" w:hAnsi="Trebuchet MS"/>
          <w:b/>
          <w:bCs/>
          <w:sz w:val="24"/>
          <w:szCs w:val="24"/>
        </w:rPr>
      </w:pPr>
      <w:r w:rsidRPr="00667C98">
        <w:rPr>
          <w:rFonts w:ascii="Trebuchet MS" w:hAnsi="Trebuchet MS"/>
          <w:sz w:val="24"/>
          <w:szCs w:val="24"/>
        </w:rPr>
        <w:t>Video Beam</w:t>
      </w:r>
    </w:p>
    <w:p w14:paraId="26E1F167" w14:textId="7F32CB44" w:rsidR="003A7434" w:rsidRPr="00873652" w:rsidRDefault="00873652" w:rsidP="00873652">
      <w:pPr>
        <w:pStyle w:val="Textoindependiente"/>
        <w:numPr>
          <w:ilvl w:val="0"/>
          <w:numId w:val="4"/>
        </w:numPr>
        <w:rPr>
          <w:rFonts w:ascii="Trebuchet MS" w:hAnsi="Trebuchet MS"/>
          <w:b/>
          <w:bCs/>
          <w:sz w:val="24"/>
          <w:szCs w:val="24"/>
        </w:rPr>
      </w:pPr>
      <w:r w:rsidRPr="00667C98">
        <w:rPr>
          <w:rFonts w:ascii="Trebuchet MS" w:hAnsi="Trebuchet MS"/>
          <w:sz w:val="24"/>
          <w:szCs w:val="24"/>
        </w:rPr>
        <w:t>Cuaderno y bolígrafo</w:t>
      </w:r>
      <w:bookmarkEnd w:id="0"/>
    </w:p>
    <w:sectPr w:rsidR="003A7434" w:rsidRPr="00873652">
      <w:headerReference w:type="default" r:id="rId7"/>
      <w:pgSz w:w="12240" w:h="15840"/>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21A83" w14:textId="77777777" w:rsidR="00C13FD3" w:rsidRDefault="00C13FD3" w:rsidP="00873652">
      <w:pPr>
        <w:spacing w:after="0" w:line="240" w:lineRule="auto"/>
      </w:pPr>
      <w:r>
        <w:separator/>
      </w:r>
    </w:p>
  </w:endnote>
  <w:endnote w:type="continuationSeparator" w:id="0">
    <w:p w14:paraId="571DF499" w14:textId="77777777" w:rsidR="00C13FD3" w:rsidRDefault="00C13FD3" w:rsidP="00873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sig w:usb0="E0000AFF" w:usb1="500078FF" w:usb2="00000021" w:usb3="00000000" w:csb0="000001BF" w:csb1="00000000"/>
  </w:font>
  <w:font w:name="Noto Serif CJK SC">
    <w:panose1 w:val="00000000000000000000"/>
    <w:charset w:val="80"/>
    <w:family w:val="roman"/>
    <w:notTrueType/>
    <w:pitch w:val="variable"/>
    <w:sig w:usb0="30000287" w:usb1="2BDF3C10" w:usb2="00000016" w:usb3="00000000" w:csb0="002E0107"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7D286" w14:textId="77777777" w:rsidR="00C13FD3" w:rsidRDefault="00C13FD3" w:rsidP="00873652">
      <w:pPr>
        <w:spacing w:after="0" w:line="240" w:lineRule="auto"/>
      </w:pPr>
      <w:r>
        <w:separator/>
      </w:r>
    </w:p>
  </w:footnote>
  <w:footnote w:type="continuationSeparator" w:id="0">
    <w:p w14:paraId="0A3F2EC1" w14:textId="77777777" w:rsidR="00C13FD3" w:rsidRDefault="00C13FD3" w:rsidP="00873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92AAE" w14:textId="77777777" w:rsidR="00000000" w:rsidRPr="00873652" w:rsidRDefault="00000000">
    <w:pPr>
      <w:pStyle w:val="Encabezado"/>
      <w:rPr>
        <w:rFonts w:ascii="Trebuchet MS" w:hAnsi="Trebuchet MS"/>
      </w:rPr>
    </w:pPr>
    <w:r w:rsidRPr="00873652">
      <w:rPr>
        <w:rFonts w:ascii="Trebuchet MS" w:hAnsi="Trebuchet MS"/>
      </w:rPr>
      <w:t xml:space="preserve">Manuales de Despliegue, uso y capacitación </w:t>
    </w:r>
  </w:p>
  <w:p w14:paraId="02FE75EB" w14:textId="1AFAC0D2" w:rsidR="00000000" w:rsidRPr="00873652" w:rsidRDefault="00873652">
    <w:pPr>
      <w:pStyle w:val="Encabezado"/>
      <w:rPr>
        <w:rFonts w:ascii="Trebuchet MS" w:hAnsi="Trebuchet MS"/>
      </w:rPr>
    </w:pPr>
    <w:bookmarkStart w:id="3" w:name="span-tarea-titulo"/>
    <w:bookmarkEnd w:id="3"/>
    <w:r w:rsidRPr="00873652">
      <w:rPr>
        <w:rFonts w:ascii="Trebuchet MS" w:hAnsi="Trebuchet MS"/>
      </w:rPr>
      <w:t>SISTEMA DE GESTION DE ASIGNACION Y GESTION DE ELEMENTOS TI</w:t>
    </w:r>
    <w:r w:rsidRPr="00873652">
      <w:rPr>
        <w:rFonts w:ascii="Trebuchet MS" w:hAnsi="Trebuchet MS"/>
      </w:rPr>
      <w:t xml:space="preserve"> (Stocket)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6B9"/>
    <w:multiLevelType w:val="multilevel"/>
    <w:tmpl w:val="F37A41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A781363"/>
    <w:multiLevelType w:val="multilevel"/>
    <w:tmpl w:val="04080B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F1933F0"/>
    <w:multiLevelType w:val="multilevel"/>
    <w:tmpl w:val="9E20A7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5F823AC"/>
    <w:multiLevelType w:val="multilevel"/>
    <w:tmpl w:val="6C183A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064723357">
    <w:abstractNumId w:val="2"/>
  </w:num>
  <w:num w:numId="2" w16cid:durableId="873468221">
    <w:abstractNumId w:val="0"/>
  </w:num>
  <w:num w:numId="3" w16cid:durableId="265113568">
    <w:abstractNumId w:val="1"/>
  </w:num>
  <w:num w:numId="4" w16cid:durableId="1980331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52"/>
    <w:rsid w:val="003A7434"/>
    <w:rsid w:val="00873652"/>
    <w:rsid w:val="008E71CE"/>
    <w:rsid w:val="00C13F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03AF"/>
  <w15:chartTrackingRefBased/>
  <w15:docId w15:val="{12932BAE-5C34-41CE-85BE-C11B9189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652"/>
    <w:pPr>
      <w:suppressAutoHyphens/>
      <w:spacing w:line="276" w:lineRule="auto"/>
    </w:pPr>
    <w:rPr>
      <w:rFonts w:ascii="Calibri" w:eastAsia="Times New Roman" w:hAnsi="Calibri" w:cs="Times New Roman"/>
      <w:kern w:val="0"/>
      <w:sz w:val="21"/>
      <w:szCs w:val="21"/>
      <w:lang w:eastAsia="es-CO"/>
      <w14:ligatures w14:val="none"/>
    </w:rPr>
  </w:style>
  <w:style w:type="paragraph" w:styleId="Ttulo1">
    <w:name w:val="heading 1"/>
    <w:basedOn w:val="Normal"/>
    <w:next w:val="Normal"/>
    <w:link w:val="Ttulo1Car"/>
    <w:uiPriority w:val="9"/>
    <w:qFormat/>
    <w:rsid w:val="00873652"/>
    <w:pPr>
      <w:keepNext/>
      <w:keepLines/>
      <w:pBdr>
        <w:bottom w:val="single" w:sz="4" w:space="2" w:color="ED7D31"/>
      </w:pBdr>
      <w:spacing w:before="360" w:after="120" w:line="240" w:lineRule="auto"/>
      <w:outlineLvl w:val="0"/>
    </w:pPr>
    <w:rPr>
      <w:rFonts w:ascii="Calibri Light" w:eastAsia="SimSun" w:hAnsi="Calibri Light"/>
      <w:color w:val="262626"/>
      <w:sz w:val="40"/>
      <w:szCs w:val="40"/>
    </w:rPr>
  </w:style>
  <w:style w:type="paragraph" w:styleId="Ttulo2">
    <w:name w:val="heading 2"/>
    <w:basedOn w:val="Normal"/>
    <w:next w:val="Normal"/>
    <w:link w:val="Ttulo2Car"/>
    <w:uiPriority w:val="9"/>
    <w:semiHidden/>
    <w:unhideWhenUsed/>
    <w:qFormat/>
    <w:rsid w:val="00873652"/>
    <w:pPr>
      <w:keepNext/>
      <w:keepLines/>
      <w:spacing w:before="120" w:after="0" w:line="240" w:lineRule="auto"/>
      <w:outlineLvl w:val="1"/>
    </w:pPr>
    <w:rPr>
      <w:rFonts w:ascii="Calibri Light" w:eastAsia="SimSun" w:hAnsi="Calibri Light"/>
      <w:color w:val="ED7D31"/>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873652"/>
    <w:rPr>
      <w:rFonts w:ascii="Calibri Light" w:eastAsia="SimSun" w:hAnsi="Calibri Light" w:cs="Times New Roman"/>
      <w:color w:val="262626"/>
      <w:kern w:val="0"/>
      <w:sz w:val="40"/>
      <w:szCs w:val="40"/>
      <w:lang w:eastAsia="es-CO"/>
      <w14:ligatures w14:val="none"/>
    </w:rPr>
  </w:style>
  <w:style w:type="character" w:customStyle="1" w:styleId="Ttulo2Car">
    <w:name w:val="Título 2 Car"/>
    <w:basedOn w:val="Fuentedeprrafopredeter"/>
    <w:link w:val="Ttulo2"/>
    <w:uiPriority w:val="9"/>
    <w:semiHidden/>
    <w:qFormat/>
    <w:rsid w:val="00873652"/>
    <w:rPr>
      <w:rFonts w:ascii="Calibri Light" w:eastAsia="SimSun" w:hAnsi="Calibri Light" w:cs="Times New Roman"/>
      <w:color w:val="ED7D31"/>
      <w:kern w:val="0"/>
      <w:sz w:val="36"/>
      <w:szCs w:val="36"/>
      <w:lang w:eastAsia="es-CO"/>
      <w14:ligatures w14:val="none"/>
    </w:rPr>
  </w:style>
  <w:style w:type="character" w:customStyle="1" w:styleId="EncabezadoCar">
    <w:name w:val="Encabezado Car"/>
    <w:link w:val="Encabezado"/>
    <w:uiPriority w:val="99"/>
    <w:qFormat/>
    <w:rsid w:val="00873652"/>
    <w:rPr>
      <w:rFonts w:ascii="Liberation Serif" w:eastAsia="Noto Serif CJK SC" w:hAnsi="Liberation Serif" w:cs="Mangal"/>
      <w:sz w:val="24"/>
      <w:szCs w:val="21"/>
      <w:lang w:eastAsia="zh-CN" w:bidi="hi-IN"/>
    </w:rPr>
  </w:style>
  <w:style w:type="character" w:customStyle="1" w:styleId="PiedepginaCar">
    <w:name w:val="Pie de página Car"/>
    <w:link w:val="Piedepgina"/>
    <w:uiPriority w:val="99"/>
    <w:qFormat/>
    <w:rsid w:val="00873652"/>
    <w:rPr>
      <w:rFonts w:ascii="Liberation Serif" w:eastAsia="Noto Serif CJK SC" w:hAnsi="Liberation Serif" w:cs="Mangal"/>
      <w:sz w:val="24"/>
      <w:szCs w:val="21"/>
      <w:lang w:eastAsia="zh-CN" w:bidi="hi-IN"/>
    </w:rPr>
  </w:style>
  <w:style w:type="paragraph" w:styleId="Textoindependiente">
    <w:name w:val="Body Text"/>
    <w:basedOn w:val="Normal"/>
    <w:link w:val="TextoindependienteCar"/>
    <w:rsid w:val="00873652"/>
    <w:pPr>
      <w:spacing w:after="140"/>
    </w:pPr>
  </w:style>
  <w:style w:type="character" w:customStyle="1" w:styleId="TextoindependienteCar">
    <w:name w:val="Texto independiente Car"/>
    <w:basedOn w:val="Fuentedeprrafopredeter"/>
    <w:link w:val="Textoindependiente"/>
    <w:rsid w:val="00873652"/>
    <w:rPr>
      <w:rFonts w:ascii="Calibri" w:eastAsia="Times New Roman" w:hAnsi="Calibri" w:cs="Times New Roman"/>
      <w:kern w:val="0"/>
      <w:sz w:val="21"/>
      <w:szCs w:val="21"/>
      <w:lang w:eastAsia="es-CO"/>
      <w14:ligatures w14:val="none"/>
    </w:rPr>
  </w:style>
  <w:style w:type="paragraph" w:styleId="Encabezado">
    <w:name w:val="header"/>
    <w:basedOn w:val="Normal"/>
    <w:link w:val="EncabezadoCar"/>
    <w:uiPriority w:val="99"/>
    <w:unhideWhenUsed/>
    <w:rsid w:val="00873652"/>
    <w:pPr>
      <w:tabs>
        <w:tab w:val="center" w:pos="4419"/>
        <w:tab w:val="right" w:pos="8838"/>
      </w:tabs>
    </w:pPr>
    <w:rPr>
      <w:rFonts w:ascii="Liberation Serif" w:eastAsia="Noto Serif CJK SC" w:hAnsi="Liberation Serif" w:cs="Mangal"/>
      <w:kern w:val="2"/>
      <w:sz w:val="24"/>
      <w:lang w:eastAsia="zh-CN" w:bidi="hi-IN"/>
      <w14:ligatures w14:val="standardContextual"/>
    </w:rPr>
  </w:style>
  <w:style w:type="character" w:customStyle="1" w:styleId="EncabezadoCar1">
    <w:name w:val="Encabezado Car1"/>
    <w:basedOn w:val="Fuentedeprrafopredeter"/>
    <w:uiPriority w:val="99"/>
    <w:semiHidden/>
    <w:rsid w:val="00873652"/>
    <w:rPr>
      <w:rFonts w:ascii="Calibri" w:eastAsia="Times New Roman" w:hAnsi="Calibri" w:cs="Times New Roman"/>
      <w:kern w:val="0"/>
      <w:sz w:val="21"/>
      <w:szCs w:val="21"/>
      <w:lang w:eastAsia="es-CO"/>
      <w14:ligatures w14:val="none"/>
    </w:rPr>
  </w:style>
  <w:style w:type="paragraph" w:styleId="Piedepgina">
    <w:name w:val="footer"/>
    <w:basedOn w:val="Normal"/>
    <w:link w:val="PiedepginaCar"/>
    <w:uiPriority w:val="99"/>
    <w:unhideWhenUsed/>
    <w:rsid w:val="00873652"/>
    <w:pPr>
      <w:tabs>
        <w:tab w:val="center" w:pos="4419"/>
        <w:tab w:val="right" w:pos="8838"/>
      </w:tabs>
    </w:pPr>
    <w:rPr>
      <w:rFonts w:ascii="Liberation Serif" w:eastAsia="Noto Serif CJK SC" w:hAnsi="Liberation Serif" w:cs="Mangal"/>
      <w:kern w:val="2"/>
      <w:sz w:val="24"/>
      <w:lang w:eastAsia="zh-CN" w:bidi="hi-IN"/>
      <w14:ligatures w14:val="standardContextual"/>
    </w:rPr>
  </w:style>
  <w:style w:type="character" w:customStyle="1" w:styleId="PiedepginaCar1">
    <w:name w:val="Pie de página Car1"/>
    <w:basedOn w:val="Fuentedeprrafopredeter"/>
    <w:uiPriority w:val="99"/>
    <w:semiHidden/>
    <w:rsid w:val="00873652"/>
    <w:rPr>
      <w:rFonts w:ascii="Calibri" w:eastAsia="Times New Roman" w:hAnsi="Calibri" w:cs="Times New Roman"/>
      <w:kern w:val="0"/>
      <w:sz w:val="21"/>
      <w:szCs w:val="21"/>
      <w:lang w:eastAsia="es-CO"/>
      <w14:ligatures w14:val="none"/>
    </w:rPr>
  </w:style>
  <w:style w:type="paragraph" w:customStyle="1" w:styleId="Contenidodelatabla">
    <w:name w:val="Contenido de la tabla"/>
    <w:basedOn w:val="Normal"/>
    <w:qFormat/>
    <w:rsid w:val="00873652"/>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356</Words>
  <Characters>1958</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Jose Pichon Gomez</dc:creator>
  <cp:keywords/>
  <dc:description/>
  <cp:lastModifiedBy>Luis Jose Pichon Gomez</cp:lastModifiedBy>
  <cp:revision>1</cp:revision>
  <dcterms:created xsi:type="dcterms:W3CDTF">2023-10-08T20:35:00Z</dcterms:created>
  <dcterms:modified xsi:type="dcterms:W3CDTF">2023-10-08T20:39:00Z</dcterms:modified>
</cp:coreProperties>
</file>