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  <w:sz w:val="36"/>
          <w:szCs w:val="36"/>
        </w:rPr>
        <w:t>SISTEMA DE GESTION Y ASIGNACION DE ELEMENTOS TI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  <w:sz w:val="36"/>
          <w:szCs w:val="36"/>
        </w:rPr>
        <w:t>MANUAL DE USO - ALPHA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  <w:sz w:val="96"/>
          <w:szCs w:val="96"/>
        </w:rPr>
      </w:pPr>
      <w:r>
        <w:rPr>
          <w:rFonts w:ascii="Trebuchet MS" w:hAnsi="Trebuchet MS"/>
          <w:sz w:val="96"/>
          <w:szCs w:val="96"/>
        </w:rPr>
      </w:r>
    </w:p>
    <w:p>
      <w:pPr>
        <w:pStyle w:val="Normal"/>
        <w:jc w:val="right"/>
        <w:rPr>
          <w:rFonts w:ascii="Trebuchet MS" w:hAnsi="Trebuchet MS"/>
        </w:rPr>
      </w:pPr>
      <w:r>
        <w:rPr>
          <w:rFonts w:ascii="Trebuchet MS" w:hAnsi="Trebuchet MS"/>
          <w:sz w:val="96"/>
          <w:szCs w:val="96"/>
        </w:rPr>
        <w:t>STOCKET</w:t>
      </w:r>
    </w:p>
    <w:p>
      <w:pPr>
        <w:pStyle w:val="Normal"/>
        <w:jc w:val="right"/>
        <w:rPr>
          <w:rFonts w:ascii="Trebuchet MS" w:hAnsi="Trebuchet MS"/>
        </w:rPr>
      </w:pPr>
      <w:r>
        <w:rPr>
          <w:rFonts w:ascii="Trebuchet MS" w:hAnsi="Trebuchet MS"/>
          <w:sz w:val="32"/>
          <w:szCs w:val="32"/>
        </w:rPr>
        <w:t>VER 0.0.2.0 -alpha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elsumario"/>
            <w:rPr>
              <w:rFonts w:ascii="Trebuchet MS" w:hAnsi="Trebuchet MS"/>
            </w:rPr>
          </w:pPr>
          <w:r>
            <w:rPr>
              <w:rFonts w:ascii="Trebuchet MS" w:hAnsi="Trebuchet MS"/>
              <w:lang w:val="es-ES"/>
            </w:rPr>
            <w:t>Contenido</w:t>
          </w:r>
        </w:p>
        <w:p>
          <w:pPr>
            <w:pStyle w:val="Sumario1"/>
            <w:tabs>
              <w:tab w:val="clear" w:pos="708"/>
              <w:tab w:val="right" w:pos="8828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  <w:vanish w:val="false"/>
              <w:rFonts w:ascii="Trebuchet MS" w:hAnsi="Trebuchet MS"/>
            </w:rPr>
            <w:instrText xml:space="preserve"> TOC \z \o "1-3" \u \h</w:instrText>
          </w:r>
          <w:r>
            <w:rPr>
              <w:webHidden/>
              <w:rStyle w:val="Enlacedelndice"/>
              <w:vanish w:val="false"/>
              <w:rFonts w:ascii="Trebuchet MS" w:hAnsi="Trebuchet MS"/>
            </w:rPr>
            <w:fldChar w:fldCharType="separate"/>
          </w:r>
          <w:hyperlink w:anchor="_Toc139193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DISCLAIMER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8828" w:leader="dot"/>
            </w:tabs>
            <w:rPr/>
          </w:pPr>
          <w:hyperlink w:anchor="_Toc139193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Ver. 0.2.0.0 – Alpha (Registro e inicio de sesión)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8828" w:leader="dot"/>
            </w:tabs>
            <w:rPr/>
          </w:pPr>
          <w:hyperlink w:anchor="_Toc1391937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Inicio de sesión.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8828" w:leader="dot"/>
            </w:tabs>
            <w:rPr/>
          </w:pPr>
          <w:hyperlink w:anchor="_Toc1391937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Registro de usuario nuevo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8828" w:leader="dot"/>
            </w:tabs>
            <w:rPr/>
          </w:pPr>
          <w:hyperlink w:anchor="_Toc139193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Cambio de contraseña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left" w:pos="880" w:leader="none"/>
              <w:tab w:val="right" w:pos="8828" w:leader="dot"/>
            </w:tabs>
            <w:rPr/>
          </w:pPr>
          <w:hyperlink w:anchor="_Toc139193757">
            <w:r>
              <w:rPr>
                <w:webHidden/>
                <w:rStyle w:val="Enlacedelndice"/>
                <w:rFonts w:cs="Calibri Light" w:ascii="Trebuchet MS" w:hAnsi="Trebuchet MS"/>
                <w:vanish w:val="false"/>
              </w:rPr>
              <w:t>-</w:t>
            </w:r>
            <w:r>
              <w:rPr>
                <w:rStyle w:val="Enlacedelndice"/>
                <w:rFonts w:ascii="Trebuchet MS" w:hAnsi="Trebuchet MS"/>
              </w:rPr>
              <w:tab/>
              <w:t>Primer método: desde el inicio de sesión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_Toc139193757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rFonts w:ascii="Trebuchet MS" w:hAnsi="Trebuchet MS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3"/>
            <w:tabs>
              <w:tab w:val="clear" w:pos="708"/>
              <w:tab w:val="right" w:pos="8828" w:leader="dot"/>
            </w:tabs>
            <w:rPr/>
          </w:pPr>
          <w:hyperlink w:anchor="_Toc139193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_Toc139193758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  <w:rFonts w:ascii="Trebuchet MS" w:hAnsi="Trebuchet MS"/>
                <w:vanish w:val="false"/>
              </w:rPr>
              <w:t>Segundo método: desde la sesión iniciada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Trebuchet MS" w:hAnsi="Trebuchet MS"/>
            </w:rPr>
          </w:pPr>
          <w:r>
            <w:rPr>
              <w:rFonts w:ascii="Trebuchet MS" w:hAnsi="Trebuchet MS"/>
            </w:rPr>
          </w:r>
          <w:r>
            <w:rPr>
              <w:rFonts w:ascii="Trebuchet MS" w:hAnsi="Trebuchet MS"/>
            </w:rPr>
            <w:fldChar w:fldCharType="end"/>
          </w:r>
        </w:p>
      </w:sdtContent>
    </w:sdt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 w:eastAsia="" w:cs="" w:cstheme="majorBidi" w:eastAsiaTheme="majorEastAsia"/>
          <w:color w:val="2F5496" w:themeColor="accent1" w:themeShade="bf"/>
          <w:sz w:val="32"/>
          <w:szCs w:val="32"/>
        </w:rPr>
      </w:pPr>
      <w:r>
        <w:rPr>
          <w:rFonts w:eastAsia="" w:cs="" w:cstheme="majorBidi" w:eastAsiaTheme="majorEastAsia" w:ascii="Trebuchet MS" w:hAnsi="Trebuchet MS"/>
          <w:color w:val="2F5496" w:themeColor="accent1" w:themeShade="bf"/>
          <w:sz w:val="32"/>
          <w:szCs w:val="32"/>
        </w:rPr>
      </w:r>
      <w:r>
        <w:br w:type="page"/>
      </w:r>
    </w:p>
    <w:p>
      <w:pPr>
        <w:pStyle w:val="Ttulo1"/>
        <w:rPr>
          <w:rFonts w:ascii="Trebuchet MS" w:hAnsi="Trebuchet MS"/>
        </w:rPr>
      </w:pPr>
      <w:bookmarkStart w:id="0" w:name="_Toc139193752"/>
      <w:r>
        <w:rPr>
          <w:rFonts w:ascii="Trebuchet MS" w:hAnsi="Trebuchet MS"/>
        </w:rPr>
        <w:t>DISCLAIMER</w:t>
      </w:r>
      <w:bookmarkEnd w:id="0"/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 xml:space="preserve">El presente documento indica como funciona el sistema de gestión y asignación de elementos TI (en adelante “Stocket” ,“el producto” o “el software”), función a función, durante cada versión con las características que se implanten. Tenga presente que el funcionamiento puede presentar errores, fallos o problemas de rendimiento. La versión de referencia “Ver. 0.1.0.0”, no será incluida en vista de que solo define la configuración de paquetes y dependencias del proyecto, y no incluye funciones automatizadas para la interacción del producto con los usuarios. 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 xml:space="preserve">Este manual solo es efectivo para los estáticos manipulados por Django, por lo que el producto puede ser testeado en la IP </w:t>
      </w:r>
    </w:p>
    <w:p>
      <w:pPr>
        <w:pStyle w:val="Normal"/>
        <w:jc w:val="center"/>
        <w:rPr/>
      </w:pPr>
      <w:hyperlink r:id="rId2">
        <w:r>
          <w:rPr>
            <w:rStyle w:val="EnlacedeInternet"/>
            <w:rFonts w:ascii="Trebuchet MS" w:hAnsi="Trebuchet MS"/>
            <w:sz w:val="56"/>
            <w:szCs w:val="56"/>
          </w:rPr>
          <w:t>http://localhost:8000/</w:t>
        </w:r>
      </w:hyperlink>
    </w:p>
    <w:p>
      <w:pPr>
        <w:pStyle w:val="Normal"/>
        <w:jc w:val="both"/>
        <w:rPr>
          <w:rFonts w:ascii="Trebuchet MS" w:hAnsi="Trebuchet MS"/>
        </w:rPr>
      </w:pPr>
      <w:r>
        <w:rPr>
          <w:rFonts w:ascii="Trebuchet MS" w:hAnsi="Trebuchet MS"/>
          <w:sz w:val="24"/>
          <w:szCs w:val="24"/>
        </w:rPr>
        <w:t>El uso de Docker solo es requerido para la ejecución de los servidores locales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1"/>
        <w:rPr>
          <w:rFonts w:ascii="Trebuchet MS" w:hAnsi="Trebuchet MS"/>
        </w:rPr>
      </w:pPr>
      <w:bookmarkStart w:id="1" w:name="_Toc139193753"/>
      <w:r>
        <w:rPr>
          <w:rFonts w:ascii="Trebuchet MS" w:hAnsi="Trebuchet MS"/>
        </w:rPr>
        <w:t>Ver. 0.2.0.0 – Alpha (Registro e inicio de sesión)</w:t>
      </w:r>
      <w:bookmarkEnd w:id="1"/>
    </w:p>
    <w:p>
      <w:pPr>
        <w:pStyle w:val="Ttulo2"/>
        <w:rPr>
          <w:rFonts w:ascii="Trebuchet MS" w:hAnsi="Trebuchet MS"/>
        </w:rPr>
      </w:pPr>
      <w:bookmarkStart w:id="2" w:name="_Toc139193754"/>
      <w:r>
        <w:rPr>
          <w:rFonts w:ascii="Trebuchet MS" w:hAnsi="Trebuchet MS"/>
        </w:rPr>
        <w:t>Inicio de sesión.</w:t>
      </w:r>
      <w:bookmarkEnd w:id="2"/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El registro de usuarios se realiza de la siguiente manera:</w:t>
      </w:r>
    </w:p>
    <w:p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>
        <w:rPr>
          <w:rFonts w:ascii="Trebuchet MS" w:hAnsi="Trebuchet MS"/>
        </w:rPr>
        <w:t>Diríjase a la url del proyecto que se definió para el acceso al producto</w:t>
      </w:r>
    </w:p>
    <w:p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>
        <mc:AlternateContent>
          <mc:Choice Requires="wps">
            <w:drawing>
              <wp:anchor behindDoc="0" distT="635" distB="1270" distL="29845" distR="9525" simplePos="0" locked="0" layoutInCell="0" allowOverlap="1" relativeHeight="25" wp14:anchorId="2F6992DF">
                <wp:simplePos x="0" y="0"/>
                <wp:positionH relativeFrom="column">
                  <wp:posOffset>5043170</wp:posOffset>
                </wp:positionH>
                <wp:positionV relativeFrom="paragraph">
                  <wp:posOffset>805180</wp:posOffset>
                </wp:positionV>
                <wp:extent cx="66675" cy="581025"/>
                <wp:effectExtent l="29845" t="635" r="9525" b="1270"/>
                <wp:wrapNone/>
                <wp:docPr id="1" name="Conector recto de flech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6600" cy="5810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ID="Conector recto de flecha 3" stroked="t" o:allowincell="f" style="position:absolute;margin-left:397.1pt;margin-top:63.4pt;width:5.2pt;height:45.7pt;flip:xy;mso-wrap-style:none;v-text-anchor:middle" wp14:anchorId="2F6992DF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</w:r>
      <w:r>
        <w:rPr>
          <w:rFonts w:ascii="Trebuchet MS" w:hAnsi="Trebuchet MS"/>
        </w:rPr>
        <w:t>Al entrar a la página, haga clic en Log in</w:t>
        <w:br/>
      </w:r>
      <w:r>
        <w:rPr/>
        <w:drawing>
          <wp:inline distT="0" distB="0" distL="0" distR="0">
            <wp:extent cx="5612130" cy="296227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>
        <w:rPr>
          <w:rFonts w:ascii="Trebuchet MS" w:hAnsi="Trebuchet MS"/>
        </w:rPr>
        <w:t>Una vez hecho eso, verá esta vista, donde deberá ingresar sus credenciales para acceder al sistema</w:t>
      </w:r>
    </w:p>
    <w:p>
      <w:pPr>
        <w:pStyle w:val="ListParagraph"/>
        <w:rPr>
          <w:rFonts w:ascii="Trebuchet MS" w:hAnsi="Trebuchet MS"/>
        </w:rPr>
      </w:pPr>
      <w:r>
        <w:rPr/>
        <w:drawing>
          <wp:inline distT="0" distB="0" distL="0" distR="0">
            <wp:extent cx="5612130" cy="2962275"/>
            <wp:effectExtent l="0" t="0" r="0" b="0"/>
            <wp:docPr id="3" name="Imagen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2"/>
        </w:numPr>
        <w:rPr>
          <w:rFonts w:ascii="Trebuchet MS" w:hAnsi="Trebuchet MS"/>
        </w:rPr>
      </w:pPr>
      <w:r>
        <w:rPr>
          <w:rFonts w:ascii="Trebuchet MS" w:hAnsi="Trebuchet MS"/>
        </w:rPr>
        <w:t>Si sus credenciales son validas, verá cambios en las opciones donde se lista información del perfil que inició sesión donde deberían estar las opciones login y sign up y además de un mensaje que confirma que la sesión ha iniciado de forma correcta.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27">
            <wp:simplePos x="0" y="0"/>
            <wp:positionH relativeFrom="column">
              <wp:posOffset>691515</wp:posOffset>
            </wp:positionH>
            <wp:positionV relativeFrom="paragraph">
              <wp:posOffset>7620</wp:posOffset>
            </wp:positionV>
            <wp:extent cx="4429125" cy="3368675"/>
            <wp:effectExtent l="0" t="0" r="0" b="0"/>
            <wp:wrapSquare wrapText="bothSides"/>
            <wp:docPr id="4" name="Imagen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mc:AlternateContent>
          <mc:Choice Requires="wps">
            <w:drawing>
              <wp:anchor behindDoc="0" distT="635" distB="2540" distL="9525" distR="21590" simplePos="0" locked="0" layoutInCell="0" allowOverlap="1" relativeHeight="26" wp14:anchorId="5482735F">
                <wp:simplePos x="0" y="0"/>
                <wp:positionH relativeFrom="column">
                  <wp:posOffset>4624070</wp:posOffset>
                </wp:positionH>
                <wp:positionV relativeFrom="paragraph">
                  <wp:posOffset>224155</wp:posOffset>
                </wp:positionV>
                <wp:extent cx="152400" cy="704850"/>
                <wp:effectExtent l="9525" t="635" r="21590" b="2540"/>
                <wp:wrapNone/>
                <wp:docPr id="5" name="Conector recto de flech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2280" cy="7048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1" stroked="t" o:allowincell="f" style="position:absolute;margin-left:364.1pt;margin-top:17.65pt;width:11.95pt;height:55.45pt;flip:y;mso-wrap-style:none;v-text-anchor:middle" wp14:anchorId="5482735F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28">
            <wp:simplePos x="0" y="0"/>
            <wp:positionH relativeFrom="column">
              <wp:posOffset>310515</wp:posOffset>
            </wp:positionH>
            <wp:positionV relativeFrom="paragraph">
              <wp:posOffset>272415</wp:posOffset>
            </wp:positionV>
            <wp:extent cx="5612130" cy="1699895"/>
            <wp:effectExtent l="0" t="0" r="0" b="0"/>
            <wp:wrapSquare wrapText="bothSides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7620" distL="6350" distR="635" simplePos="0" locked="0" layoutInCell="0" allowOverlap="1" relativeHeight="29" wp14:anchorId="7E8A4AA9">
                <wp:simplePos x="0" y="0"/>
                <wp:positionH relativeFrom="column">
                  <wp:posOffset>3681095</wp:posOffset>
                </wp:positionH>
                <wp:positionV relativeFrom="paragraph">
                  <wp:posOffset>480060</wp:posOffset>
                </wp:positionV>
                <wp:extent cx="723900" cy="542925"/>
                <wp:effectExtent l="6350" t="635" r="635" b="7620"/>
                <wp:wrapNone/>
                <wp:docPr id="7" name="Conector recto de flech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23960" cy="5428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2" stroked="t" o:allowincell="f" style="position:absolute;margin-left:289.85pt;margin-top:37.8pt;width:56.95pt;height:42.7pt;flip:y;mso-wrap-style:none;v-text-anchor:middle" wp14:anchorId="7E8A4AA9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2"/>
        <w:rPr>
          <w:rFonts w:ascii="Trebuchet MS" w:hAnsi="Trebuchet MS"/>
        </w:rPr>
      </w:pPr>
      <w:bookmarkStart w:id="3" w:name="_Toc139193755"/>
      <w:r>
        <w:rPr>
          <w:rFonts w:ascii="Trebuchet MS" w:hAnsi="Trebuchet MS"/>
        </w:rPr>
        <w:t>Registro de usuario nuevo</w:t>
      </w:r>
      <w:bookmarkEnd w:id="3"/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Para registrarse en el sistema, siga los siguientes pasos:</w:t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Haga clic en sign up</w:t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30">
            <wp:simplePos x="0" y="0"/>
            <wp:positionH relativeFrom="column">
              <wp:posOffset>-352425</wp:posOffset>
            </wp:positionH>
            <wp:positionV relativeFrom="paragraph">
              <wp:posOffset>211455</wp:posOffset>
            </wp:positionV>
            <wp:extent cx="5612130" cy="2962275"/>
            <wp:effectExtent l="0" t="0" r="0" b="0"/>
            <wp:wrapSquare wrapText="bothSides"/>
            <wp:docPr id="8" name="Imagen 21238550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12385501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  <mc:AlternateContent>
          <mc:Choice Requires="wps">
            <w:drawing>
              <wp:anchor behindDoc="0" distT="635" distB="3175" distL="12700" distR="9525" simplePos="0" locked="0" layoutInCell="0" allowOverlap="1" relativeHeight="31" wp14:anchorId="7B649B50">
                <wp:simplePos x="0" y="0"/>
                <wp:positionH relativeFrom="column">
                  <wp:posOffset>4576445</wp:posOffset>
                </wp:positionH>
                <wp:positionV relativeFrom="paragraph">
                  <wp:posOffset>93980</wp:posOffset>
                </wp:positionV>
                <wp:extent cx="200025" cy="590550"/>
                <wp:effectExtent l="12700" t="635" r="9525" b="3175"/>
                <wp:wrapNone/>
                <wp:docPr id="9" name="Conector recto de flech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0160" cy="5904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4" stroked="t" o:allowincell="f" style="position:absolute;margin-left:360.35pt;margin-top:7.4pt;width:15.7pt;height:46.45pt;flip:xy;mso-wrap-style:none;v-text-anchor:middle" wp14:anchorId="7B649B50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Ingrese los datos solicitados</w:t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32">
            <wp:simplePos x="0" y="0"/>
            <wp:positionH relativeFrom="margin">
              <wp:posOffset>-179070</wp:posOffset>
            </wp:positionH>
            <wp:positionV relativeFrom="paragraph">
              <wp:posOffset>228600</wp:posOffset>
            </wp:positionV>
            <wp:extent cx="5612130" cy="2962275"/>
            <wp:effectExtent l="0" t="0" r="0" b="0"/>
            <wp:wrapSquare wrapText="bothSides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  <w:t>Todos los campos son obligatorios</w:t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ind w:left="108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Una vez diligenciado el formulario, haga clic en crear usuario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33">
            <wp:simplePos x="0" y="0"/>
            <wp:positionH relativeFrom="column">
              <wp:posOffset>196215</wp:posOffset>
            </wp:positionH>
            <wp:positionV relativeFrom="paragraph">
              <wp:posOffset>12065</wp:posOffset>
            </wp:positionV>
            <wp:extent cx="4762500" cy="2914015"/>
            <wp:effectExtent l="0" t="0" r="0" b="0"/>
            <wp:wrapSquare wrapText="bothSides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231" t="33440" r="29225" b="1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mc:AlternateContent>
          <mc:Choice Requires="wps">
            <w:drawing>
              <wp:anchor behindDoc="0" distT="9525" distB="35560" distL="0" distR="635" simplePos="0" locked="0" layoutInCell="0" allowOverlap="1" relativeHeight="34" wp14:anchorId="07AA7B1D">
                <wp:simplePos x="0" y="0"/>
                <wp:positionH relativeFrom="column">
                  <wp:posOffset>1566545</wp:posOffset>
                </wp:positionH>
                <wp:positionV relativeFrom="paragraph">
                  <wp:posOffset>100330</wp:posOffset>
                </wp:positionV>
                <wp:extent cx="1085850" cy="45720"/>
                <wp:effectExtent l="0" t="9525" r="635" b="35560"/>
                <wp:wrapNone/>
                <wp:docPr id="12" name="Conector recto de flech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85760" cy="45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5" stroked="t" o:allowincell="f" style="position:absolute;margin-left:123.35pt;margin-top:7.9pt;width:85.45pt;height:3.55pt;flip:x;mso-wrap-style:none;v-text-anchor:middle" wp14:anchorId="07AA7B1D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Deberá esperar a que el proceso de registro se complete, cuando eso ocurra verá un mensaje como este: 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3836670"/>
            <wp:effectExtent l="0" t="0" r="0" b="0"/>
            <wp:docPr id="13" name="Imagen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Diríjase al correo electrónico que definió al momento de registro, verifique en bandeja de entrada o en spam si le ha llegado uno indicando “Activación de la cuenta” 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3694430"/>
            <wp:effectExtent l="0" t="0" r="0" b="0"/>
            <wp:docPr id="1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Haga clic en el enlace que se le indica en el mismo y siga las instrucciones en pantalla, la cual lucirá de esta manera: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2962275"/>
            <wp:effectExtent l="0" t="0" r="0" b="0"/>
            <wp:docPr id="15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Haga clic en el botón verde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9525" distB="36195" distL="635" distR="635" simplePos="0" locked="0" layoutInCell="0" allowOverlap="1" relativeHeight="35" wp14:anchorId="6C20A378">
                <wp:simplePos x="0" y="0"/>
                <wp:positionH relativeFrom="column">
                  <wp:posOffset>3900170</wp:posOffset>
                </wp:positionH>
                <wp:positionV relativeFrom="paragraph">
                  <wp:posOffset>814705</wp:posOffset>
                </wp:positionV>
                <wp:extent cx="1657350" cy="38100"/>
                <wp:effectExtent l="635" t="9525" r="635" b="36195"/>
                <wp:wrapNone/>
                <wp:docPr id="16" name="Conector recto de flech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657440" cy="381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6" stroked="t" o:allowincell="f" style="position:absolute;margin-left:307.1pt;margin-top:64.15pt;width:130.45pt;height:2.95pt;flip:x;mso-wrap-style:none;v-text-anchor:middle" wp14:anchorId="6C20A378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076825" cy="1457325"/>
            <wp:effectExtent l="0" t="0" r="0" b="0"/>
            <wp:docPr id="17" name="Imagen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183" t="30872" r="27020" b="3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>
        <w:rPr>
          <w:rFonts w:ascii="Trebuchet MS" w:hAnsi="Trebuchet MS"/>
        </w:rPr>
        <w:t>Verá este mensaje una vez se active la cuenta, y de forma automática recibirá un correo notificando que el proceso de activación fue correcto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drawing>
          <wp:anchor behindDoc="0" distT="0" distB="0" distL="114300" distR="114300" simplePos="0" locked="0" layoutInCell="0" allowOverlap="1" relativeHeight="36">
            <wp:simplePos x="0" y="0"/>
            <wp:positionH relativeFrom="column">
              <wp:posOffset>634365</wp:posOffset>
            </wp:positionH>
            <wp:positionV relativeFrom="paragraph">
              <wp:posOffset>10795</wp:posOffset>
            </wp:positionV>
            <wp:extent cx="3695700" cy="2487930"/>
            <wp:effectExtent l="0" t="0" r="0" b="0"/>
            <wp:wrapSquare wrapText="bothSides"/>
            <wp:docPr id="1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91" t="14306" r="9200" b="1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2736215"/>
            <wp:effectExtent l="0" t="0" r="0" b="0"/>
            <wp:docPr id="19" name="Imagen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2"/>
        <w:rPr>
          <w:rFonts w:ascii="Trebuchet MS" w:hAnsi="Trebuchet MS"/>
        </w:rPr>
      </w:pPr>
      <w:bookmarkStart w:id="4" w:name="_Toc139193756"/>
      <w:r>
        <w:rPr>
          <w:rFonts w:ascii="Trebuchet MS" w:hAnsi="Trebuchet MS"/>
        </w:rPr>
        <w:t>Cambio de contraseña</w:t>
      </w:r>
      <w:bookmarkEnd w:id="4"/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Para cambiar la contraseña, existen dos métodos que puede aplicar.</w:t>
      </w:r>
    </w:p>
    <w:p>
      <w:pPr>
        <w:pStyle w:val="Ttulo3"/>
        <w:numPr>
          <w:ilvl w:val="0"/>
          <w:numId w:val="4"/>
        </w:numPr>
        <w:rPr>
          <w:rFonts w:ascii="Trebuchet MS" w:hAnsi="Trebuchet MS"/>
        </w:rPr>
      </w:pPr>
      <w:bookmarkStart w:id="5" w:name="_Toc139193757"/>
      <w:r>
        <w:rPr>
          <w:rFonts w:ascii="Trebuchet MS" w:hAnsi="Trebuchet MS"/>
        </w:rPr>
        <w:t>Primer método: desde el inicio de sesión</w:t>
      </w:r>
      <w:bookmarkEnd w:id="5"/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En caso de que no recuerde sus credenciales cuando inició sesión, siga estos pasos:</w:t>
      </w:r>
    </w:p>
    <w:p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Desde la vista de incio de sesión, haga clic en “¿Olvidó su contraseña?”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37465" distB="38100" distL="635" distR="635" simplePos="0" locked="0" layoutInCell="0" allowOverlap="1" relativeHeight="37" wp14:anchorId="505BD25D">
                <wp:simplePos x="0" y="0"/>
                <wp:positionH relativeFrom="column">
                  <wp:posOffset>1777365</wp:posOffset>
                </wp:positionH>
                <wp:positionV relativeFrom="paragraph">
                  <wp:posOffset>2149475</wp:posOffset>
                </wp:positionV>
                <wp:extent cx="1076325" cy="635"/>
                <wp:effectExtent l="635" t="37465" r="635" b="38100"/>
                <wp:wrapNone/>
                <wp:docPr id="20" name="Conector recto de flech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76400" cy="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7" stroked="t" o:allowincell="f" style="position:absolute;margin-left:139.95pt;margin-top:169.25pt;width:84.7pt;height:0pt;flip:x;mso-wrap-style:none;v-text-anchor:middle" wp14:anchorId="505BD25D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2457450"/>
            <wp:effectExtent l="0" t="0" r="0" b="0"/>
            <wp:docPr id="2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Para identificar su cuenta, ingrese el correo electrónico que ésta tiene asociado, y haga clic en “enviar correo”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2284730"/>
            <wp:effectExtent l="0" t="0" r="0" b="0"/>
            <wp:docPr id="22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Si el correo es valido, a este punto debe haber recibido un mensaje con un link de cambio de contraseña.</w:t>
      </w:r>
    </w:p>
    <w:p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Verifique en su bandeja de entrada o bandeja de spam, si ha recibido un correo con asunto: Contraseña reestablecida; y de cuerpo algo como esto</w:t>
        <w:br/>
      </w:r>
      <w:r>
        <w:rPr/>
        <w:drawing>
          <wp:inline distT="0" distB="0" distL="0" distR="0">
            <wp:extent cx="5544185" cy="3934460"/>
            <wp:effectExtent l="0" t="0" r="0" b="0"/>
            <wp:docPr id="23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Haga clic en el enlace proporcionado y siga las instrucciones en pantalla:</w:t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/>
        <w:drawing>
          <wp:inline distT="0" distB="0" distL="0" distR="0">
            <wp:extent cx="5612130" cy="2418080"/>
            <wp:effectExtent l="0" t="0" r="0" b="0"/>
            <wp:docPr id="24" name="Imagen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Una vez ingrese la nueva contraseña y la haya confirmado, el sistema mostrará una alerta solicitando confirmar el proceso, al cual usted deberá aceptar para confirmar o cancelar para ingresar una contraseña diferente</w:t>
      </w:r>
    </w:p>
    <w:p>
      <w:pPr>
        <w:pStyle w:val="ListParagraph"/>
        <w:rPr>
          <w:rFonts w:ascii="Trebuchet MS" w:hAnsi="Trebuchet MS"/>
        </w:rPr>
      </w:pPr>
      <w:r>
        <w:rPr/>
        <w:drawing>
          <wp:inline distT="0" distB="0" distL="0" distR="0">
            <wp:extent cx="5612130" cy="3574415"/>
            <wp:effectExtent l="0" t="0" r="0" b="0"/>
            <wp:docPr id="25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  <w:t>Si acepta, deberá esperar que el procedimiento finalice, mostrando un mensaje diciendo que el proceso ha finalizado de forma correcta y, que la contraseña ha sido cambiada exitosamente.</w:t>
      </w:r>
    </w:p>
    <w:p>
      <w:pPr>
        <w:pStyle w:val="ListParagraph"/>
        <w:rPr>
          <w:rFonts w:ascii="Trebuchet MS" w:hAnsi="Trebuchet MS"/>
        </w:rPr>
      </w:pPr>
      <w:r>
        <w:rPr/>
        <w:drawing>
          <wp:inline distT="0" distB="0" distL="0" distR="0">
            <wp:extent cx="5612130" cy="3368675"/>
            <wp:effectExtent l="0" t="0" r="0" b="0"/>
            <wp:docPr id="26" name="Imagen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3"/>
        <w:rPr>
          <w:rFonts w:ascii="Trebuchet MS" w:hAnsi="Trebuchet MS"/>
        </w:rPr>
      </w:pPr>
      <w:bookmarkStart w:id="6" w:name="_Toc139193758"/>
      <w:r>
        <w:rPr>
          <w:rFonts w:ascii="Trebuchet MS" w:hAnsi="Trebuchet MS"/>
        </w:rPr>
        <w:t>Segundo método: desde la sesión iniciada</w:t>
      </w:r>
      <w:bookmarkEnd w:id="6"/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Si usted tiene una sesión iniciada, el procedimiento difiere en los numerales 1 y 2 del ejemplo anterior:</w:t>
      </w:r>
    </w:p>
    <w:p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>En la parte superior derecha, donde se lista la información usuario que inició, haga clic en “cambiar contraseña”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9525" distB="36195" distL="635" distR="635" simplePos="0" locked="0" layoutInCell="0" allowOverlap="1" relativeHeight="38" wp14:anchorId="6669DC7B">
                <wp:simplePos x="0" y="0"/>
                <wp:positionH relativeFrom="column">
                  <wp:posOffset>2758440</wp:posOffset>
                </wp:positionH>
                <wp:positionV relativeFrom="paragraph">
                  <wp:posOffset>953135</wp:posOffset>
                </wp:positionV>
                <wp:extent cx="1343025" cy="45720"/>
                <wp:effectExtent l="635" t="9525" r="635" b="36195"/>
                <wp:wrapNone/>
                <wp:docPr id="27" name="Conector recto de flech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3160" cy="45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8" stroked="t" o:allowincell="f" style="position:absolute;margin-left:217.2pt;margin-top:75.05pt;width:105.7pt;height:3.55pt;flip:x;mso-wrap-style:none;v-text-anchor:middle" wp14:anchorId="6669DC7B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248785" cy="2562225"/>
            <wp:effectExtent l="0" t="0" r="0" b="0"/>
            <wp:docPr id="2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>Una vez haya dado clic, verá una pantalla como esta, en la que el sistema de forma automática seleccionará el correo electrónico del perfil, y en él usted recibirá el mensaje con la url para la actualización de la cuenta de usuario. Haga clic en “Entendido, proceder” para que se envíe dicha solicitud.</w:t>
      </w:r>
    </w:p>
    <w:p>
      <w:pPr>
        <w:pStyle w:val="Normal"/>
        <w:ind w:left="360" w:hanging="0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9525" distB="34925" distL="635" distR="635" simplePos="0" locked="0" layoutInCell="0" allowOverlap="1" relativeHeight="39" wp14:anchorId="4E1AB8D2">
                <wp:simplePos x="0" y="0"/>
                <wp:positionH relativeFrom="column">
                  <wp:posOffset>2090420</wp:posOffset>
                </wp:positionH>
                <wp:positionV relativeFrom="paragraph">
                  <wp:posOffset>1603375</wp:posOffset>
                </wp:positionV>
                <wp:extent cx="971550" cy="45720"/>
                <wp:effectExtent l="635" t="9525" r="635" b="34925"/>
                <wp:wrapNone/>
                <wp:docPr id="29" name="Conector recto de flech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640" cy="45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9" stroked="t" o:allowincell="f" style="position:absolute;margin-left:164.6pt;margin-top:126.25pt;width:76.45pt;height:3.55pt;flip:x;mso-wrap-style:none;v-text-anchor:middle" wp14:anchorId="4E1AB8D2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2212975"/>
            <wp:effectExtent l="0" t="0" r="0" b="0"/>
            <wp:docPr id="3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ind w:left="360" w:hanging="0"/>
        <w:rPr>
          <w:rFonts w:ascii="Trebuchet MS" w:hAnsi="Trebuchet MS"/>
        </w:rPr>
      </w:pPr>
      <w:r>
        <w:rPr>
          <w:rFonts w:ascii="Trebuchet MS" w:hAnsi="Trebuchet MS"/>
        </w:rPr>
        <w:t>A partir de este punto, los numerales 4 y 5 del primer método son usados en este, así que para más información léalos en el apartado anterior.</w:t>
      </w:r>
    </w:p>
    <w:p>
      <w:pPr>
        <w:pStyle w:val="Normal"/>
        <w:ind w:left="36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ind w:left="360" w:hanging="0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1"/>
        <w:rPr>
          <w:rFonts w:ascii="Trebuchet MS" w:hAnsi="Trebuchet MS"/>
        </w:rPr>
      </w:pPr>
      <w:r>
        <w:rPr>
          <w:rFonts w:ascii="Trebuchet MS" w:hAnsi="Trebuchet MS"/>
        </w:rPr>
        <w:t>Perfil de usuario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Usted puede ver y actualizar sus datos en el perfil de forma intuitiva. Ello incluye sus datos de contacto e información adicional que usará para los procedimientos definidos a futuro.</w:t>
      </w:r>
    </w:p>
    <w:p>
      <w:pPr>
        <w:pStyle w:val="Ttulo2"/>
        <w:rPr>
          <w:rFonts w:ascii="Trebuchet MS" w:hAnsi="Trebuchet MS"/>
        </w:rPr>
      </w:pPr>
      <w:r>
        <w:rPr>
          <w:rFonts w:ascii="Trebuchet MS" w:hAnsi="Trebuchet MS"/>
        </w:rPr>
        <w:t>Ver datos de usuario.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De forma automática, se incluyen en el perfil de usuario los datos del nombre de usuario y correo electrónico. Por lo que usted puede ver algo como esto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5612130" cy="4168140"/>
            <wp:effectExtent l="0" t="0" r="0" b="0"/>
            <wp:docPr id="3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La advertencia indica que hace falta que complete el perfil con los datos que se listan como N/A. dichos datos son:</w:t>
      </w:r>
    </w:p>
    <w:p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Nombre</w:t>
      </w:r>
    </w:p>
    <w:p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Apellido</w:t>
      </w:r>
    </w:p>
    <w:p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Identificación</w:t>
      </w:r>
    </w:p>
    <w:p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Teléfono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Para poder ingresar a esta vista, debe tener sesión iniciada:</w:t>
      </w:r>
    </w:p>
    <w:p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>Haga clic en el indicador de nombre de usuario en la parte superior derecha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33655" distB="9525" distL="635" distR="635" simplePos="0" locked="0" layoutInCell="0" allowOverlap="1" relativeHeight="40" wp14:anchorId="7C11FED9">
                <wp:simplePos x="0" y="0"/>
                <wp:positionH relativeFrom="column">
                  <wp:posOffset>3976370</wp:posOffset>
                </wp:positionH>
                <wp:positionV relativeFrom="paragraph">
                  <wp:posOffset>203835</wp:posOffset>
                </wp:positionV>
                <wp:extent cx="1304925" cy="85725"/>
                <wp:effectExtent l="635" t="33655" r="635" b="9525"/>
                <wp:wrapNone/>
                <wp:docPr id="32" name="Conector recto de flech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05000" cy="856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10" stroked="t" o:allowincell="f" style="position:absolute;margin-left:313.1pt;margin-top:16.05pt;width:102.7pt;height:6.7pt;flip:xy;mso-wrap-style:none;v-text-anchor:middle" wp14:anchorId="7C11FED9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439285" cy="1638300"/>
            <wp:effectExtent l="0" t="0" r="0" b="0"/>
            <wp:docPr id="3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>Cuando lo haga, dé clic en “Perfil”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10160" distB="34925" distL="635" distR="635" simplePos="0" locked="0" layoutInCell="0" allowOverlap="1" relativeHeight="41" wp14:anchorId="21B0BD75">
                <wp:simplePos x="0" y="0"/>
                <wp:positionH relativeFrom="column">
                  <wp:posOffset>3623945</wp:posOffset>
                </wp:positionH>
                <wp:positionV relativeFrom="paragraph">
                  <wp:posOffset>185420</wp:posOffset>
                </wp:positionV>
                <wp:extent cx="1162050" cy="47625"/>
                <wp:effectExtent l="635" t="10160" r="635" b="34925"/>
                <wp:wrapNone/>
                <wp:docPr id="34" name="Conector recto de flech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62080" cy="475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11" stroked="t" o:allowincell="f" style="position:absolute;margin-left:285.35pt;margin-top:14.6pt;width:91.45pt;height:3.7pt;flip:x;mso-wrap-style:none;v-text-anchor:middle" wp14:anchorId="21B0BD75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163060" cy="3010535"/>
            <wp:effectExtent l="0" t="0" r="0" b="0"/>
            <wp:docPr id="35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2"/>
        <w:rPr>
          <w:rFonts w:ascii="Trebuchet MS" w:hAnsi="Trebuchet MS"/>
        </w:rPr>
      </w:pPr>
      <w:r>
        <w:rPr>
          <w:rFonts w:ascii="Trebuchet MS" w:hAnsi="Trebuchet MS"/>
        </w:rPr>
        <w:t>Actualizar datos de usuario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Para actualizar los datos de usuario:</w:t>
      </w:r>
    </w:p>
    <w:p>
      <w:pPr>
        <w:pStyle w:val="ListParagraph"/>
        <w:numPr>
          <w:ilvl w:val="0"/>
          <w:numId w:val="8"/>
        </w:numPr>
        <w:rPr>
          <w:rFonts w:ascii="Trebuchet MS" w:hAnsi="Trebuchet MS"/>
        </w:rPr>
      </w:pPr>
      <w:r>
        <w:rPr>
          <w:rFonts w:ascii="Trebuchet MS" w:hAnsi="Trebuchet MS"/>
        </w:rPr>
        <w:t>Haga clic el el botón “Editar” de la vista de datos de usuario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35560" distB="9525" distL="1270" distR="0" simplePos="0" locked="0" layoutInCell="0" allowOverlap="1" relativeHeight="42" wp14:anchorId="44E7A248">
                <wp:simplePos x="0" y="0"/>
                <wp:positionH relativeFrom="column">
                  <wp:posOffset>3557270</wp:posOffset>
                </wp:positionH>
                <wp:positionV relativeFrom="paragraph">
                  <wp:posOffset>726440</wp:posOffset>
                </wp:positionV>
                <wp:extent cx="1038225" cy="45720"/>
                <wp:effectExtent l="1270" t="35560" r="0" b="9525"/>
                <wp:wrapNone/>
                <wp:docPr id="36" name="Conector recto de flech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8240" cy="45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12" stroked="t" o:allowincell="f" style="position:absolute;margin-left:280.1pt;margin-top:57.2pt;width:81.7pt;height:3.55pt;flip:y;mso-wrap-style:none;v-text-anchor:middle" wp14:anchorId="44E7A248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4168140"/>
            <wp:effectExtent l="0" t="0" r="0" b="0"/>
            <wp:docPr id="37" name="Imagen 16550465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65504656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8"/>
        </w:numPr>
        <w:rPr>
          <w:rFonts w:ascii="Trebuchet MS" w:hAnsi="Trebuchet MS"/>
        </w:rPr>
      </w:pPr>
      <w:r>
        <w:rPr>
          <w:rFonts w:ascii="Trebuchet MS" w:hAnsi="Trebuchet MS"/>
        </w:rPr>
        <w:t>Diligencie solo los datos que serán actualizados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3848100" cy="3212465"/>
            <wp:effectExtent l="0" t="0" r="0" b="0"/>
            <wp:docPr id="38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 xml:space="preserve">Cuando ingrese un solo cambio, se habilitará el botón “Actualizar Datos” </w:t>
      </w:r>
    </w:p>
    <w:p>
      <w:pPr>
        <w:pStyle w:val="Normal"/>
        <w:rPr>
          <w:rFonts w:ascii="Trebuchet MS" w:hAnsi="Trebuchet MS"/>
        </w:rPr>
      </w:pPr>
      <w:r>
        <w:rPr/>
        <mc:AlternateContent>
          <mc:Choice Requires="wps">
            <w:drawing>
              <wp:anchor behindDoc="0" distT="9525" distB="34925" distL="635" distR="635" simplePos="0" locked="0" layoutInCell="0" allowOverlap="1" relativeHeight="43" wp14:anchorId="38E8A20B">
                <wp:simplePos x="0" y="0"/>
                <wp:positionH relativeFrom="column">
                  <wp:posOffset>1157605</wp:posOffset>
                </wp:positionH>
                <wp:positionV relativeFrom="paragraph">
                  <wp:posOffset>3083560</wp:posOffset>
                </wp:positionV>
                <wp:extent cx="904875" cy="45720"/>
                <wp:effectExtent l="635" t="9525" r="635" b="34925"/>
                <wp:wrapNone/>
                <wp:docPr id="39" name="Conector recto de flech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05040" cy="4572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recto de flecha 13" stroked="t" o:allowincell="f" style="position:absolute;margin-left:91.15pt;margin-top:242.8pt;width:71.2pt;height:3.55pt;flip:x;mso-wrap-style:none;v-text-anchor:middle" wp14:anchorId="38E8A20B" type="_x0000_t32">
                <v:fill o:detectmouseclick="t" on="false"/>
                <v:stroke color="black" weight="19080" endarrow="block" endarrowwidth="medium" endarrowlength="medium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4046220" cy="3286125"/>
            <wp:effectExtent l="0" t="0" r="0" b="0"/>
            <wp:docPr id="40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ListParagraph"/>
        <w:numPr>
          <w:ilvl w:val="0"/>
          <w:numId w:val="8"/>
        </w:numPr>
        <w:rPr>
          <w:rFonts w:ascii="Trebuchet MS" w:hAnsi="Trebuchet MS"/>
        </w:rPr>
      </w:pPr>
      <w:r>
        <w:rPr>
          <w:rFonts w:ascii="Trebuchet MS" w:hAnsi="Trebuchet MS"/>
        </w:rPr>
        <w:t>Debe validar los datos ingresados, a modo de confirmación de la operación. Si hace clic en sí, será redirigido a la vista de perfil de usuario donde podrá ver los datos actualizados, si hace clic en no, los datos no serán alterados.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3648075" cy="2440305"/>
            <wp:effectExtent l="0" t="0" r="0" b="0"/>
            <wp:docPr id="41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>Cuando los datos estén completos, notará que el mensaje de datos incompletos no será mostrado. Por lo que ya los datos se encuentran completos</w:t>
      </w:r>
    </w:p>
    <w:p>
      <w:pPr>
        <w:pStyle w:val="Normal"/>
        <w:rPr>
          <w:rFonts w:ascii="Trebuchet MS" w:hAnsi="Trebuchet MS"/>
        </w:rPr>
      </w:pPr>
      <w:r>
        <w:rPr/>
        <w:drawing>
          <wp:inline distT="0" distB="0" distL="0" distR="0">
            <wp:extent cx="4953000" cy="2815590"/>
            <wp:effectExtent l="0" t="0" r="0" b="0"/>
            <wp:docPr id="42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</w:r>
    </w:p>
    <w:p>
      <w:pPr>
        <w:pStyle w:val="Ttulo1"/>
        <w:rPr>
          <w:rFonts w:ascii="Trebuchet MS" w:hAnsi="Trebuchet MS"/>
        </w:rPr>
      </w:pPr>
      <w:r>
        <w:rPr>
          <w:rFonts w:ascii="Trebuchet MS" w:hAnsi="Trebuchet MS"/>
        </w:rPr>
        <w:t>Datos de empresa</w:t>
      </w:r>
    </w:p>
    <w:p>
      <w:pPr>
        <w:pStyle w:val="Normal"/>
        <w:rPr>
          <w:rFonts w:ascii="Trebuchet MS" w:hAnsi="Trebuchet MS"/>
        </w:rPr>
      </w:pPr>
      <w:r>
        <w:rPr>
          <w:rFonts w:ascii="Trebuchet MS" w:hAnsi="Trebuchet MS"/>
        </w:rPr>
        <w:t xml:space="preserve">El sistema de forma predeterminada, solicita información sobre la entidad donde se ejecuta el producto, en vista de que con ello se podrán asignar información a funcionarios con respecto al cargo que ocupan en la entidad. </w:t>
      </w:r>
      <w:r>
        <w:rPr>
          <w:rFonts w:ascii="Trebuchet MS" w:hAnsi="Trebuchet MS"/>
        </w:rPr>
        <w:t>Notese que al no existir dicha informaci</w:t>
      </w:r>
      <w:r>
        <w:rPr>
          <w:rFonts w:eastAsia="Calibri" w:cs="" w:ascii="Trebuchet MS" w:hAnsi="Trebuchet MS" w:cstheme="minorBidi" w:eastAsiaTheme="minorHAnsi"/>
          <w:color w:val="auto"/>
          <w:kern w:val="0"/>
          <w:sz w:val="22"/>
          <w:szCs w:val="22"/>
          <w:lang w:val="es-CO" w:eastAsia="en-US" w:bidi="ar-SA"/>
        </w:rPr>
        <w:t>òn, el sistema no le permitirà hacer ninguna de las tareas disponibles, obteniendo una vista como esta:</w:t>
      </w:r>
    </w:p>
    <w:p>
      <w:pPr>
        <w:pStyle w:val="Normal"/>
        <w:rPr>
          <w:rFonts w:ascii="Trebuchet MS" w:hAnsi="Trebuchet MS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612130" cy="2653030"/>
            <wp:effectExtent l="0" t="0" r="0" b="0"/>
            <wp:wrapSquare wrapText="largest"/>
            <wp:docPr id="4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0" t="1589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 observa detenidamente, vera lo siguiente:</w:t>
      </w:r>
    </w:p>
    <w:p>
      <w:pPr>
        <w:pStyle w:val="Normal"/>
        <w:rPr>
          <w:rFonts w:ascii="Trebuchet MS" w:hAnsi="Trebuchet MS"/>
        </w:rPr>
      </w:pPr>
      <w:r>
        <w:rPr/>
        <w:t>1. Que en la barra de me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O" w:eastAsia="en-US" w:bidi="ar-SA"/>
        </w:rPr>
        <w:t>ùs, solo se encuentra habilidata la opcion “Empresa”</w:t>
      </w:r>
    </w:p>
    <w:p>
      <w:pPr>
        <w:pStyle w:val="Normal"/>
        <w:rPr>
          <w:rFonts w:ascii="Trebuchet MS" w:hAnsi="Trebuchet M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O" w:eastAsia="en-US" w:bidi="ar-SA"/>
        </w:rPr>
        <w:t>2. Que existe una alerta color rojo en la que se informa que no existen datos de empresa. Recuerde que estos datos se piden solo una vez, y cuando estos sean ingresados, no se requerirà reingresarlos nuevamente, no obstante podrà editarlos según sea conveniente.</w:t>
      </w:r>
    </w:p>
    <w:p>
      <w:pPr>
        <w:pStyle w:val="Normal"/>
        <w:rPr>
          <w:rFonts w:ascii="Trebuchet MS" w:hAnsi="Trebuchet MS"/>
        </w:rPr>
      </w:pPr>
      <w:r>
        <w:rPr/>
      </w:r>
    </w:p>
    <w:p>
      <w:pPr>
        <w:pStyle w:val="Ttulo2"/>
        <w:rPr>
          <w:rFonts w:ascii="Trebuchet MS" w:hAnsi="Trebuchet MS"/>
        </w:rPr>
      </w:pPr>
      <w:r>
        <w:rPr/>
        <w:t>Ingresar datos de empresa</w:t>
      </w:r>
    </w:p>
    <w:p>
      <w:pPr>
        <w:pStyle w:val="Normal"/>
        <w:rPr>
          <w:rFonts w:ascii="Trebuchet MS" w:hAnsi="Trebuchet MS"/>
        </w:rPr>
      </w:pPr>
      <w:r>
        <w:rPr/>
        <w:t>Para poder ingresar los datos de empresa, siga los siguientes pasos:</w:t>
      </w:r>
    </w:p>
    <w:p>
      <w:pPr>
        <w:pStyle w:val="Normal"/>
        <w:rPr>
          <w:rFonts w:ascii="Trebuchet MS" w:hAnsi="Trebuchet MS"/>
        </w:rPr>
      </w:pPr>
      <w:r>
        <w:rPr/>
        <w:t>1. Haga clic en la barra de tareas sobre el apartado Empresa y luego en ver datos</w:t>
      </w:r>
    </w:p>
    <w:p>
      <w:pPr>
        <w:pStyle w:val="Normal"/>
        <w:rPr>
          <w:rFonts w:ascii="Trebuchet MS" w:hAnsi="Trebuchet MS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-32385</wp:posOffset>
            </wp:positionH>
            <wp:positionV relativeFrom="paragraph">
              <wp:posOffset>50800</wp:posOffset>
            </wp:positionV>
            <wp:extent cx="5863590" cy="1353185"/>
            <wp:effectExtent l="0" t="0" r="0" b="0"/>
            <wp:wrapSquare wrapText="largest"/>
            <wp:docPr id="44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4978" t="16407" r="24423" b="54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2. Acto seguido, observar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O" w:eastAsia="en-US" w:bidi="ar-SA"/>
        </w:rPr>
        <w:t>à una vista parecida a esta</w:t>
      </w:r>
    </w:p>
    <w:p>
      <w:pPr>
        <w:pStyle w:val="Normal"/>
        <w:rPr>
          <w:rFonts w:ascii="Trebuchet MS" w:hAnsi="Trebuchet MS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-104775</wp:posOffset>
            </wp:positionH>
            <wp:positionV relativeFrom="paragraph">
              <wp:posOffset>-81280</wp:posOffset>
            </wp:positionV>
            <wp:extent cx="5611495" cy="2626360"/>
            <wp:effectExtent l="0" t="0" r="0" b="0"/>
            <wp:wrapSquare wrapText="largest"/>
            <wp:docPr id="4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16747" r="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3. Haga clic en el boton de color azul que indica “Nuevo”</w:t>
      </w:r>
    </w:p>
    <w:p>
      <w:pPr>
        <w:pStyle w:val="Normal"/>
        <w:rPr>
          <w:rFonts w:ascii="Trebuchet MS" w:hAnsi="Trebuchet MS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-104775</wp:posOffset>
            </wp:positionH>
            <wp:positionV relativeFrom="paragraph">
              <wp:posOffset>-81280</wp:posOffset>
            </wp:positionV>
            <wp:extent cx="5611495" cy="2626360"/>
            <wp:effectExtent l="0" t="0" r="0" b="0"/>
            <wp:wrapSquare wrapText="largest"/>
            <wp:docPr id="46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16747" r="1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rebuchet MS" w:hAnsi="Trebuchet MS"/>
        </w:rPr>
      </w:pPr>
      <w:r>
        <w:rPr/>
        <w:t>4. Ingrese los datos requeridos en el formulario, y haga clic en Guardar.</w:t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154680"/>
            <wp:effectExtent l="0" t="0" r="0" b="0"/>
            <wp:wrapSquare wrapText="largest"/>
            <wp:docPr id="47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OBSERVACION: </w:t>
      </w:r>
      <w:r>
        <w:rPr>
          <w:b w:val="false"/>
          <w:bCs w:val="false"/>
        </w:rPr>
        <w:t>el campo Descripcion es un campo opcional, por lo que si usted as</w:t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  <w:t>i lo prefiere, puede dejarlo en blanco.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  <w:t>5. Una vez diligenciado, haga clic en guardar, observara un mensaje que solicita confirmar la transcaccion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</w:pPr>
      <w:r>
        <w:rPr>
          <w:b/>
          <w:bCs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</w:pPr>
      <w:r>
        <w:rPr>
          <w:b/>
          <w:bCs/>
        </w:rPr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b w:val="false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154680"/>
            <wp:effectExtent l="0" t="0" r="0" b="0"/>
            <wp:wrapSquare wrapText="largest"/>
            <wp:docPr id="48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b w:val="false"/>
          <w:bCs w:val="false"/>
          <w:color w:val="auto"/>
          <w:kern w:val="0"/>
          <w:sz w:val="22"/>
          <w:szCs w:val="22"/>
          <w:lang w:val="es-CO" w:eastAsia="en-US" w:bidi="ar-SA"/>
        </w:rPr>
        <w:t>6. finalizado esto, vera que serà redirigido a una vista con los datos que ingresò y notara que ahora puede realizar otras tareas propias del sistema. No obstante, recuerde que es necesario gestionar sedes y dependencias para poder añadir funcionarios, otras tareas como inventario y mantenimiento de equipos se encuentran habilitadas.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0</wp:posOffset>
            </wp:positionH>
            <wp:positionV relativeFrom="paragraph">
              <wp:posOffset>494030</wp:posOffset>
            </wp:positionV>
            <wp:extent cx="5612130" cy="2660650"/>
            <wp:effectExtent l="0" t="0" r="0" b="0"/>
            <wp:wrapSquare wrapText="largest"/>
            <wp:docPr id="49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1565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rebuchet MS">
    <w:charset w:val="01"/>
    <w:family w:val="roman"/>
    <w:pitch w:val="variable"/>
  </w:font>
  <w:font w:name="Calibri Light">
    <w:charset w:val="01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4">
    <w:lvl w:ilvl="0">
      <w:start w:val="8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 Light" w:hAnsi="Calibri Light" w:cs="Calibri Light" w:hint="default"/>
        <w:rFonts w:eastAsiaTheme="majorEastAsi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CO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CO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233ab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29c9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278e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233ab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EnlacedeInternet">
    <w:name w:val="Enlace de Internet"/>
    <w:basedOn w:val="DefaultParagraphFont"/>
    <w:uiPriority w:val="99"/>
    <w:unhideWhenUsed/>
    <w:rsid w:val="008653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7747"/>
    <w:rPr>
      <w:color w:val="605E5C"/>
      <w:shd w:fill="E1DFDD" w:val="clear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e87747"/>
    <w:rPr>
      <w:color w:val="954F72" w:themeColor="followedHyperlink"/>
      <w:u w:val="single"/>
    </w:rPr>
  </w:style>
  <w:style w:type="character" w:styleId="Ttulo2Car" w:customStyle="1">
    <w:name w:val="Título 2 Car"/>
    <w:basedOn w:val="DefaultParagraphFont"/>
    <w:uiPriority w:val="9"/>
    <w:qFormat/>
    <w:rsid w:val="002529c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tulo3Car" w:customStyle="1">
    <w:name w:val="Título 3 Car"/>
    <w:basedOn w:val="DefaultParagraphFont"/>
    <w:uiPriority w:val="9"/>
    <w:qFormat/>
    <w:rsid w:val="00b8278e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34ddc"/>
    <w:pPr>
      <w:spacing w:before="0" w:after="160"/>
      <w:ind w:left="720" w:hanging="0"/>
      <w:contextualSpacing/>
    </w:pPr>
    <w:rPr/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uiPriority w:val="39"/>
    <w:unhideWhenUsed/>
    <w:qFormat/>
    <w:rsid w:val="00865351"/>
    <w:pPr>
      <w:outlineLvl w:val="9"/>
    </w:pPr>
    <w:rPr>
      <w:lang w:eastAsia="es-CO"/>
    </w:rPr>
  </w:style>
  <w:style w:type="paragraph" w:styleId="Sumario1">
    <w:name w:val="TOC 1"/>
    <w:basedOn w:val="Normal"/>
    <w:next w:val="Normal"/>
    <w:autoRedefine/>
    <w:uiPriority w:val="39"/>
    <w:unhideWhenUsed/>
    <w:rsid w:val="00865351"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rsid w:val="00ca7ae0"/>
    <w:pPr>
      <w:spacing w:before="0" w:after="100"/>
      <w:ind w:left="220" w:hanging="0"/>
    </w:pPr>
    <w:rPr/>
  </w:style>
  <w:style w:type="paragraph" w:styleId="Sumario3">
    <w:name w:val="TOC 3"/>
    <w:basedOn w:val="Normal"/>
    <w:next w:val="Normal"/>
    <w:autoRedefine/>
    <w:uiPriority w:val="39"/>
    <w:unhideWhenUsed/>
    <w:rsid w:val="00ca7ae0"/>
    <w:pPr>
      <w:spacing w:before="0" w:after="100"/>
      <w:ind w:left="440" w:hanging="0"/>
    </w:pPr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8000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0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C3350-7A6B-40FA-97F3-86DD1778C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Application>LibreOffice/7.3.7.2$Linux_X86_64 LibreOffice_project/30$Build-2</Application>
  <AppVersion>15.0000</AppVersion>
  <Pages>21</Pages>
  <Words>1261</Words>
  <Characters>6192</Characters>
  <CharactersWithSpaces>7350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2023-07-01T02:11:00Z</dcterms:created>
  <dc:creator>luchompi</dc:creator>
  <dc:description/>
  <dc:language>es-CO</dc:language>
  <cp:lastModifiedBy/>
  <dcterms:modified xsi:type="dcterms:W3CDTF">2023-09-26T13:26:43Z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