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single" w:sz="12" w:space="0" w:color="1F497D" w:themeColor="text2"/>
          <w:left w:val="single" w:sz="12" w:space="0" w:color="1F497D" w:themeColor="text2"/>
          <w:bottom w:val="single" w:sz="12" w:space="0" w:color="1F497D" w:themeColor="text2"/>
          <w:right w:val="single" w:sz="12" w:space="0" w:color="1F497D" w:themeColor="text2"/>
          <w:insideH w:val="single" w:sz="12" w:space="0" w:color="1F497D" w:themeColor="text2"/>
          <w:insideV w:val="single" w:sz="12" w:space="0" w:color="1F497D" w:themeColor="text2"/>
        </w:tblBorders>
        <w:tblLook w:val="04A0"/>
      </w:tblPr>
      <w:tblGrid>
        <w:gridCol w:w="4322"/>
        <w:gridCol w:w="4322"/>
      </w:tblGrid>
      <w:tr w:rsidR="0058253B" w:rsidRPr="00721613" w:rsidTr="00A230F9">
        <w:tc>
          <w:tcPr>
            <w:tcW w:w="4322" w:type="dxa"/>
          </w:tcPr>
          <w:p w:rsidR="0058253B" w:rsidRPr="00721613" w:rsidRDefault="0058253B" w:rsidP="00A230F9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613">
              <w:rPr>
                <w:rFonts w:ascii="Arial" w:hAnsi="Arial" w:cs="Arial"/>
                <w:b/>
                <w:sz w:val="28"/>
                <w:szCs w:val="28"/>
              </w:rPr>
              <w:t>ATRIBUTO</w:t>
            </w:r>
          </w:p>
        </w:tc>
        <w:tc>
          <w:tcPr>
            <w:tcW w:w="4322" w:type="dxa"/>
          </w:tcPr>
          <w:p w:rsidR="0058253B" w:rsidRPr="00721613" w:rsidRDefault="0058253B" w:rsidP="00A230F9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21613">
              <w:rPr>
                <w:rFonts w:ascii="Arial" w:hAnsi="Arial" w:cs="Arial"/>
                <w:b/>
                <w:sz w:val="28"/>
                <w:szCs w:val="28"/>
              </w:rPr>
              <w:t>DESCRIPCIÓN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05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Requisito:</w:t>
            </w:r>
          </w:p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47EA4">
              <w:rPr>
                <w:rFonts w:ascii="Arial" w:hAnsi="Arial" w:cs="Arial"/>
                <w:sz w:val="22"/>
                <w:szCs w:val="22"/>
              </w:rPr>
              <w:t>El sistema debe permitir a la agencia efectuar cambios con respecto a los pasajes.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 xml:space="preserve">Tipo: 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Requisito funcional.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 xml:space="preserve">Estado (propuesto, aceptado, implementado, validado): 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Propuesto.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 xml:space="preserve">Volatilidad (alta, media, baja): 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  <w:r w:rsidRPr="00182672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 xml:space="preserve">Prioridad (baja, media baja, media, media alta, alta): 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Criticidad (obligatorio, deseable, opcional):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Obligatorio.</w:t>
            </w:r>
          </w:p>
        </w:tc>
      </w:tr>
      <w:tr w:rsidR="0058253B" w:rsidTr="00A230F9"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Factibilidad (alta, media, baja):</w:t>
            </w:r>
          </w:p>
        </w:tc>
        <w:tc>
          <w:tcPr>
            <w:tcW w:w="4322" w:type="dxa"/>
          </w:tcPr>
          <w:p w:rsidR="0058253B" w:rsidRPr="00182672" w:rsidRDefault="0058253B" w:rsidP="00A230F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182672">
              <w:rPr>
                <w:rFonts w:ascii="Arial" w:hAnsi="Arial" w:cs="Arial"/>
                <w:sz w:val="22"/>
                <w:szCs w:val="22"/>
              </w:rPr>
              <w:t>Alta.</w:t>
            </w:r>
          </w:p>
        </w:tc>
      </w:tr>
    </w:tbl>
    <w:p w:rsidR="007F3C19" w:rsidRDefault="007F3C19"/>
    <w:sectPr w:rsidR="007F3C19" w:rsidSect="007F3C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8253B"/>
    <w:rsid w:val="0058253B"/>
    <w:rsid w:val="007F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53B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253B"/>
    <w:rPr>
      <w:rFonts w:ascii="Calibri" w:eastAsia="Times New Roman" w:hAnsi="Calibri" w:cs="Calibri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364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Marengo</dc:creator>
  <cp:keywords/>
  <dc:description/>
  <cp:lastModifiedBy>Marengo</cp:lastModifiedBy>
  <cp:revision>1</cp:revision>
  <dcterms:created xsi:type="dcterms:W3CDTF">2013-05-24T15:21:00Z</dcterms:created>
  <dcterms:modified xsi:type="dcterms:W3CDTF">2013-05-24T15:21:00Z</dcterms:modified>
</cp:coreProperties>
</file>