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A26662">
      <w:r>
        <w:t>DP_Shifter_</w:t>
      </w:r>
      <w:r>
        <w:t>22336688</w:t>
      </w:r>
      <w:r>
        <w:t>_Doc</w:t>
      </w:r>
    </w:p>
    <w:tbl>
      <w:tblPr>
        <w:tblStyle w:val="TableGrid"/>
        <w:tblW w:w="10710" w:type="dxa"/>
        <w:tblInd w:w="-995" w:type="dxa"/>
        <w:tblLook w:val="04A0" w:firstRow="1" w:lastRow="0" w:firstColumn="1" w:lastColumn="0" w:noHBand="0" w:noVBand="1"/>
      </w:tblPr>
      <w:tblGrid>
        <w:gridCol w:w="635"/>
        <w:gridCol w:w="429"/>
        <w:gridCol w:w="429"/>
        <w:gridCol w:w="1276"/>
        <w:gridCol w:w="3460"/>
        <w:gridCol w:w="3460"/>
        <w:gridCol w:w="1021"/>
      </w:tblGrid>
      <w:tr w:rsidR="004757E1" w:rsidTr="004757E1">
        <w:tc>
          <w:tcPr>
            <w:tcW w:w="634" w:type="dxa"/>
          </w:tcPr>
          <w:p w:rsidR="004757E1" w:rsidRDefault="004757E1">
            <w:r>
              <w:t>Case</w:t>
            </w:r>
          </w:p>
        </w:tc>
        <w:tc>
          <w:tcPr>
            <w:tcW w:w="429" w:type="dxa"/>
          </w:tcPr>
          <w:p w:rsidR="004757E1" w:rsidRDefault="004757E1">
            <w:r>
              <w:t>S2</w:t>
            </w:r>
          </w:p>
        </w:tc>
        <w:tc>
          <w:tcPr>
            <w:tcW w:w="429" w:type="dxa"/>
          </w:tcPr>
          <w:p w:rsidR="004757E1" w:rsidRDefault="004757E1">
            <w:r>
              <w:t>S1</w:t>
            </w:r>
          </w:p>
        </w:tc>
        <w:tc>
          <w:tcPr>
            <w:tcW w:w="1275" w:type="dxa"/>
          </w:tcPr>
          <w:p w:rsidR="004757E1" w:rsidRDefault="004757E1">
            <w:r>
              <w:t>Operation</w:t>
            </w:r>
          </w:p>
        </w:tc>
        <w:tc>
          <w:tcPr>
            <w:tcW w:w="3455" w:type="dxa"/>
          </w:tcPr>
          <w:p w:rsidR="004757E1" w:rsidRDefault="004757E1">
            <w:r>
              <w:t>B</w:t>
            </w:r>
          </w:p>
        </w:tc>
        <w:tc>
          <w:tcPr>
            <w:tcW w:w="3455" w:type="dxa"/>
          </w:tcPr>
          <w:p w:rsidR="004757E1" w:rsidRDefault="004757E1">
            <w:r>
              <w:t>G</w:t>
            </w:r>
          </w:p>
        </w:tc>
        <w:tc>
          <w:tcPr>
            <w:tcW w:w="1033" w:type="dxa"/>
          </w:tcPr>
          <w:p w:rsidR="004757E1" w:rsidRDefault="004757E1">
            <w:r>
              <w:t>C</w:t>
            </w:r>
          </w:p>
        </w:tc>
      </w:tr>
      <w:tr w:rsidR="004757E1" w:rsidTr="004757E1">
        <w:tc>
          <w:tcPr>
            <w:tcW w:w="634" w:type="dxa"/>
          </w:tcPr>
          <w:p w:rsidR="004757E1" w:rsidRDefault="004757E1">
            <w:r>
              <w:t>A</w:t>
            </w:r>
          </w:p>
        </w:tc>
        <w:tc>
          <w:tcPr>
            <w:tcW w:w="429" w:type="dxa"/>
          </w:tcPr>
          <w:p w:rsidR="004757E1" w:rsidRDefault="004757E1">
            <w:r>
              <w:t>0</w:t>
            </w:r>
          </w:p>
        </w:tc>
        <w:tc>
          <w:tcPr>
            <w:tcW w:w="429" w:type="dxa"/>
          </w:tcPr>
          <w:p w:rsidR="004757E1" w:rsidRDefault="004757E1">
            <w:r>
              <w:t>0</w:t>
            </w:r>
          </w:p>
        </w:tc>
        <w:tc>
          <w:tcPr>
            <w:tcW w:w="127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same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1033" w:type="dxa"/>
          </w:tcPr>
          <w:p w:rsidR="004757E1" w:rsidRDefault="004757E1">
            <w:r>
              <w:t>0</w:t>
            </w:r>
          </w:p>
        </w:tc>
      </w:tr>
      <w:tr w:rsidR="004757E1" w:rsidTr="004757E1">
        <w:tc>
          <w:tcPr>
            <w:tcW w:w="634" w:type="dxa"/>
          </w:tcPr>
          <w:p w:rsidR="004757E1" w:rsidRDefault="004757E1">
            <w:r>
              <w:t>B</w:t>
            </w:r>
          </w:p>
        </w:tc>
        <w:tc>
          <w:tcPr>
            <w:tcW w:w="429" w:type="dxa"/>
          </w:tcPr>
          <w:p w:rsidR="004757E1" w:rsidRDefault="004757E1">
            <w:r>
              <w:t>1</w:t>
            </w:r>
          </w:p>
        </w:tc>
        <w:tc>
          <w:tcPr>
            <w:tcW w:w="429" w:type="dxa"/>
          </w:tcPr>
          <w:p w:rsidR="004757E1" w:rsidRDefault="004757E1">
            <w:r>
              <w:t>0</w:t>
            </w:r>
          </w:p>
        </w:tc>
        <w:tc>
          <w:tcPr>
            <w:tcW w:w="127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right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Pr="004757E1">
              <w:rPr>
                <w:sz w:val="20"/>
                <w:szCs w:val="20"/>
              </w:rPr>
              <w:t>0000000101010100110101001011000</w:t>
            </w:r>
          </w:p>
        </w:tc>
        <w:tc>
          <w:tcPr>
            <w:tcW w:w="1033" w:type="dxa"/>
          </w:tcPr>
          <w:p w:rsidR="004757E1" w:rsidRDefault="004757E1">
            <w:r>
              <w:t>0</w:t>
            </w:r>
          </w:p>
        </w:tc>
      </w:tr>
      <w:tr w:rsidR="004757E1" w:rsidTr="004757E1">
        <w:tc>
          <w:tcPr>
            <w:tcW w:w="634" w:type="dxa"/>
          </w:tcPr>
          <w:p w:rsidR="004757E1" w:rsidRDefault="004757E1">
            <w:r>
              <w:t>C</w:t>
            </w:r>
          </w:p>
        </w:tc>
        <w:tc>
          <w:tcPr>
            <w:tcW w:w="429" w:type="dxa"/>
          </w:tcPr>
          <w:p w:rsidR="004757E1" w:rsidRDefault="004757E1">
            <w:r>
              <w:t>0</w:t>
            </w:r>
          </w:p>
        </w:tc>
        <w:tc>
          <w:tcPr>
            <w:tcW w:w="429" w:type="dxa"/>
          </w:tcPr>
          <w:p w:rsidR="004757E1" w:rsidRDefault="004757E1">
            <w:r>
              <w:t>1</w:t>
            </w:r>
          </w:p>
        </w:tc>
        <w:tc>
          <w:tcPr>
            <w:tcW w:w="127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left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0000000101010100110101001011000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033" w:type="dxa"/>
          </w:tcPr>
          <w:p w:rsidR="004757E1" w:rsidRDefault="004757E1">
            <w:r>
              <w:t>0</w:t>
            </w:r>
          </w:p>
        </w:tc>
      </w:tr>
      <w:tr w:rsidR="004757E1" w:rsidTr="004757E1">
        <w:tc>
          <w:tcPr>
            <w:tcW w:w="634" w:type="dxa"/>
          </w:tcPr>
          <w:p w:rsidR="004757E1" w:rsidRDefault="004757E1">
            <w:r>
              <w:t>D</w:t>
            </w:r>
          </w:p>
        </w:tc>
        <w:tc>
          <w:tcPr>
            <w:tcW w:w="429" w:type="dxa"/>
          </w:tcPr>
          <w:p w:rsidR="004757E1" w:rsidRDefault="004757E1">
            <w:r>
              <w:t>1</w:t>
            </w:r>
          </w:p>
        </w:tc>
        <w:tc>
          <w:tcPr>
            <w:tcW w:w="429" w:type="dxa"/>
          </w:tcPr>
          <w:p w:rsidR="004757E1" w:rsidRDefault="004757E1">
            <w:r>
              <w:t>0</w:t>
            </w:r>
          </w:p>
        </w:tc>
        <w:tc>
          <w:tcPr>
            <w:tcW w:w="127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 C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00000000000101010100110101001011</w:t>
            </w:r>
          </w:p>
        </w:tc>
        <w:tc>
          <w:tcPr>
            <w:tcW w:w="3455" w:type="dxa"/>
          </w:tcPr>
          <w:p w:rsidR="004757E1" w:rsidRPr="004757E1" w:rsidRDefault="004757E1">
            <w:pPr>
              <w:rPr>
                <w:sz w:val="20"/>
                <w:szCs w:val="20"/>
              </w:rPr>
            </w:pPr>
            <w:r w:rsidRPr="004757E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</w:t>
            </w:r>
            <w:r w:rsidRPr="004757E1">
              <w:rPr>
                <w:sz w:val="20"/>
                <w:szCs w:val="20"/>
              </w:rPr>
              <w:t>000000000010101010011010100101</w:t>
            </w:r>
          </w:p>
        </w:tc>
        <w:tc>
          <w:tcPr>
            <w:tcW w:w="1033" w:type="dxa"/>
          </w:tcPr>
          <w:p w:rsidR="004757E1" w:rsidRDefault="004757E1">
            <w:r>
              <w:t>1</w:t>
            </w:r>
          </w:p>
        </w:tc>
      </w:tr>
    </w:tbl>
    <w:p w:rsidR="00700A38" w:rsidRDefault="00FC18B7">
      <w:r>
        <w:tab/>
      </w:r>
    </w:p>
    <w:p w:rsidR="009C3FD8" w:rsidRDefault="009C3FD8">
      <w:r>
        <w:t>Take case A as the worst case delay on the timing diagram</w:t>
      </w:r>
    </w:p>
    <w:sectPr w:rsidR="009C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62"/>
    <w:rsid w:val="001E00C5"/>
    <w:rsid w:val="004757E1"/>
    <w:rsid w:val="00502CEC"/>
    <w:rsid w:val="00700A38"/>
    <w:rsid w:val="009C3FD8"/>
    <w:rsid w:val="00A26662"/>
    <w:rsid w:val="00FC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1FC7"/>
  <w15:chartTrackingRefBased/>
  <w15:docId w15:val="{7E30C895-BAA7-4273-A898-B7139166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2023-11-02T20:01:00Z</dcterms:created>
  <dcterms:modified xsi:type="dcterms:W3CDTF">2023-11-02T20:12:00Z</dcterms:modified>
</cp:coreProperties>
</file>