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2535B" w14:textId="77777777" w:rsidR="002C699F" w:rsidRDefault="002C699F" w:rsidP="002C699F">
      <w:pPr>
        <w:spacing w:before="240" w:after="120"/>
        <w:rPr>
          <w:highlight w:val="yellow"/>
        </w:rPr>
      </w:pPr>
      <w:r>
        <w:rPr>
          <w:b/>
          <w:bCs/>
          <w:highlight w:val="yellow"/>
        </w:rPr>
        <w:t xml:space="preserve">Table 6. Detailed testing protocol for Phase 2 experiment (10% sieved BSG + 120 ppm </w:t>
      </w:r>
      <w:commentRangeStart w:id="0"/>
      <w:r>
        <w:rPr>
          <w:b/>
          <w:bCs/>
          <w:highlight w:val="yellow"/>
        </w:rPr>
        <w:t>xylanase</w:t>
      </w:r>
      <w:commentRangeEnd w:id="0"/>
      <w:r w:rsidR="005E7829">
        <w:rPr>
          <w:rStyle w:val="CommentReference"/>
          <w:b/>
          <w:bCs/>
          <w:sz w:val="24"/>
          <w:szCs w:val="24"/>
          <w:highlight w:val="yellow"/>
        </w:rPr>
        <w:commentReference w:id="0"/>
      </w:r>
      <w:r>
        <w:rPr>
          <w:b/>
          <w:bCs/>
          <w:highlight w:val="yellow"/>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1743"/>
        <w:gridCol w:w="2248"/>
        <w:gridCol w:w="1646"/>
        <w:gridCol w:w="2252"/>
      </w:tblGrid>
      <w:tr w:rsidR="002C699F" w14:paraId="3F45C0A9"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CD47D2A" w14:textId="77777777" w:rsidR="002C699F" w:rsidRDefault="002C699F" w:rsidP="0032485D">
            <w:r>
              <w:rPr>
                <w:b/>
                <w:bCs/>
                <w:sz w:val="20"/>
                <w:szCs w:val="20"/>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D27A18" w14:textId="77777777" w:rsidR="002C699F" w:rsidRDefault="002C699F" w:rsidP="0032485D">
            <w:r>
              <w:rPr>
                <w:b/>
                <w:bCs/>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A2A94A" w14:textId="77777777" w:rsidR="002C699F" w:rsidRDefault="002C699F" w:rsidP="0032485D">
            <w:r>
              <w:rPr>
                <w:b/>
                <w:bCs/>
                <w:sz w:val="20"/>
                <w:szCs w:val="20"/>
              </w:rPr>
              <w:t>Samples</w:t>
            </w:r>
          </w:p>
        </w:tc>
        <w:tc>
          <w:tcPr>
            <w:tcW w:w="1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4522B1" w14:textId="77777777" w:rsidR="002C699F" w:rsidRDefault="002C699F" w:rsidP="0032485D">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50E3F3" w14:textId="77777777" w:rsidR="002C699F" w:rsidRDefault="002C699F" w:rsidP="0032485D">
            <w:r>
              <w:rPr>
                <w:b/>
                <w:bCs/>
                <w:sz w:val="20"/>
                <w:szCs w:val="20"/>
              </w:rPr>
              <w:t>Notes / Justification</w:t>
            </w:r>
          </w:p>
        </w:tc>
      </w:tr>
      <w:tr w:rsidR="002C699F" w14:paraId="378C89CF"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F5FF" w14:textId="77777777" w:rsidR="002C699F" w:rsidRDefault="002C699F" w:rsidP="0032485D">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63957" w14:textId="77777777" w:rsidR="002C699F" w:rsidRDefault="002C699F" w:rsidP="0032485D">
            <w:r>
              <w:rPr>
                <w:sz w:val="20"/>
                <w:szCs w:val="20"/>
              </w:rPr>
              <w:t>Moisture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28245" w14:textId="77777777" w:rsidR="002C699F" w:rsidRDefault="002C699F" w:rsidP="0032485D">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C455F" w14:textId="77777777" w:rsidR="002C699F" w:rsidRDefault="002C699F" w:rsidP="0032485D">
            <w:r>
              <w:rPr>
                <w:sz w:val="20"/>
                <w:szCs w:val="20"/>
              </w:rPr>
              <w:t>ICC 110/1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F8BF" w14:textId="77777777" w:rsidR="002C699F" w:rsidRDefault="002C699F" w:rsidP="0032485D">
            <w:r>
              <w:rPr>
                <w:sz w:val="20"/>
                <w:szCs w:val="20"/>
              </w:rPr>
              <w:t>Characterize the sieved fraction; compare vs. unsieved BSG from Phase 1</w:t>
            </w:r>
          </w:p>
        </w:tc>
      </w:tr>
      <w:tr w:rsidR="002C699F" w14:paraId="60A8079E"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8F9C8C" w14:textId="77777777" w:rsidR="002C699F" w:rsidRDefault="002C699F" w:rsidP="0032485D">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5723E" w14:textId="77777777" w:rsidR="002C699F" w:rsidRDefault="002C699F" w:rsidP="0032485D">
            <w:r>
              <w:rPr>
                <w:sz w:val="20"/>
                <w:szCs w:val="20"/>
              </w:rPr>
              <w:t>Ash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C5DA8" w14:textId="77777777" w:rsidR="002C699F" w:rsidRDefault="002C699F" w:rsidP="0032485D">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1EB85" w14:textId="77777777" w:rsidR="002C699F" w:rsidRDefault="002C699F" w:rsidP="0032485D">
            <w:r>
              <w:rPr>
                <w:sz w:val="20"/>
                <w:szCs w:val="20"/>
              </w:rPr>
              <w:t>ICC 104/1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51FF6" w14:textId="77777777" w:rsidR="002C699F" w:rsidRDefault="002C699F" w:rsidP="0032485D">
            <w:r>
              <w:rPr>
                <w:sz w:val="20"/>
                <w:szCs w:val="20"/>
              </w:rPr>
              <w:t>Confirm mineral concentration in fine fraction (aleurone-enriched)</w:t>
            </w:r>
          </w:p>
        </w:tc>
      </w:tr>
      <w:tr w:rsidR="002C699F" w14:paraId="715D68E1"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91DEE" w14:textId="77777777" w:rsidR="002C699F" w:rsidRDefault="002C699F" w:rsidP="0032485D">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DEBA9" w14:textId="77777777" w:rsidR="002C699F" w:rsidRDefault="002C699F" w:rsidP="0032485D">
            <w:r>
              <w:rPr>
                <w:sz w:val="20"/>
                <w:szCs w:val="20"/>
              </w:rPr>
              <w:t>Protein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6EB6" w14:textId="77777777" w:rsidR="002C699F" w:rsidRDefault="002C699F" w:rsidP="0032485D">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1E6D" w14:textId="77777777" w:rsidR="002C699F" w:rsidRDefault="002C699F" w:rsidP="0032485D">
            <w:r>
              <w:rPr>
                <w:sz w:val="20"/>
                <w:szCs w:val="20"/>
              </w:rPr>
              <w:t>ICC 105/2 (Kjeldahl)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FB0F" w14:textId="77777777" w:rsidR="002C699F" w:rsidRDefault="002C699F" w:rsidP="0032485D">
            <w:r>
              <w:rPr>
                <w:sz w:val="20"/>
                <w:szCs w:val="20"/>
              </w:rPr>
              <w:t>Expected protein enrichment in &lt;250 µm fraction due to removal of cellulose-rich husk</w:t>
            </w:r>
          </w:p>
        </w:tc>
      </w:tr>
      <w:tr w:rsidR="002C699F" w14:paraId="3A009208"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D784D" w14:textId="77777777" w:rsidR="002C699F" w:rsidRDefault="002C699F" w:rsidP="0032485D">
            <w:r>
              <w:rPr>
                <w:sz w:val="20"/>
                <w:szCs w:val="20"/>
              </w:rPr>
              <w:t>Bread Baking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CDF7C" w14:textId="77777777" w:rsidR="002C699F" w:rsidRDefault="002C699F" w:rsidP="0032485D">
            <w:r>
              <w:rPr>
                <w:sz w:val="20"/>
                <w:szCs w:val="20"/>
              </w:rPr>
              <w:t>Loaf volume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69D1F" w14:textId="77777777" w:rsidR="002C699F" w:rsidRDefault="002C699F" w:rsidP="0032485D">
            <w:r>
              <w:rPr>
                <w:sz w:val="20"/>
                <w:szCs w:val="20"/>
              </w:rPr>
              <w:t>Control; 10% sieved BSG; 10% sieved BSG + 120 ppm xylanase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67885" w14:textId="77777777" w:rsidR="002C699F" w:rsidRDefault="002C699F" w:rsidP="0032485D">
            <w:r>
              <w:rPr>
                <w:sz w:val="20"/>
                <w:szCs w:val="20"/>
              </w:rPr>
              <w:t>Rapeseed displacement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A3A04" w14:textId="77777777" w:rsidR="002C699F" w:rsidRDefault="002C699F" w:rsidP="0032485D">
            <w:r>
              <w:rPr>
                <w:sz w:val="20"/>
                <w:szCs w:val="20"/>
              </w:rPr>
              <w:t>Core outcome. Phase 1 reference: 925 mL (control), 775 mL (10% BSG), 825 mL (10% BSG + 70 ppm)</w:t>
            </w:r>
          </w:p>
        </w:tc>
      </w:tr>
      <w:tr w:rsidR="002C699F" w14:paraId="01EE76C7"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09EF" w14:textId="77777777" w:rsidR="002C699F" w:rsidRDefault="002C699F" w:rsidP="0032485D">
            <w:r>
              <w:rPr>
                <w:sz w:val="20"/>
                <w:szCs w:val="20"/>
              </w:rPr>
              <w:t>Bread Baking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E52C" w14:textId="77777777" w:rsidR="002C699F" w:rsidRDefault="002C699F" w:rsidP="0032485D">
            <w:r>
              <w:rPr>
                <w:sz w:val="20"/>
                <w:szCs w:val="20"/>
              </w:rPr>
              <w:t>H/W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B088" w14:textId="77777777" w:rsidR="002C699F" w:rsidRDefault="002C699F" w:rsidP="0032485D">
            <w:r>
              <w:rPr>
                <w:sz w:val="20"/>
                <w:szCs w:val="20"/>
              </w:rPr>
              <w:t>All formulations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152A8" w14:textId="77777777" w:rsidR="002C699F" w:rsidRDefault="002C699F" w:rsidP="0032485D">
            <w:r>
              <w:rPr>
                <w:sz w:val="20"/>
                <w:szCs w:val="20"/>
              </w:rPr>
              <w:t>Caliper measurement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CDD9C" w14:textId="77777777" w:rsidR="002C699F" w:rsidRDefault="002C699F" w:rsidP="0032485D">
            <w:r>
              <w:rPr>
                <w:sz w:val="20"/>
                <w:szCs w:val="20"/>
              </w:rPr>
              <w:t>Shape retention. Phase 1: H/W = 0.96 at 10% BSG</w:t>
            </w:r>
          </w:p>
        </w:tc>
      </w:tr>
      <w:tr w:rsidR="002C699F" w14:paraId="16C3E408"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F6040" w14:textId="77777777" w:rsidR="002C699F" w:rsidRDefault="002C699F" w:rsidP="0032485D">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C3451" w14:textId="77777777" w:rsidR="002C699F" w:rsidRDefault="002C699F" w:rsidP="0032485D">
            <w:r>
              <w:rPr>
                <w:sz w:val="20"/>
                <w:szCs w:val="20"/>
              </w:rPr>
              <w:t>Moisture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DFF9B2" w14:textId="77777777" w:rsidR="002C699F" w:rsidRDefault="002C699F" w:rsidP="0032485D">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AD537" w14:textId="77777777" w:rsidR="002C699F" w:rsidRDefault="002C699F" w:rsidP="0032485D">
            <w:r>
              <w:rPr>
                <w:sz w:val="20"/>
                <w:szCs w:val="20"/>
              </w:rPr>
              <w:t>ICC 110/1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52779F" w14:textId="77777777" w:rsidR="002C699F" w:rsidRDefault="002C699F" w:rsidP="0032485D">
            <w:r>
              <w:rPr>
                <w:sz w:val="20"/>
                <w:szCs w:val="20"/>
              </w:rPr>
              <w:t>Required for all dry-matter basis calculations</w:t>
            </w:r>
          </w:p>
        </w:tc>
      </w:tr>
      <w:tr w:rsidR="002C699F" w14:paraId="4E07D59B"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FD581" w14:textId="77777777" w:rsidR="002C699F" w:rsidRDefault="002C699F" w:rsidP="0032485D">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EA476" w14:textId="77777777" w:rsidR="002C699F" w:rsidRDefault="002C699F" w:rsidP="0032485D">
            <w:r>
              <w:rPr>
                <w:sz w:val="20"/>
                <w:szCs w:val="20"/>
              </w:rPr>
              <w:t>Ash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FA3C" w14:textId="77777777" w:rsidR="002C699F" w:rsidRDefault="002C699F" w:rsidP="0032485D">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7D8EA" w14:textId="77777777" w:rsidR="002C699F" w:rsidRDefault="002C699F" w:rsidP="0032485D">
            <w:r>
              <w:rPr>
                <w:sz w:val="20"/>
                <w:szCs w:val="20"/>
              </w:rPr>
              <w:t>ICC 104/1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9726F" w14:textId="77777777" w:rsidR="002C699F" w:rsidRDefault="002C699F" w:rsidP="0032485D">
            <w:r>
              <w:rPr>
                <w:sz w:val="20"/>
                <w:szCs w:val="20"/>
              </w:rPr>
              <w:t>Track mineral availability changes with sieved BSG</w:t>
            </w:r>
          </w:p>
        </w:tc>
      </w:tr>
      <w:tr w:rsidR="002C699F" w14:paraId="0082C037"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A6783" w14:textId="77777777" w:rsidR="002C699F" w:rsidRDefault="002C699F" w:rsidP="0032485D">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1DC04" w14:textId="77777777" w:rsidR="002C699F" w:rsidRDefault="002C699F" w:rsidP="0032485D">
            <w:r>
              <w:rPr>
                <w:sz w:val="20"/>
                <w:szCs w:val="20"/>
              </w:rPr>
              <w:t>Protein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24D9C" w14:textId="77777777" w:rsidR="002C699F" w:rsidRDefault="002C699F" w:rsidP="0032485D">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83071" w14:textId="77777777" w:rsidR="002C699F" w:rsidRDefault="002C699F" w:rsidP="0032485D">
            <w:r>
              <w:rPr>
                <w:sz w:val="20"/>
                <w:szCs w:val="20"/>
              </w:rPr>
              <w:t>ICC 105/2 (Kjeldahl)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71F91" w14:textId="77777777" w:rsidR="002C699F" w:rsidRDefault="002C699F" w:rsidP="0032485D">
            <w:r>
              <w:rPr>
                <w:sz w:val="20"/>
                <w:szCs w:val="20"/>
              </w:rPr>
              <w:t xml:space="preserve">Phase 1 anomaly: 10% BSG+E showed -5.4% protein vs. untreated. </w:t>
            </w:r>
            <w:r>
              <w:rPr>
                <w:sz w:val="20"/>
                <w:szCs w:val="20"/>
              </w:rPr>
              <w:lastRenderedPageBreak/>
              <w:t>Verify whether this persists</w:t>
            </w:r>
          </w:p>
        </w:tc>
      </w:tr>
      <w:tr w:rsidR="002C699F" w14:paraId="2FCEEBC8"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BCD9" w14:textId="77777777" w:rsidR="002C699F" w:rsidRDefault="002C699F" w:rsidP="0032485D">
            <w:r>
              <w:rPr>
                <w:sz w:val="20"/>
                <w:szCs w:val="20"/>
              </w:rPr>
              <w:lastRenderedPageBreak/>
              <w:t>Texture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AA84" w14:textId="77777777" w:rsidR="002C699F" w:rsidRDefault="002C699F" w:rsidP="0032485D">
            <w:r>
              <w:rPr>
                <w:sz w:val="20"/>
                <w:szCs w:val="20"/>
              </w:rPr>
              <w:t>Hardness; Springiness; Cohesiveness; Chewiness; Resilience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360E8" w14:textId="77777777" w:rsidR="002C699F" w:rsidRDefault="002C699F" w:rsidP="0032485D">
            <w:r>
              <w:rPr>
                <w:sz w:val="20"/>
                <w:szCs w:val="20"/>
              </w:rPr>
              <w:t>All Phase 2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9896F" w14:textId="77777777" w:rsidR="002C699F" w:rsidRDefault="002C699F" w:rsidP="0032485D">
            <w:r>
              <w:rPr>
                <w:sz w:val="20"/>
                <w:szCs w:val="20"/>
              </w:rPr>
              <w:t>Texture analyzer (TPA on crumb)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A4968" w14:textId="77777777" w:rsidR="002C699F" w:rsidRDefault="002C699F" w:rsidP="0032485D">
            <w:r>
              <w:rPr>
                <w:sz w:val="20"/>
                <w:szCs w:val="20"/>
              </w:rPr>
              <w:t>NEW: objective crumb quality data not available in Phase 1. Correlate with sensory 'Structure and elasticity' scores</w:t>
            </w:r>
          </w:p>
        </w:tc>
      </w:tr>
      <w:tr w:rsidR="002C699F" w14:paraId="69617454"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818B2" w14:textId="77777777" w:rsidR="002C699F" w:rsidRDefault="002C699F" w:rsidP="0032485D">
            <w:r>
              <w:rPr>
                <w:sz w:val="20"/>
                <w:szCs w:val="20"/>
              </w:rPr>
              <w:t>Texture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8319D" w14:textId="77777777" w:rsidR="002C699F" w:rsidRDefault="002C699F" w:rsidP="0032485D">
            <w:r>
              <w:rPr>
                <w:sz w:val="20"/>
                <w:szCs w:val="20"/>
              </w:rPr>
              <w:t>Crumb structure: porosity, cell size distribution, uniformity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3442C9" w14:textId="77777777" w:rsidR="002C699F" w:rsidRDefault="002C699F" w:rsidP="0032485D">
            <w:r>
              <w:rPr>
                <w:sz w:val="20"/>
                <w:szCs w:val="20"/>
              </w:rPr>
              <w:t>All Phase 2 breads + Phase 1 breads (retroactive from archived photographs)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2B81E" w14:textId="77777777" w:rsidR="002C699F" w:rsidRDefault="002C699F" w:rsidP="0032485D">
            <w:r>
              <w:rPr>
                <w:sz w:val="20"/>
                <w:szCs w:val="20"/>
              </w:rPr>
              <w:t>Digital image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E18FC" w14:textId="77777777" w:rsidR="002C699F" w:rsidRDefault="002C699F" w:rsidP="0032485D">
            <w:r>
              <w:rPr>
                <w:sz w:val="20"/>
                <w:szCs w:val="20"/>
              </w:rPr>
              <w:t>Retroactive analysis of Phase 1 bread photos enables direct cross-phase comparison of crumb structure without additional baking</w:t>
            </w:r>
          </w:p>
        </w:tc>
      </w:tr>
      <w:tr w:rsidR="002C699F" w14:paraId="4AE43898"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8B339" w14:textId="77777777" w:rsidR="002C699F" w:rsidRDefault="002C699F" w:rsidP="0032485D">
            <w:r>
              <w:rPr>
                <w:sz w:val="20"/>
                <w:szCs w:val="20"/>
              </w:rPr>
              <w:t>Sensory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08372" w14:textId="77777777" w:rsidR="002C699F" w:rsidRDefault="002C699F" w:rsidP="0032485D">
            <w:r>
              <w:rPr>
                <w:sz w:val="20"/>
                <w:szCs w:val="20"/>
              </w:rPr>
              <w:t>Bread appearance; Crust surface; Crumb proofing; Crumb structure and elasticity; Smell and taste; Overall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FA247" w14:textId="77777777" w:rsidR="002C699F" w:rsidRDefault="002C699F" w:rsidP="0032485D">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14CFE" w14:textId="77777777" w:rsidR="002C699F" w:rsidRDefault="002C699F" w:rsidP="0032485D">
            <w:r>
              <w:rPr>
                <w:sz w:val="20"/>
                <w:szCs w:val="20"/>
              </w:rPr>
              <w:t>Weighted 5-point scale (same protocol and panelists as 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85E3" w14:textId="77777777" w:rsidR="002C699F" w:rsidRDefault="002C699F" w:rsidP="0032485D">
            <w:r>
              <w:rPr>
                <w:sz w:val="20"/>
                <w:szCs w:val="20"/>
              </w:rPr>
              <w:t>Critical outcome. Phase 1: xylanase at 70 ppm caused -15% sensory penalty (65.25 vs. 76.75). Target: overall score &gt;75 with sieved BSG + 120 ppm</w:t>
            </w:r>
          </w:p>
        </w:tc>
      </w:tr>
      <w:tr w:rsidR="002C699F" w14:paraId="3C1E1A04" w14:textId="77777777" w:rsidTr="0032485D">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C04F9" w14:textId="77777777" w:rsidR="002C699F" w:rsidRDefault="002C699F" w:rsidP="0032485D">
            <w:r>
              <w:rPr>
                <w:sz w:val="20"/>
                <w:szCs w:val="20"/>
              </w:rPr>
              <w:t>Rheology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7918F" w14:textId="77777777" w:rsidR="002C699F" w:rsidRDefault="002C699F" w:rsidP="0032485D">
            <w:r>
              <w:rPr>
                <w:sz w:val="20"/>
                <w:szCs w:val="20"/>
              </w:rPr>
              <w:t>No new measurements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7F144" w14:textId="77777777" w:rsidR="002C699F" w:rsidRDefault="002C699F" w:rsidP="0032485D">
            <w:r>
              <w:rPr>
                <w:sz w:val="20"/>
                <w:szCs w:val="20"/>
              </w:rPr>
              <w:t>N/A</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FA122" w14:textId="77777777" w:rsidR="002C699F" w:rsidRDefault="002C699F" w:rsidP="0032485D">
            <w:r>
              <w:rPr>
                <w:sz w:val="20"/>
                <w:szCs w:val="20"/>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5709D" w14:textId="77777777" w:rsidR="002C699F" w:rsidRDefault="002C699F" w:rsidP="0032485D">
            <w:r>
              <w:rPr>
                <w:sz w:val="20"/>
                <w:szCs w:val="20"/>
              </w:rPr>
              <w:t>Existing farinograph and amylograph data from Phase 1 serve as background for interpreting dough behavior and component interactions</w:t>
            </w:r>
          </w:p>
        </w:tc>
      </w:tr>
    </w:tbl>
    <w:p w14:paraId="3D069D0D" w14:textId="77777777" w:rsidR="002C699F" w:rsidRDefault="002C699F" w:rsidP="002C699F"/>
    <w:p w14:paraId="5315FF05" w14:textId="77777777" w:rsidR="002C699F" w:rsidRDefault="002C699F" w:rsidP="002C699F">
      <w:pPr>
        <w:pStyle w:val="Heading3"/>
      </w:pPr>
      <w:r>
        <w:t>6.4 Summary of Proposed Experimental Plan</w:t>
      </w:r>
    </w:p>
    <w:p w14:paraId="0DE54E58" w14:textId="77777777" w:rsidR="002C699F" w:rsidRDefault="002C699F" w:rsidP="002C699F">
      <w:pPr>
        <w:spacing w:before="120" w:after="60"/>
      </w:pPr>
      <w:r>
        <w:rPr>
          <w:b/>
          <w:bCs/>
          <w:sz w:val="22"/>
          <w:szCs w:val="22"/>
        </w:rPr>
        <w:t xml:space="preserve">Table 5. </w:t>
      </w:r>
      <w:r>
        <w:rPr>
          <w:i/>
          <w:iCs/>
          <w:sz w:val="22"/>
          <w:szCs w:val="22"/>
        </w:rPr>
        <w:t>Proposed experimental plan for the next phase of research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
        <w:gridCol w:w="2174"/>
        <w:gridCol w:w="2758"/>
        <w:gridCol w:w="3833"/>
      </w:tblGrid>
      <w:tr w:rsidR="002C699F" w14:paraId="29B6E1EA" w14:textId="77777777" w:rsidTr="0032485D">
        <w:tc>
          <w:tcPr>
            <w:tcW w:w="59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0FB37A6" w14:textId="77777777" w:rsidR="002C699F" w:rsidRDefault="002C699F" w:rsidP="0032485D">
            <w:pPr>
              <w:jc w:val="center"/>
            </w:pPr>
            <w:r>
              <w:rPr>
                <w:b/>
                <w:bCs/>
                <w:sz w:val="22"/>
                <w:szCs w:val="22"/>
              </w:rPr>
              <w:t>#</w:t>
            </w:r>
          </w:p>
        </w:tc>
        <w:tc>
          <w:tcPr>
            <w:tcW w:w="2174"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0929F31" w14:textId="77777777" w:rsidR="002C699F" w:rsidRDefault="002C699F" w:rsidP="0032485D">
            <w:r>
              <w:rPr>
                <w:b/>
                <w:bCs/>
                <w:sz w:val="22"/>
                <w:szCs w:val="22"/>
              </w:rPr>
              <w:t>Experiment</w:t>
            </w:r>
          </w:p>
        </w:tc>
        <w:tc>
          <w:tcPr>
            <w:tcW w:w="275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3F1E402" w14:textId="77777777" w:rsidR="002C699F" w:rsidRDefault="002C699F" w:rsidP="0032485D">
            <w:r>
              <w:rPr>
                <w:b/>
                <w:bCs/>
                <w:sz w:val="22"/>
                <w:szCs w:val="22"/>
              </w:rPr>
              <w:t>Key Variables</w:t>
            </w:r>
          </w:p>
        </w:tc>
        <w:tc>
          <w:tcPr>
            <w:tcW w:w="383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C4E5F5" w14:textId="77777777" w:rsidR="002C699F" w:rsidRDefault="002C699F" w:rsidP="0032485D">
            <w:r>
              <w:rPr>
                <w:b/>
                <w:bCs/>
                <w:sz w:val="22"/>
                <w:szCs w:val="22"/>
              </w:rPr>
              <w:t>Expected Outcome</w:t>
            </w:r>
          </w:p>
        </w:tc>
      </w:tr>
      <w:tr w:rsidR="002C699F" w14:paraId="5C50BD4C" w14:textId="77777777" w:rsidTr="0032485D">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595DD" w14:textId="77777777" w:rsidR="002C699F" w:rsidRDefault="002C699F" w:rsidP="0032485D">
            <w:pPr>
              <w:jc w:val="center"/>
            </w:pPr>
            <w:r>
              <w:rPr>
                <w:sz w:val="22"/>
                <w:szCs w:val="22"/>
              </w:rPr>
              <w:lastRenderedPageBreak/>
              <w:t>1</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208B" w14:textId="77777777" w:rsidR="002C699F" w:rsidRDefault="002C699F" w:rsidP="0032485D">
            <w:r>
              <w:rPr>
                <w:sz w:val="22"/>
                <w:szCs w:val="22"/>
              </w:rPr>
              <w:t>High-dose enzyme + sieved BSG trial</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4457E" w14:textId="77777777" w:rsidR="002C699F" w:rsidRDefault="002C699F" w:rsidP="0032485D">
            <w:r>
              <w:rPr>
                <w:sz w:val="22"/>
                <w:szCs w:val="22"/>
              </w:rPr>
              <w:t>10% sieved BSG (&lt;250 µm), 120 ppm xylanase, direct addition</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ADA2D" w14:textId="77777777" w:rsidR="002C699F" w:rsidRDefault="002C699F" w:rsidP="0032485D">
            <w:r>
              <w:rPr>
                <w:sz w:val="22"/>
                <w:szCs w:val="22"/>
              </w:rPr>
              <w:t>Synergistic improvement from combined sieving + enzymatic treatment; better enzyme-substrate contact; reduced gluten disruption; improved sensory acceptance</w:t>
            </w:r>
          </w:p>
        </w:tc>
      </w:tr>
      <w:tr w:rsidR="002C699F" w14:paraId="208D6F9D" w14:textId="77777777" w:rsidTr="0032485D">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FB5B" w14:textId="77777777" w:rsidR="002C699F" w:rsidRDefault="002C699F" w:rsidP="0032485D">
            <w:pPr>
              <w:jc w:val="center"/>
            </w:pPr>
            <w:r>
              <w:rPr>
                <w:sz w:val="22"/>
                <w:szCs w:val="22"/>
              </w:rPr>
              <w:t>2</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975E" w14:textId="77777777" w:rsidR="002C699F" w:rsidRDefault="002C699F" w:rsidP="0032485D">
            <w:r>
              <w:rPr>
                <w:sz w:val="22"/>
                <w:szCs w:val="22"/>
              </w:rPr>
              <w:t>Pre-treatment trial</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CBA9" w14:textId="77777777" w:rsidR="002C699F" w:rsidRDefault="002C699F" w:rsidP="0032485D">
            <w:r>
              <w:rPr>
                <w:sz w:val="22"/>
                <w:szCs w:val="22"/>
              </w:rPr>
              <w:t>10% BSG, 40 ppm xylanase, separate hydrolysis with filtration</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FC6A" w14:textId="77777777" w:rsidR="002C699F" w:rsidRDefault="002C699F" w:rsidP="0032485D">
            <w:r>
              <w:rPr>
                <w:sz w:val="22"/>
                <w:szCs w:val="22"/>
              </w:rPr>
              <w:t>Test alternative application method; potentially remove bitter compounds</w:t>
            </w:r>
          </w:p>
        </w:tc>
      </w:tr>
      <w:tr w:rsidR="002C699F" w14:paraId="265EA844" w14:textId="77777777" w:rsidTr="0032485D">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8C3C" w14:textId="77777777" w:rsidR="002C699F" w:rsidRDefault="002C699F" w:rsidP="0032485D">
            <w:pPr>
              <w:jc w:val="center"/>
            </w:pPr>
            <w:r>
              <w:rPr>
                <w:sz w:val="22"/>
                <w:szCs w:val="22"/>
              </w:rPr>
              <w:t>3</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CE76" w14:textId="77777777" w:rsidR="002C699F" w:rsidRDefault="002C699F" w:rsidP="0032485D">
            <w:r>
              <w:rPr>
                <w:sz w:val="22"/>
                <w:szCs w:val="22"/>
              </w:rPr>
              <w:t>Image analysis</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57A9" w14:textId="77777777" w:rsidR="002C699F" w:rsidRDefault="002C699F" w:rsidP="0032485D">
            <w:r>
              <w:rPr>
                <w:sz w:val="22"/>
                <w:szCs w:val="22"/>
              </w:rPr>
              <w:t>All formulations; porosity, cell size, uniformity metrics</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E395" w14:textId="77777777" w:rsidR="002C699F" w:rsidRDefault="002C699F" w:rsidP="0032485D">
            <w:r>
              <w:rPr>
                <w:sz w:val="22"/>
                <w:szCs w:val="22"/>
              </w:rPr>
              <w:t>Objective crumb characterization; correlation with sensory scores</w:t>
            </w:r>
          </w:p>
        </w:tc>
      </w:tr>
    </w:tbl>
    <w:p w14:paraId="00CCFD17" w14:textId="77777777" w:rsidR="002C699F" w:rsidRDefault="002C699F" w:rsidP="002C699F"/>
    <w:p w14:paraId="1E2D791F" w14:textId="227D53DA" w:rsidR="00DD1DC8" w:rsidRDefault="00902A1F">
      <w:pPr>
        <w:pStyle w:val="Heading1"/>
      </w:pPr>
      <w:r>
        <w:t>Results and Discussion</w:t>
      </w:r>
    </w:p>
    <w:p w14:paraId="05885232" w14:textId="6A1B2FF6" w:rsidR="00333AFF" w:rsidRPr="00333AFF" w:rsidRDefault="00333AFF" w:rsidP="00333AFF">
      <w:pPr>
        <w:pStyle w:val="Heading2"/>
        <w:rPr>
          <w:u w:val="single"/>
        </w:rPr>
      </w:pPr>
      <w:r w:rsidRPr="00333AFF">
        <w:rPr>
          <w:u w:val="single"/>
        </w:rPr>
        <w:t>Batch 1</w:t>
      </w:r>
      <w:r>
        <w:rPr>
          <w:u w:val="single"/>
        </w:rPr>
        <w:t>: Phase 1</w:t>
      </w:r>
    </w:p>
    <w:p w14:paraId="518C5FCB" w14:textId="76F73A66" w:rsidR="00DD1DC8" w:rsidRDefault="00902A1F">
      <w:pPr>
        <w:spacing w:after="200"/>
      </w:pPr>
      <w:r>
        <w:t xml:space="preserve">This section presents the experimental results obtained from the </w:t>
      </w:r>
      <w:r w:rsidR="005E7829">
        <w:t xml:space="preserve">first experimental batch </w:t>
      </w:r>
      <w:r>
        <w:t xml:space="preserve">analysis </w:t>
      </w:r>
      <w:r w:rsidR="005E7829">
        <w:t xml:space="preserve">(Phase 1) </w:t>
      </w:r>
      <w:r>
        <w:t>of raw materials, bread composition, and sensory evaluation of wheat bread formulations enriched with brewer's spent grain (BSG) at 10% and 20% flour substitution levels, with and without xylanase enzymatic treatment (70 ppm Pentopan Mono BG). The findings are discussed in relation to the technological and sensory implications of BSG incorporation and the effectiveness of enzymatic modification as a mitigation strategy.</w:t>
      </w:r>
    </w:p>
    <w:p w14:paraId="1143DE2B" w14:textId="77777777" w:rsidR="00DD1DC8" w:rsidRDefault="00902A1F">
      <w:pPr>
        <w:pStyle w:val="Heading2"/>
      </w:pPr>
      <w:r>
        <w:t>1. Raw Material Characterization</w:t>
      </w:r>
    </w:p>
    <w:p w14:paraId="73AECEEA" w14:textId="77777777" w:rsidR="00DD1DC8" w:rsidRDefault="1930FCFE">
      <w:pPr>
        <w:spacing w:after="200"/>
      </w:pPr>
      <w:r>
        <w:t xml:space="preserve">The baseline compositional analysis of wheat flour, dried BSG, and flour-BSG mixtures was conducted according to AOAC standard methods. </w:t>
      </w:r>
      <w:r w:rsidR="32A168D2">
        <w:t>The results</w:t>
      </w:r>
      <w:r>
        <w:t xml:space="preserve"> are summarized in Table 1.</w:t>
      </w:r>
    </w:p>
    <w:p w14:paraId="1444E929" w14:textId="77777777" w:rsidR="00DD1DC8" w:rsidRDefault="00902A1F">
      <w:pPr>
        <w:spacing w:before="120" w:after="60"/>
      </w:pPr>
      <w:commentRangeStart w:id="1"/>
      <w:r>
        <w:rPr>
          <w:b/>
          <w:bCs/>
          <w:sz w:val="22"/>
          <w:szCs w:val="22"/>
        </w:rPr>
        <w:t xml:space="preserve">Table 1. </w:t>
      </w:r>
      <w:r>
        <w:rPr>
          <w:i/>
          <w:iCs/>
          <w:sz w:val="22"/>
          <w:szCs w:val="22"/>
        </w:rPr>
        <w:t>Compositional analysis of raw materials (mean ± SD, dry basis)</w:t>
      </w:r>
      <w:commentRangeEnd w:id="1"/>
      <w:r w:rsidR="00333AFF">
        <w:rPr>
          <w:rStyle w:val="CommentReference"/>
          <w:sz w:val="24"/>
          <w:szCs w:val="24"/>
        </w:rPr>
        <w:commentReference w:id="1"/>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1757"/>
        <w:gridCol w:w="1751"/>
        <w:gridCol w:w="1751"/>
        <w:gridCol w:w="1751"/>
      </w:tblGrid>
      <w:tr w:rsidR="00DD1DC8" w14:paraId="11FF0330"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B19101" w14:textId="77777777" w:rsidR="00DD1DC8" w:rsidRDefault="00902A1F">
            <w:r>
              <w:rPr>
                <w:b/>
                <w:bCs/>
                <w:sz w:val="22"/>
                <w:szCs w:val="22"/>
              </w:rPr>
              <w:t>Parameter</w:t>
            </w:r>
          </w:p>
        </w:tc>
        <w:tc>
          <w:tcPr>
            <w:tcW w:w="1757"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14954C" w14:textId="77777777" w:rsidR="00DD1DC8" w:rsidRDefault="00902A1F">
            <w:pPr>
              <w:jc w:val="center"/>
            </w:pPr>
            <w:r>
              <w:rPr>
                <w:b/>
                <w:bCs/>
                <w:sz w:val="22"/>
                <w:szCs w:val="22"/>
              </w:rPr>
              <w:t>Wheat Flour</w:t>
            </w:r>
          </w:p>
        </w:tc>
        <w:tc>
          <w:tcPr>
            <w:tcW w:w="1751"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DB07ED1" w14:textId="77777777" w:rsidR="00DD1DC8" w:rsidRDefault="00902A1F">
            <w:pPr>
              <w:jc w:val="center"/>
            </w:pPr>
            <w:r>
              <w:rPr>
                <w:b/>
                <w:bCs/>
                <w:sz w:val="22"/>
                <w:szCs w:val="22"/>
              </w:rPr>
              <w:t>BSG</w:t>
            </w:r>
          </w:p>
        </w:tc>
        <w:tc>
          <w:tcPr>
            <w:tcW w:w="1751"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6FDFB95" w14:textId="77777777" w:rsidR="00DD1DC8" w:rsidRDefault="00902A1F">
            <w:pPr>
              <w:jc w:val="center"/>
            </w:pPr>
            <w:r>
              <w:rPr>
                <w:b/>
                <w:bCs/>
                <w:sz w:val="22"/>
                <w:szCs w:val="22"/>
              </w:rPr>
              <w:t>10% BSG Mix</w:t>
            </w:r>
          </w:p>
        </w:tc>
        <w:tc>
          <w:tcPr>
            <w:tcW w:w="1751"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A94D14" w14:textId="77777777" w:rsidR="00DD1DC8" w:rsidRDefault="00902A1F">
            <w:pPr>
              <w:jc w:val="center"/>
            </w:pPr>
            <w:r>
              <w:rPr>
                <w:b/>
                <w:bCs/>
                <w:sz w:val="22"/>
                <w:szCs w:val="22"/>
              </w:rPr>
              <w:t>20% BSG Mix</w:t>
            </w:r>
          </w:p>
        </w:tc>
      </w:tr>
      <w:tr w:rsidR="00DD1DC8" w14:paraId="25EF53C6"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F2EB" w14:textId="77777777" w:rsidR="00DD1DC8" w:rsidRDefault="00902A1F">
            <w:r>
              <w:rPr>
                <w:sz w:val="22"/>
                <w:szCs w:val="22"/>
              </w:rPr>
              <w:t>Moisture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2134" w14:textId="77777777" w:rsidR="00DD1DC8" w:rsidRDefault="00902A1F">
            <w:pPr>
              <w:jc w:val="center"/>
            </w:pPr>
            <w:r>
              <w:rPr>
                <w:sz w:val="22"/>
                <w:szCs w:val="22"/>
              </w:rPr>
              <w:t>12.43 ± 2.64E-03</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76E0" w14:textId="77777777" w:rsidR="00DD1DC8" w:rsidRDefault="00902A1F">
            <w:pPr>
              <w:jc w:val="center"/>
            </w:pPr>
            <w:r>
              <w:rPr>
                <w:sz w:val="22"/>
                <w:szCs w:val="22"/>
              </w:rPr>
              <w:t>4.93 ± 0.11</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E95" w14:textId="77777777" w:rsidR="00DD1DC8" w:rsidRDefault="00902A1F">
            <w:pPr>
              <w:jc w:val="center"/>
            </w:pPr>
            <w:r>
              <w:rPr>
                <w:sz w:val="22"/>
                <w:szCs w:val="22"/>
              </w:rPr>
              <w:t>11.61 ± 0.11</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FE3D" w14:textId="77777777" w:rsidR="00DD1DC8" w:rsidRDefault="00902A1F">
            <w:pPr>
              <w:jc w:val="center"/>
            </w:pPr>
            <w:r>
              <w:rPr>
                <w:sz w:val="22"/>
                <w:szCs w:val="22"/>
              </w:rPr>
              <w:t>10.68 ± 0.22</w:t>
            </w:r>
          </w:p>
        </w:tc>
      </w:tr>
      <w:tr w:rsidR="00DD1DC8" w14:paraId="7433CE36"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9A7C" w14:textId="77777777" w:rsidR="00DD1DC8" w:rsidRDefault="00902A1F">
            <w:r>
              <w:rPr>
                <w:sz w:val="22"/>
                <w:szCs w:val="22"/>
              </w:rPr>
              <w:t>Ash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72CC" w14:textId="77777777" w:rsidR="00DD1DC8" w:rsidRDefault="00902A1F">
            <w:pPr>
              <w:jc w:val="center"/>
            </w:pPr>
            <w:r>
              <w:rPr>
                <w:sz w:val="22"/>
                <w:szCs w:val="22"/>
              </w:rPr>
              <w:t>0.66 ± 0.04</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B73A" w14:textId="77777777" w:rsidR="00DD1DC8" w:rsidRDefault="00902A1F">
            <w:pPr>
              <w:jc w:val="center"/>
            </w:pPr>
            <w:r>
              <w:rPr>
                <w:sz w:val="22"/>
                <w:szCs w:val="22"/>
              </w:rPr>
              <w:t>4.04 ± 0.04</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11FA" w14:textId="77777777" w:rsidR="00DD1DC8" w:rsidRDefault="00902A1F">
            <w:pPr>
              <w:jc w:val="center"/>
            </w:pPr>
            <w:r>
              <w:rPr>
                <w:sz w:val="22"/>
                <w:szCs w:val="22"/>
              </w:rPr>
              <w:t>1.01 ± 2.19E-03</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4587E" w14:textId="77777777" w:rsidR="00DD1DC8" w:rsidRDefault="00902A1F">
            <w:pPr>
              <w:jc w:val="center"/>
            </w:pPr>
            <w:r>
              <w:rPr>
                <w:sz w:val="22"/>
                <w:szCs w:val="22"/>
              </w:rPr>
              <w:t>1.34 ± 6.91E-03</w:t>
            </w:r>
          </w:p>
        </w:tc>
      </w:tr>
      <w:tr w:rsidR="00DD1DC8" w14:paraId="7704F319"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AD1F3" w14:textId="77777777" w:rsidR="00DD1DC8" w:rsidRDefault="00902A1F">
            <w:r>
              <w:rPr>
                <w:sz w:val="22"/>
                <w:szCs w:val="22"/>
              </w:rPr>
              <w:lastRenderedPageBreak/>
              <w:t>Protein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1325" w14:textId="77777777" w:rsidR="00DD1DC8" w:rsidRDefault="00902A1F">
            <w:pPr>
              <w:jc w:val="center"/>
            </w:pPr>
            <w:r>
              <w:rPr>
                <w:sz w:val="22"/>
                <w:szCs w:val="22"/>
              </w:rPr>
              <w:t>12.90 ± 0.14</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C514D" w14:textId="77777777" w:rsidR="00DD1DC8" w:rsidRDefault="00902A1F">
            <w:pPr>
              <w:jc w:val="center"/>
            </w:pPr>
            <w:r>
              <w:rPr>
                <w:sz w:val="22"/>
                <w:szCs w:val="22"/>
              </w:rPr>
              <w:t>23.65 ± 0.21</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E62A" w14:textId="77777777" w:rsidR="00DD1DC8" w:rsidRDefault="00902A1F">
            <w:pPr>
              <w:jc w:val="center"/>
            </w:pPr>
            <w:r>
              <w:rPr>
                <w:sz w:val="22"/>
                <w:szCs w:val="22"/>
              </w:rPr>
              <w:t>14.65 ± 0.49</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C860" w14:textId="77777777" w:rsidR="00DD1DC8" w:rsidRDefault="00902A1F">
            <w:pPr>
              <w:jc w:val="center"/>
            </w:pPr>
            <w:r>
              <w:rPr>
                <w:sz w:val="22"/>
                <w:szCs w:val="22"/>
              </w:rPr>
              <w:t>14.90 ± 0.14</w:t>
            </w:r>
          </w:p>
        </w:tc>
      </w:tr>
      <w:tr w:rsidR="00DD1DC8" w14:paraId="4906DA83"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EF953" w14:textId="77777777" w:rsidR="00DD1DC8" w:rsidRDefault="00902A1F">
            <w:r>
              <w:rPr>
                <w:sz w:val="22"/>
                <w:szCs w:val="22"/>
              </w:rPr>
              <w:t>Wet Gluten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A6B7" w14:textId="77777777" w:rsidR="00DD1DC8" w:rsidRDefault="00902A1F">
            <w:pPr>
              <w:jc w:val="center"/>
            </w:pPr>
            <w:commentRangeStart w:id="2"/>
            <w:r>
              <w:rPr>
                <w:sz w:val="22"/>
                <w:szCs w:val="22"/>
              </w:rPr>
              <w:t>29.04 ± 0.00</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B91DA" w14:textId="77777777" w:rsidR="00DD1DC8" w:rsidRDefault="00902A1F">
            <w:pPr>
              <w:jc w:val="center"/>
            </w:pPr>
            <w:r>
              <w:rPr>
                <w:sz w:val="22"/>
                <w:szCs w:val="22"/>
              </w:rPr>
              <w:t>N/A</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703BB" w14:textId="77777777" w:rsidR="00DD1DC8" w:rsidRDefault="00902A1F">
            <w:pPr>
              <w:jc w:val="center"/>
            </w:pPr>
            <w:r>
              <w:rPr>
                <w:sz w:val="22"/>
                <w:szCs w:val="22"/>
              </w:rPr>
              <w:t>24.03 ± 0.00</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E4DD" w14:textId="77777777" w:rsidR="00DD1DC8" w:rsidRDefault="00902A1F">
            <w:pPr>
              <w:jc w:val="center"/>
            </w:pPr>
            <w:r>
              <w:rPr>
                <w:sz w:val="22"/>
                <w:szCs w:val="22"/>
              </w:rPr>
              <w:t>22.52 ± 0.71</w:t>
            </w:r>
            <w:commentRangeEnd w:id="2"/>
            <w:r w:rsidR="004608A1">
              <w:rPr>
                <w:rStyle w:val="CommentReference"/>
                <w:sz w:val="24"/>
                <w:szCs w:val="24"/>
              </w:rPr>
              <w:commentReference w:id="2"/>
            </w:r>
          </w:p>
        </w:tc>
      </w:tr>
      <w:tr w:rsidR="004608A1" w14:paraId="440FF5A7" w14:textId="77777777" w:rsidTr="004608A1">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9C75" w14:textId="6FFF108D" w:rsidR="004608A1" w:rsidRDefault="004608A1" w:rsidP="004608A1">
            <w:pPr>
              <w:rPr>
                <w:sz w:val="22"/>
                <w:szCs w:val="22"/>
              </w:rPr>
            </w:pPr>
            <w:r>
              <w:rPr>
                <w:sz w:val="22"/>
                <w:szCs w:val="22"/>
              </w:rPr>
              <w:t>Fibre (%)</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FA43" w14:textId="0CBDE5BC" w:rsidR="004608A1" w:rsidRDefault="004608A1" w:rsidP="004608A1">
            <w:pPr>
              <w:jc w:val="center"/>
              <w:rPr>
                <w:sz w:val="22"/>
                <w:szCs w:val="22"/>
              </w:rPr>
            </w:pPr>
            <w:r>
              <w:rPr>
                <w:sz w:val="22"/>
                <w:szCs w:val="22"/>
              </w:rPr>
              <w:t>N/A</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BA4D" w14:textId="591C53F3" w:rsidR="004608A1" w:rsidRDefault="004608A1" w:rsidP="004608A1">
            <w:pPr>
              <w:jc w:val="center"/>
              <w:rPr>
                <w:sz w:val="22"/>
                <w:szCs w:val="22"/>
              </w:rPr>
            </w:pPr>
            <w:r>
              <w:rPr>
                <w:sz w:val="22"/>
                <w:szCs w:val="22"/>
              </w:rPr>
              <w:t>18.02 ± 0.34</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ED45" w14:textId="5C1509AF" w:rsidR="004608A1" w:rsidRDefault="004608A1" w:rsidP="004608A1">
            <w:pPr>
              <w:jc w:val="center"/>
              <w:rPr>
                <w:sz w:val="22"/>
                <w:szCs w:val="22"/>
              </w:rPr>
            </w:pPr>
            <w:r>
              <w:rPr>
                <w:sz w:val="22"/>
                <w:szCs w:val="22"/>
              </w:rPr>
              <w:t>1.32 ± 0.11</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24CFB" w14:textId="36299C65" w:rsidR="004608A1" w:rsidRDefault="004608A1" w:rsidP="004608A1">
            <w:pPr>
              <w:jc w:val="center"/>
              <w:rPr>
                <w:sz w:val="22"/>
                <w:szCs w:val="22"/>
              </w:rPr>
            </w:pPr>
            <w:r>
              <w:rPr>
                <w:sz w:val="22"/>
                <w:szCs w:val="22"/>
              </w:rPr>
              <w:t>3.14 ± 0.04</w:t>
            </w:r>
          </w:p>
        </w:tc>
      </w:tr>
    </w:tbl>
    <w:p w14:paraId="26F9A078" w14:textId="77777777" w:rsidR="00DD1DC8" w:rsidRDefault="00DD1DC8">
      <w:pPr>
        <w:spacing w:after="200"/>
      </w:pPr>
    </w:p>
    <w:p w14:paraId="518DDD01" w14:textId="77777777" w:rsidR="00DD1DC8" w:rsidRDefault="00902A1F">
      <w:pPr>
        <w:pStyle w:val="Heading3"/>
      </w:pPr>
      <w:r>
        <w:t>1.1 Moisture Content</w:t>
      </w:r>
    </w:p>
    <w:p w14:paraId="4A645F28" w14:textId="77777777" w:rsidR="00DD1DC8" w:rsidRDefault="00902A1F">
      <w:pPr>
        <w:spacing w:after="200"/>
      </w:pPr>
      <w:r>
        <w:t>The dried BSG exhibited a moisture content of 4.93%, confirming effective drying and suitability for storage. The progressive decrease in moisture content observed in the flour-BSG mixtures (12.43% → 11.61% → 10.68%) reflects the proportional incorporation of the low-moisture BSG component. This reduction is consistent with the hygroscopic nature of BSG fiber, which binds water tightly within its lignocellulosic matrix.</w:t>
      </w:r>
    </w:p>
    <w:p w14:paraId="07A35BAC" w14:textId="77777777" w:rsidR="00DD1DC8" w:rsidRDefault="00902A1F">
      <w:pPr>
        <w:pStyle w:val="Heading3"/>
      </w:pPr>
      <w:r>
        <w:t>1.2 Ash Content</w:t>
      </w:r>
    </w:p>
    <w:p w14:paraId="21009CAB" w14:textId="77777777" w:rsidR="00DD1DC8" w:rsidRDefault="00902A1F">
      <w:pPr>
        <w:spacing w:after="200"/>
      </w:pPr>
      <w:r>
        <w:t xml:space="preserve">BSG demonstrated substantially higher mineral content (4.04%) compared to wheat flour (0.66%), representing a 6.1-fold increase. This finding aligns with literature reports indicating that BSG is a significant source of minerals including silicon, phosphorus, calcium, and magnesium </w:t>
      </w:r>
      <w:commentRangeStart w:id="3"/>
      <w:r>
        <w:fldChar w:fldCharType="begin"/>
      </w:r>
      <w:r>
        <w:instrText xml:space="preserve"> CITATION Far17 \l 1033 </w:instrText>
      </w:r>
      <w:r>
        <w:fldChar w:fldCharType="separate"/>
      </w:r>
      <w:r>
        <w:rPr>
          <w:noProof/>
        </w:rPr>
        <w:t>(Farcas et al., 2017)</w:t>
      </w:r>
      <w:r>
        <w:rPr>
          <w:noProof/>
        </w:rPr>
        <w:fldChar w:fldCharType="end"/>
      </w:r>
      <w:r>
        <w:t xml:space="preserve">. </w:t>
      </w:r>
      <w:commentRangeEnd w:id="3"/>
      <w:r w:rsidR="004608A1">
        <w:rPr>
          <w:rStyle w:val="CommentReference"/>
          <w:sz w:val="24"/>
          <w:szCs w:val="24"/>
        </w:rPr>
        <w:commentReference w:id="3"/>
      </w:r>
      <w:r>
        <w:t xml:space="preserve">The ash content of the mixtures increased proportionally with BSG inclusion, reaching 1.01% and 1.34% for 10% and 20% substitution levels, respectively. </w:t>
      </w:r>
      <w:commentRangeStart w:id="4"/>
      <w:r>
        <w:t>These values closely match the theoretical predictions based on ingredient proportions (theoretical values: 1.00% and 1.34%), indicating homogeneous mixing. The theoretical ash values were obtained by weighted mass balance of the individual ash contents and substitution proportions of the two ingredients: for the 10% BSG mixture, 0.90 × 0.66% + 0.10 × 4.04% = 1.00%; for the 20% BSG mixture, 0.80 × 0.66% + 0.20 × 4.04% = 1.34%.</w:t>
      </w:r>
      <w:commentRangeEnd w:id="4"/>
      <w:r w:rsidR="004608A1">
        <w:rPr>
          <w:rStyle w:val="CommentReference"/>
          <w:sz w:val="24"/>
          <w:szCs w:val="24"/>
        </w:rPr>
        <w:commentReference w:id="4"/>
      </w:r>
    </w:p>
    <w:p w14:paraId="2F871507" w14:textId="77777777" w:rsidR="00DD1DC8" w:rsidRDefault="00902A1F">
      <w:pPr>
        <w:pStyle w:val="Heading3"/>
      </w:pPr>
      <w:r>
        <w:t>1.3 Protein Content</w:t>
      </w:r>
    </w:p>
    <w:p w14:paraId="6C3E7D44" w14:textId="77777777" w:rsidR="00DD1DC8" w:rsidRDefault="00902A1F">
      <w:pPr>
        <w:spacing w:after="200"/>
      </w:pPr>
      <w:commentRangeStart w:id="5"/>
      <w:r>
        <w:t xml:space="preserve">BSG contained 23.65% protein, nearly double that of wheat flour (12.90%), consistent with literature values reporting 15-31% protein in BSG </w:t>
      </w:r>
      <w:r>
        <w:fldChar w:fldCharType="begin"/>
      </w:r>
      <w:r>
        <w:instrText xml:space="preserve"> CITATION Lyn16 \l 1033 </w:instrText>
      </w:r>
      <w:r>
        <w:fldChar w:fldCharType="separate"/>
      </w:r>
      <w:r>
        <w:rPr>
          <w:noProof/>
        </w:rPr>
        <w:t>(Lynch et al., 2016)</w:t>
      </w:r>
      <w:r>
        <w:rPr>
          <w:noProof/>
        </w:rPr>
        <w:fldChar w:fldCharType="end"/>
      </w:r>
      <w:r>
        <w:t xml:space="preserve">. The protein enrichment in the mixtures was modest (14.65% and 14.90% for 10% and 20% BSG, respectively), with the increase being less than theoretically expected. This discrepancy may be attributed to differences in protein measurement methodology or interactions between BSG proteins and the flour matrix during mixing. More specifically, while the 10% BSG mixture (14.65%) slightly exceeded its </w:t>
      </w:r>
      <w:r>
        <w:lastRenderedPageBreak/>
        <w:t xml:space="preserve">theoretical value (0.90 × 12.90% + 0.10 × 23.65% = 13.98%), the 20% BSG mixture (14.90%) remained below the theoretical 15.05% (0.80 × 12.90% + 0.20 × 23.65%). This shortfall at the higher substitution level is consistent with two effects documented in the literature. First, </w:t>
      </w:r>
      <w:r>
        <w:fldChar w:fldCharType="begin"/>
      </w:r>
      <w:r>
        <w:instrText xml:space="preserve"> CITATION Mar08 \l 1033 </w:instrText>
      </w:r>
      <w:r>
        <w:fldChar w:fldCharType="separate"/>
      </w:r>
      <w:r>
        <w:rPr>
          <w:noProof/>
        </w:rPr>
        <w:t>Mariotti, Tomé and Mirand (2008)</w:t>
      </w:r>
      <w:r>
        <w:rPr>
          <w:noProof/>
        </w:rPr>
        <w:fldChar w:fldCharType="end"/>
      </w:r>
      <w:r>
        <w:t xml:space="preserve"> demonstrated that the universal nitrogen-to-protein conversion factor (N × 6.25) carries systematic biases when applied to mixed cereal-fibre matrices, owing to variation in amino-acid composition and the contribution of non-protein nitrogen, which can produce measurable deviations between theoretical and observed protein values. Second, </w:t>
      </w:r>
      <w:r>
        <w:fldChar w:fldCharType="begin"/>
      </w:r>
      <w:r>
        <w:instrText xml:space="preserve"> CITATION Con13 \l 1033 </w:instrText>
      </w:r>
      <w:r>
        <w:fldChar w:fldCharType="separate"/>
      </w:r>
      <w:r>
        <w:rPr>
          <w:noProof/>
        </w:rPr>
        <w:t>Connolly, Piggott and FitzGerald (2013)</w:t>
      </w:r>
      <w:r>
        <w:rPr>
          <w:noProof/>
        </w:rPr>
        <w:fldChar w:fldCharType="end"/>
      </w:r>
      <w:r>
        <w:t xml:space="preserve"> reported that BSG proteins are tightly entrapped within the lignocellulosic cell-wall matrix and exhibit reduced extractability under standard Kjeldahl conditions, depressing the apparent protein content below the value predicted by a simple proportional mass balance — an effect that becomes more pronounced as the BSG share of the mixture increases. Comparable patterns have been reported by </w:t>
      </w:r>
      <w:r>
        <w:fldChar w:fldCharType="begin"/>
      </w:r>
      <w:r>
        <w:instrText xml:space="preserve"> CITATION Lyn16 \l 1033 </w:instrText>
      </w:r>
      <w:r>
        <w:fldChar w:fldCharType="separate"/>
      </w:r>
      <w:r>
        <w:rPr>
          <w:noProof/>
        </w:rPr>
        <w:t>Lynch et al. (2016)</w:t>
      </w:r>
      <w:r>
        <w:rPr>
          <w:noProof/>
        </w:rPr>
        <w:fldChar w:fldCharType="end"/>
      </w:r>
      <w:r>
        <w:t xml:space="preserve"> across BSG-fortified cereal products, where measured protein typically lags behind ingredient-proportional predictions at higher inclusion levels.</w:t>
      </w:r>
      <w:commentRangeEnd w:id="5"/>
      <w:r w:rsidR="00457C31">
        <w:rPr>
          <w:rStyle w:val="CommentReference"/>
          <w:sz w:val="24"/>
          <w:szCs w:val="24"/>
        </w:rPr>
        <w:commentReference w:id="5"/>
      </w:r>
    </w:p>
    <w:p w14:paraId="34587DBC" w14:textId="77777777" w:rsidR="00DD1DC8" w:rsidRDefault="00902A1F">
      <w:pPr>
        <w:pStyle w:val="Heading3"/>
      </w:pPr>
      <w:r>
        <w:t>1.4 Wet Gluten Content</w:t>
      </w:r>
    </w:p>
    <w:p w14:paraId="41DC5BA8" w14:textId="77777777" w:rsidR="00DD1DC8" w:rsidRDefault="00902A1F">
      <w:pPr>
        <w:spacing w:after="200"/>
      </w:pPr>
      <w:r>
        <w:t xml:space="preserve">A critical finding was the substantial reduction in wet gluten content with increasing BSG incorporation. Wheat flour contained 29.04% wet gluten, which decreased to 24.03% at 10% BSG substitution (17.3% reduction) and 22.52% at 20% BSG substitution (22.4% reduction). This gluten dilution effect is a primary technological challenge in BSG-enriched bread formulations, as gluten is essential for gas retention and crumb structure development. The barley proteins in BSG (primarily hordeins and glutelins in a 30:70 ratio) do not form an equivalent viscoelastic network, thereby compromising dough functionality </w:t>
      </w:r>
      <w:r>
        <w:fldChar w:fldCharType="begin"/>
      </w:r>
      <w:r>
        <w:instrText xml:space="preserve"> CITATION Per25 \l 1033 </w:instrText>
      </w:r>
      <w:r>
        <w:fldChar w:fldCharType="separate"/>
      </w:r>
      <w:r>
        <w:rPr>
          <w:noProof/>
        </w:rPr>
        <w:t>(Pérez-Alva et al., 2025)</w:t>
      </w:r>
      <w:r>
        <w:rPr>
          <w:noProof/>
        </w:rPr>
        <w:fldChar w:fldCharType="end"/>
      </w:r>
      <w:r>
        <w:t>.</w:t>
      </w:r>
    </w:p>
    <w:p w14:paraId="3DB50503" w14:textId="77777777" w:rsidR="002C357F" w:rsidRDefault="002C357F" w:rsidP="002C357F">
      <w:pPr>
        <w:pStyle w:val="Heading2"/>
      </w:pPr>
      <w:r>
        <w:t>2. Rheological Properties of Dough Systems</w:t>
      </w:r>
    </w:p>
    <w:p w14:paraId="648E1AC8" w14:textId="77777777" w:rsidR="002C357F" w:rsidRDefault="002C357F" w:rsidP="002C357F">
      <w:pPr>
        <w:spacing w:after="200"/>
      </w:pPr>
      <w:r>
        <w:t>Rheological characterization of the dough systems was performed using farinograph and amylograph analyses to evaluate the effects of BSG incorporation and enzymatic treatment — applied throughout this batch (Batch A) as xylanase Pentopan Mono BG at 70 ppm on a flour basis — on dough mixing behavior and starch pasting properties.</w:t>
      </w:r>
    </w:p>
    <w:p w14:paraId="3AA64A91" w14:textId="77777777" w:rsidR="002C357F" w:rsidRDefault="002C357F" w:rsidP="002C357F">
      <w:pPr>
        <w:pStyle w:val="Heading3"/>
      </w:pPr>
      <w:commentRangeStart w:id="6"/>
      <w:r>
        <w:t>2.1 Farinograph Analysis</w:t>
      </w:r>
      <w:commentRangeEnd w:id="6"/>
      <w:r w:rsidR="00E1193B">
        <w:rPr>
          <w:rStyle w:val="CommentReference"/>
          <w:sz w:val="26"/>
          <w:szCs w:val="26"/>
        </w:rPr>
        <w:commentReference w:id="6"/>
      </w:r>
    </w:p>
    <w:p w14:paraId="18876356" w14:textId="77777777" w:rsidR="002C357F" w:rsidRDefault="002C357F" w:rsidP="002C357F">
      <w:pPr>
        <w:spacing w:after="200"/>
      </w:pPr>
      <w:r>
        <w:lastRenderedPageBreak/>
        <w:t>Farinograph measurements were conducted to assess water absorption capacity, dough development characteristics, and mixing tolerance. Results are summarized in Table R1.</w:t>
      </w:r>
    </w:p>
    <w:p w14:paraId="1CFA98BC" w14:textId="77777777" w:rsidR="002C357F" w:rsidRDefault="002C357F" w:rsidP="002C357F">
      <w:pPr>
        <w:spacing w:before="120" w:after="60"/>
      </w:pPr>
      <w:r>
        <w:rPr>
          <w:b/>
          <w:bCs/>
          <w:sz w:val="22"/>
          <w:szCs w:val="22"/>
        </w:rPr>
        <w:t xml:space="preserve">Table R1. </w:t>
      </w:r>
      <w:r>
        <w:rPr>
          <w:i/>
          <w:iCs/>
          <w:sz w:val="22"/>
          <w:szCs w:val="22"/>
        </w:rPr>
        <w:t>Farinograph parameters of flour and BSG-enriched dough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393"/>
        <w:gridCol w:w="1392"/>
        <w:gridCol w:w="1392"/>
        <w:gridCol w:w="1494"/>
        <w:gridCol w:w="1494"/>
      </w:tblGrid>
      <w:tr w:rsidR="002C357F" w14:paraId="56C6B4FA"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4C22A81" w14:textId="77777777" w:rsidR="002C357F" w:rsidRDefault="002C357F" w:rsidP="00AD1970">
            <w:r>
              <w:rPr>
                <w:b/>
                <w:bCs/>
                <w:sz w:val="22"/>
                <w:szCs w:val="22"/>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7E57845" w14:textId="77777777" w:rsidR="002C357F" w:rsidRDefault="002C357F" w:rsidP="00AD1970">
            <w:pPr>
              <w:jc w:val="center"/>
            </w:pPr>
            <w:r>
              <w:rPr>
                <w:b/>
                <w:bCs/>
                <w:sz w:val="22"/>
                <w:szCs w:val="22"/>
              </w:rPr>
              <w:t>Flour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943CDFF" w14:textId="77777777" w:rsidR="002C357F" w:rsidRDefault="002C357F" w:rsidP="00AD1970">
            <w:pPr>
              <w:jc w:val="center"/>
            </w:pPr>
            <w:r>
              <w:rPr>
                <w:b/>
                <w:bCs/>
                <w:sz w:val="22"/>
                <w:szCs w:val="22"/>
              </w:rPr>
              <w:t>10% BSG</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2B529" w14:textId="77777777" w:rsidR="002C357F" w:rsidRDefault="002C357F" w:rsidP="00AD1970">
            <w:pPr>
              <w:jc w:val="center"/>
            </w:pPr>
            <w:r>
              <w:rPr>
                <w:b/>
                <w:bCs/>
                <w:sz w:val="22"/>
                <w:szCs w:val="22"/>
              </w:rPr>
              <w:t>20% BSG</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F2CB3BF" w14:textId="77777777" w:rsidR="002C357F" w:rsidRDefault="002C357F" w:rsidP="00AD1970">
            <w:pPr>
              <w:jc w:val="center"/>
            </w:pPr>
            <w:r>
              <w:rPr>
                <w:b/>
                <w:bCs/>
                <w:sz w:val="22"/>
                <w:szCs w:val="22"/>
              </w:rPr>
              <w:t>10% BSG+E</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0F875AA" w14:textId="77777777" w:rsidR="002C357F" w:rsidRDefault="002C357F" w:rsidP="00AD1970">
            <w:pPr>
              <w:jc w:val="center"/>
            </w:pPr>
            <w:r>
              <w:rPr>
                <w:b/>
                <w:bCs/>
                <w:sz w:val="22"/>
                <w:szCs w:val="22"/>
              </w:rPr>
              <w:t>20% BSG+E</w:t>
            </w:r>
          </w:p>
        </w:tc>
      </w:tr>
      <w:tr w:rsidR="002C357F" w14:paraId="2AA1C418"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B9D5" w14:textId="77777777" w:rsidR="002C357F" w:rsidRDefault="002C357F" w:rsidP="00AD1970">
            <w:r>
              <w:rPr>
                <w:sz w:val="22"/>
                <w:szCs w:val="22"/>
              </w:rPr>
              <w:t>Water Absorption (%) (500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EB9C" w14:textId="77777777" w:rsidR="002C357F" w:rsidRDefault="002C357F" w:rsidP="00AD1970">
            <w:pPr>
              <w:jc w:val="center"/>
            </w:pPr>
            <w:r>
              <w:t>60.1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D813C"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B22A" w14:textId="77777777" w:rsidR="002C357F" w:rsidRDefault="002C357F" w:rsidP="00AD1970">
            <w:pPr>
              <w:jc w:val="center"/>
            </w:pPr>
            <w:r>
              <w:rPr>
                <w:sz w:val="22"/>
                <w:szCs w:val="22"/>
              </w:rPr>
              <w:t>66.3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6C728" w14:textId="77777777" w:rsidR="002C357F" w:rsidRDefault="002C357F" w:rsidP="00AD1970">
            <w:pPr>
              <w:jc w:val="center"/>
            </w:pPr>
            <w:r>
              <w:rPr>
                <w:sz w:val="22"/>
                <w:szCs w:val="22"/>
              </w:rPr>
              <w:t>67.6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1177" w14:textId="77777777" w:rsidR="002C357F" w:rsidRDefault="002C357F" w:rsidP="00AD1970">
            <w:pPr>
              <w:jc w:val="center"/>
            </w:pPr>
            <w:r>
              <w:rPr>
                <w:sz w:val="22"/>
                <w:szCs w:val="22"/>
              </w:rPr>
              <w:t>68.3</w:t>
            </w:r>
          </w:p>
        </w:tc>
      </w:tr>
      <w:tr w:rsidR="002C357F" w14:paraId="21F9AC5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9999" w14:textId="77777777" w:rsidR="002C357F" w:rsidRDefault="002C357F" w:rsidP="00AD1970">
            <w:r>
              <w:rPr>
                <w:sz w:val="22"/>
                <w:szCs w:val="22"/>
              </w:rPr>
              <w:t>Development Time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4400" w14:textId="77777777" w:rsidR="002C357F" w:rsidRDefault="002C357F" w:rsidP="00AD1970">
            <w:pPr>
              <w:jc w:val="center"/>
            </w:pPr>
            <w:r>
              <w:rPr>
                <w:sz w:val="22"/>
                <w:szCs w:val="22"/>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5711" w14:textId="77777777" w:rsidR="002C357F" w:rsidRDefault="002C357F" w:rsidP="00AD1970">
            <w:pPr>
              <w:jc w:val="center"/>
            </w:pPr>
            <w:r>
              <w:rPr>
                <w:sz w:val="22"/>
                <w:szCs w:val="22"/>
              </w:rPr>
              <w:t>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70152" w14:textId="77777777" w:rsidR="002C357F" w:rsidRDefault="002C357F" w:rsidP="00AD1970">
            <w:pPr>
              <w:jc w:val="center"/>
            </w:pPr>
            <w:r>
              <w:rPr>
                <w:sz w:val="22"/>
                <w:szCs w:val="22"/>
              </w:rPr>
              <w:t>22.9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5E9C" w14:textId="77777777" w:rsidR="002C357F" w:rsidRDefault="002C357F" w:rsidP="00AD1970">
            <w:pPr>
              <w:jc w:val="center"/>
            </w:pPr>
            <w:r>
              <w:rPr>
                <w:sz w:val="22"/>
                <w:szCs w:val="22"/>
              </w:rPr>
              <w:t>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6CE0" w14:textId="77777777" w:rsidR="002C357F" w:rsidRDefault="002C357F" w:rsidP="00AD1970">
            <w:pPr>
              <w:jc w:val="center"/>
            </w:pPr>
            <w:r>
              <w:rPr>
                <w:sz w:val="22"/>
                <w:szCs w:val="22"/>
              </w:rPr>
              <w:t>24.0</w:t>
            </w:r>
          </w:p>
        </w:tc>
      </w:tr>
      <w:tr w:rsidR="002C357F" w14:paraId="007F4B25"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431DD" w14:textId="77777777" w:rsidR="002C357F" w:rsidRDefault="002C357F" w:rsidP="00AD1970">
            <w:r>
              <w:rPr>
                <w:sz w:val="22"/>
                <w:szCs w:val="22"/>
              </w:rPr>
              <w:t>Stability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929F" w14:textId="77777777" w:rsidR="002C357F" w:rsidRDefault="002C357F" w:rsidP="00AD1970">
            <w:pPr>
              <w:jc w:val="center"/>
            </w:pPr>
            <w:r>
              <w:rPr>
                <w:sz w:val="22"/>
                <w:szCs w:val="22"/>
              </w:rPr>
              <w:t>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C577" w14:textId="77777777" w:rsidR="002C357F" w:rsidRDefault="002C357F" w:rsidP="00AD1970">
            <w:pPr>
              <w:jc w:val="center"/>
            </w:pPr>
            <w:r>
              <w:rPr>
                <w:sz w:val="22"/>
                <w:szCs w:val="22"/>
              </w:rPr>
              <w:t>16.9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3FC5" w14:textId="77777777" w:rsidR="002C357F" w:rsidRDefault="002C357F" w:rsidP="00AD1970">
            <w:pPr>
              <w:jc w:val="center"/>
            </w:pPr>
            <w:r>
              <w:rPr>
                <w:sz w:val="22"/>
                <w:szCs w:val="22"/>
              </w:rPr>
              <w:t>21.8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44BB" w14:textId="77777777" w:rsidR="002C357F" w:rsidRDefault="002C357F" w:rsidP="00AD1970">
            <w:pPr>
              <w:jc w:val="center"/>
            </w:pPr>
            <w:r>
              <w:rPr>
                <w:sz w:val="22"/>
                <w:szCs w:val="22"/>
              </w:rPr>
              <w:t>12.7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7D71" w14:textId="77777777" w:rsidR="002C357F" w:rsidRDefault="002C357F" w:rsidP="00AD1970">
            <w:pPr>
              <w:jc w:val="center"/>
            </w:pPr>
            <w:r>
              <w:rPr>
                <w:sz w:val="22"/>
                <w:szCs w:val="22"/>
              </w:rPr>
              <w:t>25.9</w:t>
            </w:r>
          </w:p>
        </w:tc>
      </w:tr>
      <w:tr w:rsidR="002C357F" w14:paraId="28CADFB7"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7DEB" w14:textId="77777777" w:rsidR="002C357F" w:rsidRDefault="002C357F" w:rsidP="00AD1970">
            <w:r>
              <w:rPr>
                <w:sz w:val="22"/>
                <w:szCs w:val="22"/>
              </w:rPr>
              <w:t>Softening 10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720A" w14:textId="77777777" w:rsidR="002C357F" w:rsidRDefault="002C357F" w:rsidP="00AD1970">
            <w:pPr>
              <w:jc w:val="center"/>
            </w:pPr>
            <w:r>
              <w:rPr>
                <w:sz w:val="22"/>
                <w:szCs w:val="22"/>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4F4E3" w14:textId="77777777" w:rsidR="002C357F" w:rsidRDefault="002C357F" w:rsidP="00AD1970">
            <w:pPr>
              <w:jc w:val="center"/>
            </w:pPr>
            <w:r>
              <w:rPr>
                <w:sz w:val="22"/>
                <w:szCs w:val="2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8573" w14:textId="77777777" w:rsidR="002C357F" w:rsidRDefault="002C357F" w:rsidP="00AD1970">
            <w:pPr>
              <w:jc w:val="center"/>
            </w:pPr>
            <w:r>
              <w:rPr>
                <w:sz w:val="22"/>
                <w:szCs w:val="22"/>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7693" w14:textId="77777777" w:rsidR="002C357F" w:rsidRDefault="002C357F" w:rsidP="00AD1970">
            <w:pPr>
              <w:jc w:val="center"/>
            </w:pPr>
            <w:r>
              <w:rPr>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187" w14:textId="77777777" w:rsidR="002C357F" w:rsidRDefault="002C357F" w:rsidP="00AD1970">
            <w:pPr>
              <w:jc w:val="center"/>
            </w:pPr>
            <w:r>
              <w:rPr>
                <w:sz w:val="22"/>
                <w:szCs w:val="22"/>
              </w:rPr>
              <w:t>0</w:t>
            </w:r>
          </w:p>
        </w:tc>
      </w:tr>
      <w:tr w:rsidR="002C357F" w14:paraId="48F94A32"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47C0" w14:textId="77777777" w:rsidR="002C357F" w:rsidRDefault="002C357F" w:rsidP="00AD1970">
            <w:r>
              <w:rPr>
                <w:sz w:val="22"/>
                <w:szCs w:val="22"/>
              </w:rPr>
              <w:t>Softening 12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432E" w14:textId="77777777" w:rsidR="002C357F" w:rsidRDefault="002C357F" w:rsidP="00AD1970">
            <w:pPr>
              <w:jc w:val="center"/>
            </w:pPr>
            <w:r>
              <w:rPr>
                <w:sz w:val="22"/>
                <w:szCs w:val="22"/>
              </w:rPr>
              <w:t>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3F88F" w14:textId="77777777" w:rsidR="002C357F" w:rsidRDefault="002C357F" w:rsidP="00AD1970">
            <w:pPr>
              <w:jc w:val="center"/>
            </w:pPr>
            <w:r>
              <w:rPr>
                <w:sz w:val="22"/>
                <w:szCs w:val="22"/>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25F2" w14:textId="77777777" w:rsidR="002C357F" w:rsidRDefault="002C357F" w:rsidP="00AD1970">
            <w:pPr>
              <w:jc w:val="center"/>
            </w:pPr>
            <w:r>
              <w:rPr>
                <w:sz w:val="22"/>
                <w:szCs w:val="22"/>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7DE5" w14:textId="77777777" w:rsidR="002C357F" w:rsidRDefault="002C357F" w:rsidP="00AD1970">
            <w:pPr>
              <w:jc w:val="center"/>
            </w:pPr>
            <w:r>
              <w:rPr>
                <w:sz w:val="22"/>
                <w:szCs w:val="22"/>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9C62" w14:textId="77777777" w:rsidR="002C357F" w:rsidRDefault="002C357F" w:rsidP="00AD1970">
            <w:pPr>
              <w:jc w:val="center"/>
            </w:pPr>
            <w:r>
              <w:rPr>
                <w:sz w:val="22"/>
                <w:szCs w:val="22"/>
              </w:rPr>
              <w:t>27</w:t>
            </w:r>
          </w:p>
        </w:tc>
      </w:tr>
      <w:tr w:rsidR="002C357F" w14:paraId="47558A6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3DE7" w14:textId="77777777" w:rsidR="002C357F" w:rsidRDefault="002C357F" w:rsidP="00AD1970">
            <w:r>
              <w:rPr>
                <w:sz w:val="22"/>
                <w:szCs w:val="22"/>
              </w:rPr>
              <w:t>Farinograph QN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8350"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56F9" w14:textId="77777777" w:rsidR="002C357F" w:rsidRDefault="002C357F" w:rsidP="00AD1970">
            <w:pPr>
              <w:jc w:val="center"/>
            </w:pPr>
            <w:r>
              <w:rPr>
                <w:sz w:val="22"/>
                <w:szCs w:val="22"/>
              </w:rPr>
              <w:t>210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702A" w14:textId="77777777" w:rsidR="002C357F" w:rsidRDefault="002C357F" w:rsidP="00AD1970">
            <w:pPr>
              <w:jc w:val="center"/>
            </w:pPr>
            <w:r>
              <w:rPr>
                <w:sz w:val="22"/>
                <w:szCs w:val="22"/>
              </w:rPr>
              <w:t>339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CFB4" w14:textId="77777777" w:rsidR="002C357F" w:rsidRDefault="002C357F" w:rsidP="00AD1970">
            <w:pPr>
              <w:jc w:val="center"/>
            </w:pPr>
            <w:r>
              <w:rPr>
                <w:sz w:val="22"/>
                <w:szCs w:val="22"/>
              </w:rPr>
              <w:t>160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FB11" w14:textId="77777777" w:rsidR="002C357F" w:rsidRDefault="002C357F" w:rsidP="00AD1970">
            <w:pPr>
              <w:jc w:val="center"/>
            </w:pPr>
            <w:r>
              <w:rPr>
                <w:sz w:val="22"/>
                <w:szCs w:val="22"/>
              </w:rPr>
              <w:t>355</w:t>
            </w:r>
          </w:p>
        </w:tc>
      </w:tr>
    </w:tbl>
    <w:p w14:paraId="37AA5E7D" w14:textId="77777777" w:rsidR="002C357F" w:rsidRDefault="002C357F" w:rsidP="002C357F">
      <w:pPr>
        <w:spacing w:after="200"/>
      </w:pPr>
    </w:p>
    <w:p w14:paraId="1DF7C48B" w14:textId="77777777" w:rsidR="002C357F" w:rsidRDefault="002C357F" w:rsidP="002C357F">
      <w:pPr>
        <w:spacing w:after="200"/>
      </w:pPr>
      <w:r>
        <w:rPr>
          <w:b/>
          <w:bCs/>
        </w:rPr>
        <w:t xml:space="preserve">Water absorption </w:t>
      </w:r>
      <w:r w:rsidRPr="00781587">
        <w:t>increased progressively with BSG incorporation, from 60.1% in wheat flour to 65.0% at 10% BSG (+8.2%) and 66.3% at 20% BSG (+10.3%). This increase reflects the high water-binding capacity of BSG fiber, particularly the arabinoxylan and cellulose fractions, which compete with gluten proteins for available water during dough formation. Enzymatic treatment further increased water absorption to 67.6% at 10% BSG+E (+4.0% vs untreated) and 68.3% at 20% BSG+E (+3.0% vs untreated). This additional increase with xylanase treatment can be attributed to arabinoxylan solubilization, which generates shorter-chain oligosaccharides and exposes more hydrophilic sites capable of binding water.</w:t>
      </w:r>
    </w:p>
    <w:p w14:paraId="453BC7E3" w14:textId="58505732" w:rsidR="002C357F" w:rsidRDefault="002C357F" w:rsidP="002C357F">
      <w:pPr>
        <w:spacing w:after="200"/>
      </w:pPr>
      <w:r>
        <w:rPr>
          <w:b/>
          <w:bCs/>
        </w:rPr>
        <w:t xml:space="preserve">Development time </w:t>
      </w:r>
      <w:r>
        <w:t>showed a</w:t>
      </w:r>
      <w:r w:rsidR="00457C31">
        <w:t>n</w:t>
      </w:r>
      <w:r>
        <w:t xml:space="preserve"> increase with BSG level: from 2.2 minutes for wheat flour to 9.9 minutes at 10% BSG (4.5-fold increase) and 22.9 minutes at 20% BSG (10.4-fold increase). This prolonged development time indicates that BSG fiber significantly delays gluten network formation, likely through physical interference with protein-protein interactions and competition for water. Xylanase treatment reduced development time at 10% BSG to 7.5 minutes (-24% </w:t>
      </w:r>
      <w:r>
        <w:lastRenderedPageBreak/>
        <w:t>compared to untreated), suggesting that arabinoxylan hydrolysis improves water availability for gluten hydration and reduces physical barriers to network formation. At 20% BSG, however, the enzyme had minimal effect on development time (24.0 min vs 22.9 min), indicating that at higher fiber levels, gluten dilution becomes the dominant factor that cannot be compensated by enzymatic modification.</w:t>
      </w:r>
    </w:p>
    <w:p w14:paraId="21701C91" w14:textId="77777777" w:rsidR="002C357F" w:rsidRDefault="44AF4B14" w:rsidP="002C357F">
      <w:pPr>
        <w:spacing w:after="200"/>
      </w:pPr>
      <w:r w:rsidRPr="559E863B">
        <w:rPr>
          <w:b/>
          <w:bCs/>
          <w:highlight w:val="yellow"/>
        </w:rPr>
        <w:t xml:space="preserve">Dough stability </w:t>
      </w:r>
      <w:r w:rsidRPr="559E863B">
        <w:rPr>
          <w:highlight w:val="yellow"/>
        </w:rPr>
        <w:t>exhibited a counterintuitive pattern: BSG incorporation increased stability from 8.1 minutes (flour) to 16.9 minutes (10% BSG, +109%) and 21.8 minutes (20% BSG, +169%).</w:t>
      </w:r>
      <w:r>
        <w:t xml:space="preserve"> This finding contradicts the initial hypothesis that BSG would weaken dough due to gluten dilution. The observed increase in stability can be attributed to the mechanical reinforcement provided by BSG fiber particles, which create physical resistance to dough breakdown during prolonged mixing. </w:t>
      </w:r>
      <w:r w:rsidRPr="559E863B">
        <w:rPr>
          <w:highlight w:val="yellow"/>
        </w:rPr>
        <w:t>However, this apparent "strength" represents rigidity rather than the viscoelastic properties essential for bread making</w:t>
      </w:r>
      <w:r>
        <w:t>. Xylanase treatment reduced stability at 10% BSG to 12.7 minutes (-25%), indicating partial restoration of more typical dough behavior, while at 20% BSG, stability further increased to 25.9 minutes (+19%).</w:t>
      </w:r>
    </w:p>
    <w:p w14:paraId="6504BCFE" w14:textId="77777777" w:rsidR="002C357F" w:rsidRDefault="44AF4B14" w:rsidP="559E863B">
      <w:pPr>
        <w:spacing w:after="200"/>
        <w:rPr>
          <w:highlight w:val="yellow"/>
        </w:rPr>
      </w:pPr>
      <w:commentRangeStart w:id="7"/>
      <w:r w:rsidRPr="559E863B">
        <w:rPr>
          <w:b/>
          <w:bCs/>
        </w:rPr>
        <w:t xml:space="preserve">Degree of softening </w:t>
      </w:r>
      <w:r>
        <w:t>(measured 12 min after maximum consistency was reached) provides insight into dough resistance to mechanical breakdown once full development has been achieved. The standard 10-min reading reported in Table R1 is not discussed here because at that point the BSG-enriched doughs (development times of 9.9, 22.9, 7.5 and 24.0 min for 10% BSG, 20% BSG, 10% BSG+E and 20% BSG+E, respectively) are still within the development phase and have not yet been mechanically stressed past their peak; comparison with the wheat-flour control (development time = 2.2 min) is therefore not meaningful. The wheat-flour reference exhibited a 12-min softening of 55 FU, which decreased to 34 FU at 10% BSG and 30 FU at 20% BSG. This reduction confirms that BSG-enriched doughs resist the typical post-peak weakening of wheat doughs, instead maintaining higher consistency well beyond the standard farinograph window. Combined with the increased stability, this confirms that BSG creates a stiff, resistant dough structure that cannot expand adequately during proofing and baking. Enzymatic treatment produced differential effects on this parameter: 10% BSG+E reached 57 FU, essentially matching the wheat-flour control and indicating partial restoration of the typical post-peak weakening behaviour, while 20% BSG+E remained low at 27 FU, representing one of the most mechanically resistant dough systems evaluated.</w:t>
      </w:r>
      <w:commentRangeEnd w:id="7"/>
      <w:r w:rsidR="006F36DA">
        <w:rPr>
          <w:rStyle w:val="CommentReference"/>
          <w:sz w:val="24"/>
          <w:szCs w:val="24"/>
          <w:highlight w:val="yellow"/>
        </w:rPr>
        <w:commentReference w:id="7"/>
      </w:r>
    </w:p>
    <w:p w14:paraId="01D33FB5" w14:textId="77777777" w:rsidR="002C357F" w:rsidRDefault="44AF4B14" w:rsidP="559E863B">
      <w:pPr>
        <w:spacing w:after="200"/>
        <w:rPr>
          <w:highlight w:val="yellow"/>
        </w:rPr>
      </w:pPr>
      <w:r w:rsidRPr="559E863B">
        <w:rPr>
          <w:b/>
          <w:bCs/>
        </w:rPr>
        <w:lastRenderedPageBreak/>
        <w:t xml:space="preserve">Farinograph Quality Number (FQN) </w:t>
      </w:r>
      <w:r>
        <w:t>increased substantially with BSG incorporation: from 65 (flour) to 210 (10% BSG, 3.2-fold) and 339 (20% BSG, 5.2-fold). While higher FQN values typically indicate stronger flour suitable for bread making, in the context of BSG-enriched systems this interpretation requires qualification. The elevated FQN reflects dough rigidity and resistance to breakdown rather than the extensibility and gas-retention capacity essential for bread volume development</w:t>
      </w:r>
      <w:r w:rsidRPr="00700B14">
        <w:t>. Xylanase treatment reduced FQN at 10% BSG to 160 (-24% compared to untreated), suggesting partial restoration of more functional dough properties. At 20% BSG, however, FQN remained elevated at 355, indicating persistent dough rigidity that the enzyme could not overcome.</w:t>
      </w:r>
    </w:p>
    <w:p w14:paraId="0E15DECE" w14:textId="77777777" w:rsidR="00F03D76" w:rsidRDefault="00F03D76" w:rsidP="00F03D76">
      <w:commentRangeStart w:id="8"/>
      <w:r>
        <w:t xml:space="preserve">The rheological behaviour observed here is consistent with previous reports on BSG-enriched dough systems. </w:t>
      </w:r>
      <w:r>
        <w:fldChar w:fldCharType="begin"/>
      </w:r>
      <w:r>
        <w:instrText xml:space="preserve"> CITATION Wat12 \l 1033 </w:instrText>
      </w:r>
      <w:r>
        <w:fldChar w:fldCharType="separate"/>
      </w:r>
      <w:r>
        <w:rPr>
          <w:noProof/>
        </w:rPr>
        <w:t>Waters et al. (2012)</w:t>
      </w:r>
      <w:r>
        <w:rPr>
          <w:noProof/>
        </w:rPr>
        <w:fldChar w:fldCharType="end"/>
      </w:r>
      <w:r>
        <w:t xml:space="preserve"> similarly described progressive water absorption increases with BSG fortification, attributing the effect to the hydration capacity of arabinoxylan and other cell-wall polysaccharides retained in BSG. </w:t>
      </w:r>
      <w:r>
        <w:fldChar w:fldCharType="begin"/>
      </w:r>
      <w:r>
        <w:instrText xml:space="preserve"> CITATION Sto08 \l 1033 </w:instrText>
      </w:r>
      <w:r>
        <w:fldChar w:fldCharType="separate"/>
      </w:r>
      <w:r>
        <w:rPr>
          <w:noProof/>
        </w:rPr>
        <w:t>Stojceska and Ainsworth (2008)</w:t>
      </w:r>
      <w:r>
        <w:rPr>
          <w:noProof/>
        </w:rPr>
        <w:fldChar w:fldCharType="end"/>
      </w:r>
      <w:r>
        <w:t xml:space="preserve">, working with BSG-wheat breads at substitution levels up to 25%, documented marked extensions of dough development time and concomitant gains in stability, interpreted as a fibre-driven shift from a viscoelastic toward a more rigid dough structure rather than as genuine flour strengthening. The pronounced increases in stability and Farinograph Quality Number observed in the present study (16.9-25.9 min and 210-355, respectively) thus reflect a known fibre-rigidification effect rather than improved bread-making aptitude. With respect to the partial restoration of farinograph parameters under xylanase treatment, the magnitude of recovery at 10% BSG (-24% in development time and FQN) aligns with the trends reported by </w:t>
      </w:r>
      <w:r>
        <w:fldChar w:fldCharType="begin"/>
      </w:r>
      <w:r>
        <w:instrText xml:space="preserve"> CITATION Liu23 \l 1033 </w:instrText>
      </w:r>
      <w:r>
        <w:fldChar w:fldCharType="separate"/>
      </w:r>
      <w:r>
        <w:t>Liu et al. (2023)</w:t>
      </w:r>
      <w:r>
        <w:fldChar w:fldCharType="end"/>
      </w:r>
      <w:r>
        <w:t xml:space="preserve"> for cereal doughs treated with xylanase as part of multi-enzyme cocktails, in which arabinoxylan depolymerisation released water back into the gluten phase and partially normalised mixing behaviour. </w:t>
      </w:r>
      <w:r w:rsidRPr="00700B14">
        <w:t>The limited response observed at 20% BSG is also consistent with their finding that enzyme efficacy declines when substrate is in excess of accessible enzyme sites, as occurs in dense, highly substituted dough matrices.</w:t>
      </w:r>
      <w:commentRangeEnd w:id="8"/>
      <w:r w:rsidR="00700B14">
        <w:rPr>
          <w:rStyle w:val="CommentReference"/>
          <w:sz w:val="24"/>
          <w:szCs w:val="24"/>
        </w:rPr>
        <w:commentReference w:id="8"/>
      </w:r>
    </w:p>
    <w:p w14:paraId="203FB7A8" w14:textId="12BD9550" w:rsidR="002C357F" w:rsidRDefault="002C357F" w:rsidP="002C357F">
      <w:pPr>
        <w:pStyle w:val="Heading3"/>
      </w:pPr>
      <w:r>
        <w:t>2.2 Amylograph Analysis</w:t>
      </w:r>
    </w:p>
    <w:p w14:paraId="477564A7" w14:textId="77777777" w:rsidR="002C357F" w:rsidRDefault="002C357F" w:rsidP="002C357F">
      <w:pPr>
        <w:spacing w:after="200"/>
      </w:pPr>
      <w:r>
        <w:t>Amylograph measurements were conducted to evaluate starch pasting behavior, including gelatinization temperature and peak viscosity. These parameters are critical for crumb structure development during baking. Results are presented in Table R2.</w:t>
      </w:r>
    </w:p>
    <w:p w14:paraId="7DA3231F" w14:textId="77777777" w:rsidR="002C357F" w:rsidRDefault="002C357F" w:rsidP="002C357F">
      <w:pPr>
        <w:spacing w:before="120" w:after="60"/>
      </w:pPr>
      <w:r>
        <w:rPr>
          <w:b/>
          <w:bCs/>
          <w:sz w:val="22"/>
          <w:szCs w:val="22"/>
        </w:rPr>
        <w:t xml:space="preserve">Table R2. </w:t>
      </w:r>
      <w:r>
        <w:rPr>
          <w:i/>
          <w:iCs/>
          <w:sz w:val="22"/>
          <w:szCs w:val="22"/>
        </w:rPr>
        <w:t>Amylograph parameters of flour and BSG-enriched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114"/>
        <w:gridCol w:w="1209"/>
        <w:gridCol w:w="1084"/>
        <w:gridCol w:w="1084"/>
        <w:gridCol w:w="1393"/>
        <w:gridCol w:w="1393"/>
      </w:tblGrid>
      <w:tr w:rsidR="002C357F" w14:paraId="4F8DFC6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6874EE6" w14:textId="77777777" w:rsidR="002C357F" w:rsidRDefault="002C357F" w:rsidP="00AD1970">
            <w:r>
              <w:rPr>
                <w:b/>
                <w:bCs/>
                <w:sz w:val="22"/>
                <w:szCs w:val="22"/>
              </w:rPr>
              <w:lastRenderedPageBreak/>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EACA76" w14:textId="77777777" w:rsidR="002C357F" w:rsidRDefault="002C357F" w:rsidP="00AD1970">
            <w:pPr>
              <w:jc w:val="center"/>
            </w:pPr>
            <w:r>
              <w:rPr>
                <w:b/>
                <w:bCs/>
                <w:sz w:val="22"/>
                <w:szCs w:val="22"/>
              </w:rPr>
              <w:t>Flour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D65E2EA" w14:textId="77777777" w:rsidR="002C357F" w:rsidRDefault="002C357F" w:rsidP="00AD1970">
            <w:pPr>
              <w:jc w:val="center"/>
            </w:pPr>
            <w:r>
              <w:rPr>
                <w:b/>
                <w:bCs/>
                <w:sz w:val="22"/>
                <w:szCs w:val="22"/>
              </w:rPr>
              <w:t>Flour+E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BF00E0" w14:textId="77777777" w:rsidR="002C357F" w:rsidRDefault="002C357F" w:rsidP="00AD1970">
            <w:pPr>
              <w:jc w:val="center"/>
            </w:pPr>
            <w:r>
              <w:rPr>
                <w:b/>
                <w:bCs/>
                <w:sz w:val="22"/>
                <w:szCs w:val="22"/>
              </w:rPr>
              <w:t>10%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291715C" w14:textId="77777777" w:rsidR="002C357F" w:rsidRDefault="002C357F" w:rsidP="00AD1970">
            <w:pPr>
              <w:jc w:val="center"/>
            </w:pPr>
            <w:r>
              <w:rPr>
                <w:b/>
                <w:bCs/>
                <w:sz w:val="22"/>
                <w:szCs w:val="22"/>
              </w:rPr>
              <w:t>20%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0B6A40C" w14:textId="77777777" w:rsidR="002C357F" w:rsidRDefault="002C357F" w:rsidP="00AD1970">
            <w:pPr>
              <w:jc w:val="center"/>
            </w:pPr>
            <w:r>
              <w:rPr>
                <w:b/>
                <w:bCs/>
                <w:sz w:val="22"/>
                <w:szCs w:val="22"/>
              </w:rPr>
              <w:t>10%BSG+E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9C04118" w14:textId="77777777" w:rsidR="002C357F" w:rsidRDefault="002C357F" w:rsidP="00AD1970">
            <w:pPr>
              <w:jc w:val="center"/>
            </w:pPr>
            <w:r>
              <w:rPr>
                <w:b/>
                <w:bCs/>
                <w:sz w:val="22"/>
                <w:szCs w:val="22"/>
              </w:rPr>
              <w:t>20%BSG+E</w:t>
            </w:r>
          </w:p>
        </w:tc>
      </w:tr>
      <w:tr w:rsidR="002C357F" w14:paraId="3054691D"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D3BB" w14:textId="77777777" w:rsidR="002C357F" w:rsidRDefault="002C357F" w:rsidP="00AD1970">
            <w:r>
              <w:rPr>
                <w:sz w:val="22"/>
                <w:szCs w:val="22"/>
              </w:rPr>
              <w:t>Begin Gelatinization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7324" w14:textId="77777777" w:rsidR="002C357F" w:rsidRDefault="002C357F" w:rsidP="00AD1970">
            <w:pPr>
              <w:jc w:val="center"/>
            </w:pPr>
            <w:r>
              <w:rPr>
                <w:sz w:val="22"/>
                <w:szCs w:val="22"/>
              </w:rPr>
              <w:t>60.1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0D7D" w14:textId="77777777" w:rsidR="002C357F" w:rsidRDefault="002C357F" w:rsidP="00AD1970">
            <w:pPr>
              <w:jc w:val="center"/>
            </w:pPr>
            <w:r>
              <w:rPr>
                <w:sz w:val="22"/>
                <w:szCs w:val="22"/>
              </w:rPr>
              <w:t>60.3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2CFB" w14:textId="77777777" w:rsidR="002C357F" w:rsidRDefault="002C357F" w:rsidP="00AD1970">
            <w:pPr>
              <w:jc w:val="center"/>
            </w:pPr>
            <w:r>
              <w:rPr>
                <w:sz w:val="22"/>
                <w:szCs w:val="22"/>
              </w:rPr>
              <w:t>61.6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C7857"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95AB"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A8D2" w14:textId="77777777" w:rsidR="002C357F" w:rsidRDefault="002C357F" w:rsidP="00AD1970">
            <w:pPr>
              <w:jc w:val="center"/>
            </w:pPr>
            <w:r>
              <w:rPr>
                <w:sz w:val="22"/>
                <w:szCs w:val="22"/>
              </w:rPr>
              <w:t>61.0</w:t>
            </w:r>
          </w:p>
        </w:tc>
      </w:tr>
      <w:tr w:rsidR="002C357F" w14:paraId="5C2FD2BE"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5BCC" w14:textId="77777777" w:rsidR="002C357F" w:rsidRDefault="002C357F" w:rsidP="00AD1970">
            <w:r>
              <w:rPr>
                <w:sz w:val="22"/>
                <w:szCs w:val="22"/>
              </w:rPr>
              <w:t>Gelatinization Temp.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B67EB" w14:textId="77777777" w:rsidR="002C357F" w:rsidRDefault="002C357F" w:rsidP="00AD1970">
            <w:pPr>
              <w:jc w:val="center"/>
            </w:pPr>
            <w:r>
              <w:rPr>
                <w:sz w:val="22"/>
                <w:szCs w:val="22"/>
              </w:rPr>
              <w:t>87.3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6ECD" w14:textId="77777777" w:rsidR="002C357F" w:rsidRDefault="002C357F" w:rsidP="00AD1970">
            <w:pPr>
              <w:jc w:val="center"/>
            </w:pPr>
            <w:r>
              <w:rPr>
                <w:sz w:val="22"/>
                <w:szCs w:val="22"/>
              </w:rPr>
              <w:t>90.1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6C71" w14:textId="77777777" w:rsidR="002C357F" w:rsidRDefault="002C357F" w:rsidP="00AD1970">
            <w:pPr>
              <w:jc w:val="center"/>
            </w:pPr>
            <w:r>
              <w:rPr>
                <w:sz w:val="22"/>
                <w:szCs w:val="22"/>
              </w:rPr>
              <w:t>82.4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E6D8" w14:textId="77777777" w:rsidR="002C357F" w:rsidRDefault="002C357F" w:rsidP="00AD1970">
            <w:pPr>
              <w:jc w:val="center"/>
            </w:pPr>
            <w:r>
              <w:rPr>
                <w:sz w:val="22"/>
                <w:szCs w:val="22"/>
              </w:rPr>
              <w:t>77.3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C45C" w14:textId="77777777" w:rsidR="002C357F" w:rsidRDefault="002C357F" w:rsidP="00AD1970">
            <w:pPr>
              <w:jc w:val="center"/>
            </w:pPr>
            <w:r>
              <w:rPr>
                <w:sz w:val="22"/>
                <w:szCs w:val="22"/>
              </w:rPr>
              <w:t>84.5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D9BC" w14:textId="77777777" w:rsidR="002C357F" w:rsidRDefault="002C357F" w:rsidP="00AD1970">
            <w:pPr>
              <w:jc w:val="center"/>
            </w:pPr>
            <w:r>
              <w:rPr>
                <w:sz w:val="22"/>
                <w:szCs w:val="22"/>
              </w:rPr>
              <w:t>81.6</w:t>
            </w:r>
          </w:p>
        </w:tc>
      </w:tr>
      <w:tr w:rsidR="002C357F" w14:paraId="691C7EF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ADDF" w14:textId="77777777" w:rsidR="002C357F" w:rsidRDefault="002C357F" w:rsidP="00AD1970">
            <w:r>
              <w:rPr>
                <w:sz w:val="22"/>
                <w:szCs w:val="22"/>
              </w:rPr>
              <w:t>Peak Viscosity (AU)</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1E99" w14:textId="77777777" w:rsidR="002C357F" w:rsidRDefault="002C357F" w:rsidP="00AD1970">
            <w:pPr>
              <w:jc w:val="center"/>
            </w:pPr>
            <w:r>
              <w:rPr>
                <w:sz w:val="22"/>
                <w:szCs w:val="22"/>
              </w:rPr>
              <w:t>871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5C493" w14:textId="77777777" w:rsidR="002C357F" w:rsidRDefault="002C357F" w:rsidP="00AD1970">
            <w:pPr>
              <w:jc w:val="center"/>
            </w:pPr>
            <w:r>
              <w:rPr>
                <w:sz w:val="22"/>
                <w:szCs w:val="22"/>
              </w:rPr>
              <w:t>1178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11F1" w14:textId="77777777" w:rsidR="002C357F" w:rsidRDefault="002C357F" w:rsidP="00AD1970">
            <w:pPr>
              <w:jc w:val="center"/>
            </w:pPr>
            <w:r>
              <w:rPr>
                <w:sz w:val="22"/>
                <w:szCs w:val="22"/>
              </w:rPr>
              <w:t>441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42E4" w14:textId="77777777" w:rsidR="002C357F" w:rsidRDefault="002C357F" w:rsidP="00AD1970">
            <w:pPr>
              <w:jc w:val="center"/>
            </w:pPr>
            <w:r>
              <w:rPr>
                <w:sz w:val="22"/>
                <w:szCs w:val="22"/>
              </w:rPr>
              <w:t>192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CD83" w14:textId="77777777" w:rsidR="002C357F" w:rsidRDefault="002C357F" w:rsidP="00AD1970">
            <w:pPr>
              <w:jc w:val="center"/>
            </w:pPr>
            <w:r>
              <w:rPr>
                <w:sz w:val="22"/>
                <w:szCs w:val="22"/>
              </w:rPr>
              <w:t>499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0CA3" w14:textId="77777777" w:rsidR="002C357F" w:rsidRDefault="002C357F" w:rsidP="00AD1970">
            <w:pPr>
              <w:jc w:val="center"/>
            </w:pPr>
            <w:r>
              <w:rPr>
                <w:sz w:val="22"/>
                <w:szCs w:val="22"/>
              </w:rPr>
              <w:t>335</w:t>
            </w:r>
          </w:p>
        </w:tc>
      </w:tr>
    </w:tbl>
    <w:p w14:paraId="053EA019" w14:textId="77777777" w:rsidR="002C357F" w:rsidRDefault="002C357F" w:rsidP="002C357F">
      <w:pPr>
        <w:spacing w:after="200"/>
      </w:pPr>
    </w:p>
    <w:p w14:paraId="4E908991" w14:textId="77777777" w:rsidR="002C357F" w:rsidRDefault="44AF4B14" w:rsidP="559E863B">
      <w:pPr>
        <w:spacing w:after="200"/>
        <w:rPr>
          <w:highlight w:val="yellow"/>
        </w:rPr>
      </w:pPr>
      <w:r w:rsidRPr="559E863B">
        <w:rPr>
          <w:b/>
          <w:bCs/>
        </w:rPr>
        <w:t xml:space="preserve">Gelatinization temperature </w:t>
      </w:r>
      <w:r>
        <w:t xml:space="preserve">decreased progressively with BSG incorporation: from 87.3°C (flour) to 82.4°C (10% BSG, -4.9°C) and 77.3°C (20% BSG, -10.0°C). This reduction indicates that the starch in BSG-enriched systems gelatinizes earlier during heating, potentially due to competition for water between starch granules and BSG fiber, altered water distribution, or the presence of endogenous enzymes in BSG that partially degrade starch structure. </w:t>
      </w:r>
      <w:r w:rsidRPr="00E1193B">
        <w:t>Xylanase treatment partially restored gelatinization temperature toward normal values: 84.5°C for 10% BSG+E (+2.1°C vs untreated) and 81.6°C for 20% BSG+E (+4.3°C vs untreated). This improvement suggests that arabinoxylan hydrolysis releases water that becomes available for starch hydration, allowing more typical gelatinization behavior.</w:t>
      </w:r>
    </w:p>
    <w:p w14:paraId="19FA5925" w14:textId="77777777" w:rsidR="002C357F" w:rsidRDefault="002C357F" w:rsidP="002C357F">
      <w:pPr>
        <w:spacing w:after="200"/>
      </w:pPr>
      <w:r>
        <w:rPr>
          <w:b/>
          <w:bCs/>
        </w:rPr>
        <w:t xml:space="preserve">Peak viscosity </w:t>
      </w:r>
      <w:r>
        <w:t>(gelatinization maximum) showed dramatic reductions with BSG incorporation: from 871 AU (flour) to 441 AU (10% BSG, -49%) and 192 AU (20% BSG, -78%). This substantial decrease in paste viscosity indicates that BSG severely impairs the functional properties of the starch gel, likely through starch dilution, water competition, and potential amylase activity from BSG. The weakened starch gel contributes to the reduced crumb structure and increased density observed in BSG-enriched breads.</w:t>
      </w:r>
    </w:p>
    <w:p w14:paraId="343A8F46" w14:textId="77777777" w:rsidR="002C357F" w:rsidRDefault="44AF4B14" w:rsidP="002C357F">
      <w:pPr>
        <w:spacing w:after="200"/>
      </w:pPr>
      <w:r>
        <w:t xml:space="preserve">Xylanase treatment improved peak viscosity in BSG-enriched samples: 499 AU for 10% BSG+E (+13% vs untreated) and 335 AU for 20% BSG+E (+74% vs untreated). Notably, xylanase treatment of flour alone (without BSG) increased peak viscosity to 1178 AU (+35%), suggesting </w:t>
      </w:r>
      <w:r w:rsidRPr="00E1193B">
        <w:t xml:space="preserve">that arabinoxylan modification improves starch functionality by reducing competition for water and potentially improving starch granule swelling. The substantial recovery of paste viscosity in </w:t>
      </w:r>
      <w:r w:rsidRPr="00E1193B">
        <w:lastRenderedPageBreak/>
        <w:t>enzyme-treated BSG samples, particularly at 20% BSG (+74%), provides a mechanistic explanation for the improved loaf volume observed with xylanase treatment</w:t>
      </w:r>
      <w:r>
        <w:t>.</w:t>
      </w:r>
    </w:p>
    <w:p w14:paraId="3AD81A78" w14:textId="3A3B03C0" w:rsidR="00F03D76" w:rsidRDefault="00F03D76" w:rsidP="00F03D76">
      <w:r>
        <w:t xml:space="preserve">The pattern of reduced gelatinisation temperature and depressed peak viscosity with BSG incorporation observed here mirrors earlier findings in fibre-enriched dough systems. </w:t>
      </w:r>
      <w:r>
        <w:fldChar w:fldCharType="begin"/>
      </w:r>
      <w:r>
        <w:instrText xml:space="preserve"> CITATION Sto08 \l 1033 </w:instrText>
      </w:r>
      <w:r>
        <w:fldChar w:fldCharType="separate"/>
      </w:r>
      <w:r>
        <w:rPr>
          <w:noProof/>
        </w:rPr>
        <w:t>Stojceska and Ainsworth (2008)</w:t>
      </w:r>
      <w:r>
        <w:rPr>
          <w:noProof/>
        </w:rPr>
        <w:fldChar w:fldCharType="end"/>
      </w:r>
      <w:r>
        <w:t xml:space="preserve"> reported similar declines in pasting viscosity in BSG-wheat breads at 5-25% substitution, attributing the effect to dilution of native starch and competition for free water by the BSG cell-wall matrix. </w:t>
      </w:r>
      <w:r>
        <w:fldChar w:fldCharType="begin"/>
      </w:r>
      <w:r>
        <w:instrText xml:space="preserve"> CITATION Lyn16 \l 1033 </w:instrText>
      </w:r>
      <w:r>
        <w:fldChar w:fldCharType="separate"/>
      </w:r>
      <w:r>
        <w:rPr>
          <w:noProof/>
        </w:rPr>
        <w:t>Lynch et al. (2016)</w:t>
      </w:r>
      <w:r>
        <w:rPr>
          <w:noProof/>
        </w:rPr>
        <w:fldChar w:fldCharType="end"/>
      </w:r>
      <w:r>
        <w:t xml:space="preserve"> likewise </w:t>
      </w:r>
      <w:r w:rsidR="00E1193B">
        <w:t>summarize</w:t>
      </w:r>
      <w:r>
        <w:t xml:space="preserve"> across the BSG bread literature that pasting profiles are systematically dampened as the starch fraction is replaced by the largely non-starch BSG solids. The partial recovery in peak viscosity under xylanase treatment (+13% at 10% BSG and +74% at 20% BSG) supports the mechanism proposed by </w:t>
      </w:r>
      <w:r>
        <w:fldChar w:fldCharType="begin"/>
      </w:r>
      <w:r>
        <w:instrText xml:space="preserve"> CITATION Wat12 \l 1033 </w:instrText>
      </w:r>
      <w:r>
        <w:fldChar w:fldCharType="separate"/>
      </w:r>
      <w:r>
        <w:rPr>
          <w:noProof/>
        </w:rPr>
        <w:t>Waters et al. (2012)</w:t>
      </w:r>
      <w:r>
        <w:rPr>
          <w:noProof/>
        </w:rPr>
        <w:fldChar w:fldCharType="end"/>
      </w:r>
      <w:r>
        <w:t>, in which arabinoxylan solubilisation releases bound water that becomes available for starch granule swelling. The fact that this recovery effect is more pronounced at the higher BSG level, where untreated viscosity was lowest, reinforces the interpretation that water competition is a dominant constraint at high fibre loads and that xylanase intervention is most beneficial precisely where it is most needed.</w:t>
      </w:r>
    </w:p>
    <w:p w14:paraId="45973810" w14:textId="4E7D5FFC" w:rsidR="002C357F" w:rsidRDefault="002C357F" w:rsidP="002C357F">
      <w:pPr>
        <w:spacing w:before="120" w:after="60"/>
      </w:pPr>
      <w:commentRangeStart w:id="9"/>
      <w:r>
        <w:rPr>
          <w:b/>
          <w:bCs/>
          <w:sz w:val="22"/>
          <w:szCs w:val="22"/>
        </w:rPr>
        <w:t xml:space="preserve">Table R3. </w:t>
      </w:r>
      <w:r>
        <w:rPr>
          <w:i/>
          <w:iCs/>
          <w:sz w:val="22"/>
          <w:szCs w:val="22"/>
        </w:rPr>
        <w:t>Summary of rheological effects and their technological implications</w:t>
      </w:r>
      <w:commentRangeEnd w:id="9"/>
      <w:r w:rsidR="00E1193B">
        <w:rPr>
          <w:rStyle w:val="CommentReference"/>
          <w:sz w:val="24"/>
          <w:szCs w:val="24"/>
        </w:rPr>
        <w:commentReference w:id="9"/>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57"/>
        <w:gridCol w:w="2457"/>
        <w:gridCol w:w="1978"/>
      </w:tblGrid>
      <w:tr w:rsidR="002C357F" w14:paraId="2BCAE09F"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54E8A2A" w14:textId="77777777" w:rsidR="002C357F" w:rsidRDefault="002C357F" w:rsidP="00AD1970">
            <w:r>
              <w:rPr>
                <w:b/>
                <w:bCs/>
                <w:sz w:val="22"/>
                <w:szCs w:val="22"/>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174A9E" w14:textId="77777777" w:rsidR="002C357F" w:rsidRDefault="002C357F" w:rsidP="00AD1970">
            <w:r>
              <w:rPr>
                <w:b/>
                <w:bCs/>
                <w:sz w:val="22"/>
                <w:szCs w:val="22"/>
              </w:rPr>
              <w:t>Effect of BSG</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59675AD" w14:textId="77777777" w:rsidR="002C357F" w:rsidRDefault="002C357F" w:rsidP="00AD1970">
            <w:r>
              <w:rPr>
                <w:b/>
                <w:bCs/>
                <w:sz w:val="22"/>
                <w:szCs w:val="22"/>
              </w:rPr>
              <w:t>Effect of Xylanase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82D455D" w14:textId="77777777" w:rsidR="002C357F" w:rsidRDefault="002C357F" w:rsidP="00AD1970">
            <w:r>
              <w:rPr>
                <w:b/>
                <w:bCs/>
                <w:sz w:val="22"/>
                <w:szCs w:val="22"/>
              </w:rPr>
              <w:t>Bread Impact</w:t>
            </w:r>
          </w:p>
        </w:tc>
      </w:tr>
      <w:tr w:rsidR="002C357F" w14:paraId="396AC3A5"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F374" w14:textId="77777777" w:rsidR="002C357F" w:rsidRDefault="002C357F" w:rsidP="00AD1970">
            <w:r>
              <w:rPr>
                <w:sz w:val="22"/>
                <w:szCs w:val="22"/>
              </w:rPr>
              <w:t>Water Absorption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6BC1" w14:textId="77777777" w:rsidR="002C357F" w:rsidRDefault="002C357F" w:rsidP="00AD1970">
            <w:r>
              <w:rPr>
                <w:sz w:val="22"/>
                <w:szCs w:val="22"/>
              </w:rPr>
              <w:t>↑ Increased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90F2" w14:textId="77777777" w:rsidR="002C357F" w:rsidRDefault="002C357F" w:rsidP="00AD1970">
            <w:r>
              <w:rPr>
                <w:sz w:val="22"/>
                <w:szCs w:val="22"/>
              </w:rPr>
              <w:t>↑ Further increased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A78D8" w14:textId="77777777" w:rsidR="002C357F" w:rsidRDefault="002C357F" w:rsidP="00AD1970">
            <w:r>
              <w:rPr>
                <w:sz w:val="22"/>
                <w:szCs w:val="22"/>
              </w:rPr>
              <w:t>Formula adjustment</w:t>
            </w:r>
          </w:p>
        </w:tc>
      </w:tr>
      <w:tr w:rsidR="002C357F" w14:paraId="4F6B86D3"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6E3A" w14:textId="77777777" w:rsidR="002C357F" w:rsidRDefault="002C357F" w:rsidP="00AD1970">
            <w:r>
              <w:rPr>
                <w:sz w:val="22"/>
                <w:szCs w:val="22"/>
              </w:rPr>
              <w:t>Development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8660" w14:textId="77777777" w:rsidR="002C357F" w:rsidRDefault="002C357F" w:rsidP="00AD1970">
            <w:r>
              <w:rPr>
                <w:sz w:val="22"/>
                <w:szCs w:val="22"/>
              </w:rPr>
              <w:t>↑↑ Greatly increased (10x)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12E1" w14:textId="77777777" w:rsidR="002C357F" w:rsidRDefault="002C357F" w:rsidP="00AD1970">
            <w:r>
              <w:rPr>
                <w:sz w:val="22"/>
                <w:szCs w:val="22"/>
              </w:rPr>
              <w:t>↓ Reduced at 10% BSG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9FAE9" w14:textId="77777777" w:rsidR="002C357F" w:rsidRDefault="002C357F" w:rsidP="00AD1970">
            <w:r>
              <w:rPr>
                <w:sz w:val="22"/>
                <w:szCs w:val="22"/>
              </w:rPr>
              <w:t>Delayed gluten formation</w:t>
            </w:r>
          </w:p>
        </w:tc>
      </w:tr>
      <w:tr w:rsidR="002C357F" w14:paraId="0F44B65C"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1FBF" w14:textId="77777777" w:rsidR="002C357F" w:rsidRDefault="002C357F" w:rsidP="00AD1970">
            <w:r>
              <w:rPr>
                <w:sz w:val="22"/>
                <w:szCs w:val="22"/>
              </w:rPr>
              <w:t>Stability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CD16" w14:textId="77777777" w:rsidR="002C357F" w:rsidRDefault="002C357F" w:rsidP="00AD1970">
            <w:r>
              <w:rPr>
                <w:sz w:val="22"/>
                <w:szCs w:val="22"/>
              </w:rPr>
              <w:t>↑↑ Increased (+170%)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E91A6" w14:textId="77777777" w:rsidR="002C357F" w:rsidRDefault="002C357F" w:rsidP="00AD1970">
            <w:r>
              <w:rPr>
                <w:sz w:val="22"/>
                <w:szCs w:val="22"/>
              </w:rPr>
              <w:t>↓ Reduced at 10% BSG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639D1" w14:textId="77777777" w:rsidR="002C357F" w:rsidRDefault="002C357F" w:rsidP="00AD1970">
            <w:r>
              <w:rPr>
                <w:sz w:val="22"/>
                <w:szCs w:val="22"/>
              </w:rPr>
              <w:t>Rigid, inextensible dough</w:t>
            </w:r>
          </w:p>
        </w:tc>
      </w:tr>
      <w:tr w:rsidR="002C357F" w14:paraId="0C500D6A"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9A12" w14:textId="77777777" w:rsidR="002C357F" w:rsidRDefault="002C357F" w:rsidP="00AD1970">
            <w:r>
              <w:rPr>
                <w:sz w:val="22"/>
                <w:szCs w:val="22"/>
              </w:rPr>
              <w:t>Degree of Softening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9CA6" w14:textId="77777777" w:rsidR="002C357F" w:rsidRDefault="002C357F" w:rsidP="00AD1970">
            <w:r>
              <w:rPr>
                <w:sz w:val="22"/>
                <w:szCs w:val="22"/>
              </w:rPr>
              <w:t>↓↓ Greatly reduced (-90%)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6CAA" w14:textId="77777777" w:rsidR="002C357F" w:rsidRDefault="002C357F" w:rsidP="00AD1970">
            <w:r>
              <w:rPr>
                <w:sz w:val="22"/>
                <w:szCs w:val="22"/>
              </w:rPr>
              <w:t>No significant change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7FDE" w14:textId="77777777" w:rsidR="002C357F" w:rsidRDefault="002C357F" w:rsidP="00AD1970">
            <w:r>
              <w:rPr>
                <w:sz w:val="22"/>
                <w:szCs w:val="22"/>
              </w:rPr>
              <w:t>Resistant to expansion</w:t>
            </w:r>
          </w:p>
        </w:tc>
      </w:tr>
      <w:tr w:rsidR="002C357F" w14:paraId="577C09D2"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63F6" w14:textId="77777777" w:rsidR="002C357F" w:rsidRDefault="002C357F" w:rsidP="00AD1970">
            <w:r>
              <w:rPr>
                <w:sz w:val="22"/>
                <w:szCs w:val="22"/>
              </w:rPr>
              <w:t>Farinograph QN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AD283" w14:textId="77777777" w:rsidR="002C357F" w:rsidRDefault="002C357F" w:rsidP="00AD1970">
            <w:r>
              <w:rPr>
                <w:sz w:val="22"/>
                <w:szCs w:val="22"/>
              </w:rPr>
              <w:t>↑↑ Greatly increased (5x)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AA4E" w14:textId="77777777" w:rsidR="002C357F" w:rsidRDefault="002C357F" w:rsidP="00AD1970">
            <w:r>
              <w:rPr>
                <w:sz w:val="22"/>
                <w:szCs w:val="22"/>
              </w:rPr>
              <w:t>↓ Reduced at 10% BSG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44D73" w14:textId="77777777" w:rsidR="002C357F" w:rsidRDefault="002C357F" w:rsidP="00AD1970">
            <w:r>
              <w:rPr>
                <w:sz w:val="22"/>
                <w:szCs w:val="22"/>
              </w:rPr>
              <w:t>Stiff dough structure</w:t>
            </w:r>
          </w:p>
        </w:tc>
      </w:tr>
      <w:tr w:rsidR="002C357F" w14:paraId="69C4CB43"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9D59" w14:textId="77777777" w:rsidR="002C357F" w:rsidRDefault="002C357F" w:rsidP="00AD1970">
            <w:r>
              <w:rPr>
                <w:sz w:val="22"/>
                <w:szCs w:val="22"/>
              </w:rPr>
              <w:lastRenderedPageBreak/>
              <w:t>Peak Viscosity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33EE" w14:textId="77777777" w:rsidR="002C357F" w:rsidRDefault="002C357F" w:rsidP="00AD1970">
            <w:r>
              <w:rPr>
                <w:sz w:val="22"/>
                <w:szCs w:val="22"/>
              </w:rPr>
              <w:t>↓↓ Greatly reduced (-78%)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E7B6" w14:textId="77777777" w:rsidR="002C357F" w:rsidRDefault="002C357F" w:rsidP="00AD1970">
            <w:r>
              <w:rPr>
                <w:sz w:val="22"/>
                <w:szCs w:val="22"/>
              </w:rPr>
              <w:t>↑ Improved (+13% to +74%)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F813" w14:textId="77777777" w:rsidR="002C357F" w:rsidRDefault="002C357F" w:rsidP="00AD1970">
            <w:r>
              <w:rPr>
                <w:sz w:val="22"/>
                <w:szCs w:val="22"/>
              </w:rPr>
              <w:t>Weak crumb structure</w:t>
            </w:r>
          </w:p>
        </w:tc>
      </w:tr>
      <w:tr w:rsidR="002C357F" w14:paraId="535F033F"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6CBCA" w14:textId="77777777" w:rsidR="002C357F" w:rsidRDefault="002C357F" w:rsidP="00AD1970">
            <w:r>
              <w:rPr>
                <w:sz w:val="22"/>
                <w:szCs w:val="22"/>
              </w:rPr>
              <w:t>Gelat. Temperature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E74A" w14:textId="77777777" w:rsidR="002C357F" w:rsidRDefault="002C357F" w:rsidP="00AD1970">
            <w:r>
              <w:rPr>
                <w:sz w:val="22"/>
                <w:szCs w:val="22"/>
              </w:rPr>
              <w:t>↓ Decreased (-10°C)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D2BB" w14:textId="77777777" w:rsidR="002C357F" w:rsidRDefault="002C357F" w:rsidP="00AD1970">
            <w:r>
              <w:rPr>
                <w:sz w:val="22"/>
                <w:szCs w:val="22"/>
              </w:rPr>
              <w:t>↑ Partially restored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2966" w14:textId="77777777" w:rsidR="002C357F" w:rsidRDefault="002C357F" w:rsidP="00AD1970">
            <w:r>
              <w:rPr>
                <w:sz w:val="22"/>
                <w:szCs w:val="22"/>
              </w:rPr>
              <w:t>Earlier starch setting</w:t>
            </w:r>
          </w:p>
        </w:tc>
      </w:tr>
    </w:tbl>
    <w:p w14:paraId="7F0C75E1" w14:textId="77777777" w:rsidR="00DD1DC8" w:rsidRDefault="002C357F">
      <w:pPr>
        <w:pStyle w:val="Heading2"/>
      </w:pPr>
      <w:r>
        <w:t>3</w:t>
      </w:r>
      <w:r w:rsidR="00902A1F">
        <w:t>. Bread Composition and Technological Parameters</w:t>
      </w:r>
    </w:p>
    <w:p w14:paraId="1C132B75" w14:textId="77777777" w:rsidR="00DD1DC8" w:rsidRDefault="00902A1F">
      <w:pPr>
        <w:spacing w:after="200"/>
      </w:pPr>
      <w:commentRangeStart w:id="10"/>
      <w:r>
        <w:t>Five bread formulations were produced and analyzed: control (100% wheat flour), 10% BSG, 20% BSG, 10% BSG with xylanase (10% BSG+E), and 20% BSG with xylanase (20% BSG+E). In this batch (Batch A) all enzyme-treated samples used Pentopan Mono BG at 70 ppm on a flour basis. Results are presented in Table 2.</w:t>
      </w:r>
      <w:commentRangeEnd w:id="10"/>
      <w:r w:rsidR="00E1193B">
        <w:rPr>
          <w:rStyle w:val="CommentReference"/>
          <w:sz w:val="24"/>
          <w:szCs w:val="24"/>
        </w:rPr>
        <w:commentReference w:id="10"/>
      </w:r>
    </w:p>
    <w:p w14:paraId="2676DE94" w14:textId="77777777" w:rsidR="00DD1DC8" w:rsidRDefault="00902A1F">
      <w:pPr>
        <w:spacing w:before="120" w:after="60"/>
      </w:pPr>
      <w:r>
        <w:rPr>
          <w:b/>
          <w:bCs/>
          <w:sz w:val="22"/>
          <w:szCs w:val="22"/>
        </w:rPr>
        <w:t>Table 2. Compositional and technological parameters of bread formulations (Batch A; mean ± SD for n = 2 in Ash, Protein and Fibre; Moisture, Volume and H/W Ratio measured once)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1510"/>
        <w:gridCol w:w="1509"/>
        <w:gridCol w:w="1509"/>
        <w:gridCol w:w="1509"/>
        <w:gridCol w:w="1509"/>
      </w:tblGrid>
      <w:tr w:rsidR="00DD1DC8" w14:paraId="72B9C50B"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59AA6" w14:textId="77777777" w:rsidR="00DD1DC8" w:rsidRDefault="00902A1F">
            <w:r>
              <w:rPr>
                <w:b/>
                <w:bCs/>
                <w:sz w:val="22"/>
                <w:szCs w:val="22"/>
              </w:rPr>
              <w:t>Parameter</w:t>
            </w:r>
          </w:p>
        </w:tc>
        <w:tc>
          <w:tcPr>
            <w:tcW w:w="151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E4AA5B3" w14:textId="77777777" w:rsidR="00DD1DC8" w:rsidRDefault="00902A1F">
            <w:pPr>
              <w:jc w:val="center"/>
            </w:pPr>
            <w:r>
              <w:rPr>
                <w:b/>
                <w:bCs/>
                <w:sz w:val="22"/>
                <w:szCs w:val="22"/>
              </w:rPr>
              <w:t>Control</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C3A43C" w14:textId="77777777" w:rsidR="00DD1DC8" w:rsidRDefault="00902A1F">
            <w:pPr>
              <w:jc w:val="center"/>
            </w:pPr>
            <w:r>
              <w:rPr>
                <w:b/>
                <w:bCs/>
                <w:sz w:val="22"/>
                <w:szCs w:val="22"/>
              </w:rPr>
              <w:t>10% BSG</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C807453" w14:textId="77777777" w:rsidR="00DD1DC8" w:rsidRDefault="00902A1F">
            <w:pPr>
              <w:jc w:val="center"/>
            </w:pPr>
            <w:r>
              <w:rPr>
                <w:b/>
                <w:bCs/>
                <w:sz w:val="22"/>
                <w:szCs w:val="22"/>
              </w:rPr>
              <w:t>20% BSG</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6FB8EE2" w14:textId="77777777" w:rsidR="00DD1DC8" w:rsidRDefault="00902A1F">
            <w:pPr>
              <w:jc w:val="center"/>
            </w:pPr>
            <w:r>
              <w:rPr>
                <w:b/>
                <w:bCs/>
                <w:sz w:val="22"/>
                <w:szCs w:val="22"/>
              </w:rPr>
              <w:t>10% BSG+E</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A56252" w14:textId="77777777" w:rsidR="00DD1DC8" w:rsidRDefault="00902A1F">
            <w:pPr>
              <w:jc w:val="center"/>
            </w:pPr>
            <w:r>
              <w:rPr>
                <w:b/>
                <w:bCs/>
                <w:sz w:val="22"/>
                <w:szCs w:val="22"/>
              </w:rPr>
              <w:t>20% BSG+E</w:t>
            </w:r>
          </w:p>
        </w:tc>
      </w:tr>
      <w:tr w:rsidR="00DD1DC8" w14:paraId="7DA78CE7"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2E5B" w14:textId="77777777" w:rsidR="00DD1DC8" w:rsidRDefault="00902A1F">
            <w:r>
              <w:rPr>
                <w:sz w:val="22"/>
                <w:szCs w:val="22"/>
              </w:rPr>
              <w:t>Moisture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4089" w14:textId="77777777" w:rsidR="00DD1DC8" w:rsidRDefault="00902A1F">
            <w:pPr>
              <w:jc w:val="center"/>
            </w:pPr>
            <w:r>
              <w:rPr>
                <w:sz w:val="22"/>
                <w:szCs w:val="22"/>
              </w:rPr>
              <w:t>9.33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9BB0" w14:textId="77777777" w:rsidR="00DD1DC8" w:rsidRDefault="00902A1F">
            <w:pPr>
              <w:jc w:val="center"/>
            </w:pPr>
            <w:r>
              <w:rPr>
                <w:sz w:val="22"/>
                <w:szCs w:val="22"/>
              </w:rPr>
              <w:t>9.02</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9990" w14:textId="77777777" w:rsidR="00DD1DC8" w:rsidRDefault="00902A1F">
            <w:pPr>
              <w:jc w:val="center"/>
            </w:pPr>
            <w:r>
              <w:rPr>
                <w:sz w:val="22"/>
                <w:szCs w:val="22"/>
              </w:rPr>
              <w:t>8.85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8EEFF" w14:textId="77777777" w:rsidR="00DD1DC8" w:rsidRDefault="00902A1F">
            <w:pPr>
              <w:jc w:val="center"/>
            </w:pPr>
            <w:r>
              <w:rPr>
                <w:sz w:val="22"/>
                <w:szCs w:val="22"/>
              </w:rPr>
              <w:t>8.88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83A1" w14:textId="77777777" w:rsidR="00DD1DC8" w:rsidRDefault="00902A1F">
            <w:pPr>
              <w:jc w:val="center"/>
            </w:pPr>
            <w:r>
              <w:rPr>
                <w:sz w:val="22"/>
                <w:szCs w:val="22"/>
              </w:rPr>
              <w:t>8.77</w:t>
            </w:r>
          </w:p>
        </w:tc>
      </w:tr>
      <w:tr w:rsidR="00DD1DC8" w14:paraId="78516DBD"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7CD2" w14:textId="77777777" w:rsidR="00DD1DC8" w:rsidRDefault="00902A1F">
            <w:r>
              <w:rPr>
                <w:sz w:val="22"/>
                <w:szCs w:val="22"/>
              </w:rPr>
              <w:t>Ash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445A" w14:textId="77777777" w:rsidR="00DD1DC8" w:rsidRDefault="00902A1F">
            <w:pPr>
              <w:jc w:val="center"/>
            </w:pPr>
            <w:r>
              <w:rPr>
                <w:sz w:val="22"/>
                <w:szCs w:val="22"/>
              </w:rPr>
              <w:t>0.58 ± 0.06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51626" w14:textId="77777777" w:rsidR="00DD1DC8" w:rsidRDefault="00902A1F">
            <w:pPr>
              <w:jc w:val="center"/>
            </w:pPr>
            <w:r>
              <w:rPr>
                <w:sz w:val="22"/>
                <w:szCs w:val="22"/>
              </w:rPr>
              <w:t>0.88 ± 0.03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8765" w14:textId="77777777" w:rsidR="00DD1DC8" w:rsidRDefault="00902A1F">
            <w:pPr>
              <w:jc w:val="center"/>
            </w:pPr>
            <w:r>
              <w:rPr>
                <w:sz w:val="22"/>
                <w:szCs w:val="22"/>
              </w:rPr>
              <w:t>1.06 ± 0.05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147F" w14:textId="77777777" w:rsidR="00DD1DC8" w:rsidRDefault="00902A1F">
            <w:pPr>
              <w:jc w:val="center"/>
            </w:pPr>
            <w:r>
              <w:rPr>
                <w:sz w:val="22"/>
                <w:szCs w:val="22"/>
              </w:rPr>
              <w:t>0.98 ± 0.07</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107B5" w14:textId="77777777" w:rsidR="00DD1DC8" w:rsidRDefault="00902A1F">
            <w:pPr>
              <w:jc w:val="center"/>
            </w:pPr>
            <w:r>
              <w:rPr>
                <w:sz w:val="22"/>
                <w:szCs w:val="22"/>
              </w:rPr>
              <w:t>1.47 ± 0.13</w:t>
            </w:r>
          </w:p>
        </w:tc>
      </w:tr>
      <w:tr w:rsidR="00DD1DC8" w14:paraId="14139E3F"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D455" w14:textId="77777777" w:rsidR="00DD1DC8" w:rsidRDefault="00902A1F">
            <w:r>
              <w:rPr>
                <w:sz w:val="22"/>
                <w:szCs w:val="22"/>
              </w:rPr>
              <w:t>Protein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B7A5" w14:textId="77777777" w:rsidR="00DD1DC8" w:rsidRDefault="00902A1F">
            <w:pPr>
              <w:jc w:val="center"/>
            </w:pPr>
            <w:r>
              <w:rPr>
                <w:sz w:val="22"/>
                <w:szCs w:val="22"/>
              </w:rPr>
              <w:t>12.08 ± 0.06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E498" w14:textId="77777777" w:rsidR="00DD1DC8" w:rsidRDefault="00902A1F">
            <w:pPr>
              <w:jc w:val="center"/>
            </w:pPr>
            <w:r>
              <w:rPr>
                <w:sz w:val="22"/>
                <w:szCs w:val="22"/>
              </w:rPr>
              <w:t>13.40 ± 0.54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8924" w14:textId="77777777" w:rsidR="00DD1DC8" w:rsidRDefault="00902A1F">
            <w:pPr>
              <w:jc w:val="center"/>
            </w:pPr>
            <w:r>
              <w:rPr>
                <w:sz w:val="22"/>
                <w:szCs w:val="22"/>
              </w:rPr>
              <w:t>13.73 ± 0.17</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FDDA" w14:textId="77777777" w:rsidR="00DD1DC8" w:rsidRDefault="00902A1F">
            <w:pPr>
              <w:jc w:val="center"/>
            </w:pPr>
            <w:r>
              <w:rPr>
                <w:sz w:val="22"/>
                <w:szCs w:val="22"/>
              </w:rPr>
              <w:t>12.68 ± 0.03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4A86" w14:textId="77777777" w:rsidR="00DD1DC8" w:rsidRDefault="00902A1F">
            <w:pPr>
              <w:jc w:val="center"/>
            </w:pPr>
            <w:r>
              <w:rPr>
                <w:sz w:val="22"/>
                <w:szCs w:val="22"/>
              </w:rPr>
              <w:t>14.10 ± 0.15</w:t>
            </w:r>
          </w:p>
        </w:tc>
      </w:tr>
      <w:tr w:rsidR="00DD1DC8" w14:paraId="6E5313E9"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86C4" w14:textId="77777777" w:rsidR="00DD1DC8" w:rsidRDefault="00902A1F">
            <w:r>
              <w:rPr>
                <w:sz w:val="22"/>
                <w:szCs w:val="22"/>
              </w:rPr>
              <w:t>Volume (mL)</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0E9AA" w14:textId="77777777" w:rsidR="00DD1DC8" w:rsidRDefault="00902A1F">
            <w:pPr>
              <w:jc w:val="center"/>
            </w:pPr>
            <w:r>
              <w:rPr>
                <w:sz w:val="22"/>
                <w:szCs w:val="22"/>
              </w:rPr>
              <w:t>925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FE25" w14:textId="77777777" w:rsidR="00DD1DC8" w:rsidRDefault="00902A1F">
            <w:pPr>
              <w:jc w:val="center"/>
            </w:pPr>
            <w:r>
              <w:rPr>
                <w:sz w:val="22"/>
                <w:szCs w:val="22"/>
              </w:rPr>
              <w:t>775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8DAE" w14:textId="77777777" w:rsidR="00DD1DC8" w:rsidRDefault="00902A1F">
            <w:pPr>
              <w:jc w:val="center"/>
            </w:pPr>
            <w:r>
              <w:rPr>
                <w:sz w:val="22"/>
                <w:szCs w:val="22"/>
              </w:rPr>
              <w:t>680</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4DEA" w14:textId="77777777" w:rsidR="00DD1DC8" w:rsidRDefault="00902A1F">
            <w:pPr>
              <w:jc w:val="center"/>
            </w:pPr>
            <w:r>
              <w:rPr>
                <w:sz w:val="22"/>
                <w:szCs w:val="22"/>
              </w:rPr>
              <w:t>825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3CD97" w14:textId="77777777" w:rsidR="00DD1DC8" w:rsidRDefault="00902A1F">
            <w:pPr>
              <w:jc w:val="center"/>
            </w:pPr>
            <w:r>
              <w:rPr>
                <w:sz w:val="22"/>
                <w:szCs w:val="22"/>
              </w:rPr>
              <w:t>725</w:t>
            </w:r>
          </w:p>
        </w:tc>
      </w:tr>
      <w:tr w:rsidR="00DD1DC8" w14:paraId="2107FAE5"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CDCE" w14:textId="77777777" w:rsidR="00DD1DC8" w:rsidRDefault="00902A1F">
            <w:r>
              <w:rPr>
                <w:sz w:val="22"/>
                <w:szCs w:val="22"/>
              </w:rPr>
              <w:t>H/W Ratio</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0A90" w14:textId="77777777" w:rsidR="00DD1DC8" w:rsidRDefault="00902A1F">
            <w:pPr>
              <w:jc w:val="center"/>
            </w:pPr>
            <w:r>
              <w:rPr>
                <w:sz w:val="22"/>
                <w:szCs w:val="22"/>
              </w:rPr>
              <w:t>0.95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D0F06" w14:textId="77777777" w:rsidR="00DD1DC8" w:rsidRDefault="00902A1F">
            <w:pPr>
              <w:jc w:val="center"/>
            </w:pPr>
            <w:r>
              <w:rPr>
                <w:sz w:val="22"/>
                <w:szCs w:val="22"/>
              </w:rPr>
              <w:t>0.96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5BC8" w14:textId="77777777" w:rsidR="00DD1DC8" w:rsidRDefault="00902A1F">
            <w:pPr>
              <w:jc w:val="center"/>
            </w:pPr>
            <w:r>
              <w:rPr>
                <w:sz w:val="22"/>
                <w:szCs w:val="22"/>
              </w:rPr>
              <w:t>0.87</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BD235" w14:textId="77777777" w:rsidR="00DD1DC8" w:rsidRDefault="00902A1F">
            <w:pPr>
              <w:jc w:val="center"/>
            </w:pPr>
            <w:r>
              <w:rPr>
                <w:sz w:val="22"/>
                <w:szCs w:val="22"/>
              </w:rPr>
              <w:t>0.96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C3131" w14:textId="77777777" w:rsidR="00DD1DC8" w:rsidRDefault="00902A1F">
            <w:pPr>
              <w:jc w:val="center"/>
            </w:pPr>
            <w:r>
              <w:rPr>
                <w:sz w:val="22"/>
                <w:szCs w:val="22"/>
              </w:rPr>
              <w:t>0.89</w:t>
            </w:r>
          </w:p>
        </w:tc>
      </w:tr>
      <w:tr w:rsidR="00D573D8" w14:paraId="03EC37FD"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DCB2" w14:textId="20DCF527" w:rsidR="00D573D8" w:rsidRDefault="00D573D8">
            <w:pPr>
              <w:rPr>
                <w:sz w:val="22"/>
                <w:szCs w:val="22"/>
              </w:rPr>
            </w:pPr>
            <w:r>
              <w:rPr>
                <w:sz w:val="22"/>
                <w:szCs w:val="22"/>
              </w:rPr>
              <w:t>Fibre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0786D" w14:textId="63316A8D" w:rsidR="00D573D8" w:rsidRDefault="00D573D8">
            <w:pPr>
              <w:jc w:val="center"/>
              <w:rPr>
                <w:sz w:val="22"/>
                <w:szCs w:val="22"/>
              </w:rPr>
            </w:pPr>
            <w:r>
              <w:rPr>
                <w:sz w:val="22"/>
                <w:szCs w:val="22"/>
              </w:rPr>
              <w:t>0.00 ± 0.00</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A651" w14:textId="35537C90" w:rsidR="00D573D8" w:rsidRDefault="00D573D8">
            <w:pPr>
              <w:jc w:val="center"/>
              <w:rPr>
                <w:sz w:val="22"/>
                <w:szCs w:val="22"/>
              </w:rPr>
            </w:pPr>
            <w:r>
              <w:rPr>
                <w:sz w:val="22"/>
                <w:szCs w:val="22"/>
              </w:rPr>
              <w:t>0.92 ± 0.32</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15E85" w14:textId="3C0E73D8" w:rsidR="00D573D8" w:rsidRDefault="00D573D8">
            <w:pPr>
              <w:jc w:val="center"/>
              <w:rPr>
                <w:sz w:val="22"/>
                <w:szCs w:val="22"/>
              </w:rPr>
            </w:pPr>
            <w:r>
              <w:rPr>
                <w:sz w:val="22"/>
                <w:szCs w:val="22"/>
              </w:rPr>
              <w:t>3.02 ± 0.26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0022" w14:textId="2E034202" w:rsidR="00D573D8" w:rsidRDefault="00D573D8">
            <w:pPr>
              <w:jc w:val="center"/>
              <w:rPr>
                <w:sz w:val="22"/>
                <w:szCs w:val="22"/>
              </w:rPr>
            </w:pPr>
            <w:r>
              <w:rPr>
                <w:sz w:val="22"/>
                <w:szCs w:val="22"/>
              </w:rPr>
              <w:t>1.34 ± 0.07</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273E" w14:textId="3FDE4E0B" w:rsidR="00D573D8" w:rsidRDefault="00D573D8">
            <w:pPr>
              <w:jc w:val="center"/>
              <w:rPr>
                <w:sz w:val="22"/>
                <w:szCs w:val="22"/>
              </w:rPr>
            </w:pPr>
            <w:r>
              <w:rPr>
                <w:sz w:val="22"/>
                <w:szCs w:val="22"/>
              </w:rPr>
              <w:t>2.63 ± 0.38</w:t>
            </w:r>
          </w:p>
        </w:tc>
      </w:tr>
    </w:tbl>
    <w:p w14:paraId="4A30F1B7" w14:textId="77777777" w:rsidR="00DD1DC8" w:rsidRDefault="00DD1DC8">
      <w:pPr>
        <w:spacing w:after="200"/>
      </w:pPr>
    </w:p>
    <w:p w14:paraId="52B5E11B" w14:textId="77777777" w:rsidR="00DD1DC8" w:rsidRDefault="002C357F">
      <w:pPr>
        <w:pStyle w:val="Heading3"/>
      </w:pPr>
      <w:r>
        <w:t>3</w:t>
      </w:r>
      <w:r w:rsidR="00902A1F">
        <w:t>.1 Effect of BSG Incorporation on Bread Composition</w:t>
      </w:r>
    </w:p>
    <w:p w14:paraId="2689AAAB" w14:textId="77777777" w:rsidR="00DD1DC8" w:rsidRDefault="00902A1F">
      <w:pPr>
        <w:spacing w:after="200"/>
      </w:pPr>
      <w:r>
        <w:t>BSG incorporation resulted in measurable changes across all compositional parameters. Bread moisture content showed a slight decreasing trend (9.33% → 9.02% → 8.85%), which may be attributed to the water-binding capacity of BSG fiber retaining moisture within the crumb matrix rather than at the surface. Ash content increased proportionally with BSG level (0.58% → 0.88% → 1.06%), confirming enhanced mineral content in the final product. Protein content also increased with BSG addition (12.08% → 13.40% → 13.73%), demonstrating the nutritional enrichment potential of BSG as a functional ingredient.</w:t>
      </w:r>
    </w:p>
    <w:p w14:paraId="0A651E24" w14:textId="77777777" w:rsidR="00DD1DC8" w:rsidRDefault="002C357F">
      <w:pPr>
        <w:pStyle w:val="Heading3"/>
      </w:pPr>
      <w:r>
        <w:lastRenderedPageBreak/>
        <w:t>3</w:t>
      </w:r>
      <w:r w:rsidR="00902A1F">
        <w:t>.2 Effect of Xylanase Treatment</w:t>
      </w:r>
    </w:p>
    <w:p w14:paraId="64421182" w14:textId="77777777" w:rsidR="00DD1DC8" w:rsidRDefault="00902A1F">
      <w:pPr>
        <w:spacing w:after="200"/>
      </w:pPr>
      <w:r>
        <w:t>The enzymatic treatment with xylanase (70 ppm) produced notable effects on bread composition. A key observation was the differential impact on ash content: enzyme-treated breads showed higher ash values compared to their untreated counterparts (0.98% vs 0.88% at 10% BSG; 1.47% vs 1.06% at 20% BSG). This increase of 11% and 39%, respectively, suggests that xylanase hydrolysis of the arabinoxylan matrix releases minerals that were previously bound within the fiber structure, making them more extractable during analysis.</w:t>
      </w:r>
    </w:p>
    <w:p w14:paraId="55A69E8A" w14:textId="77777777" w:rsidR="00DD1DC8" w:rsidRDefault="1930FCFE" w:rsidP="559E863B">
      <w:pPr>
        <w:spacing w:after="200"/>
        <w:rPr>
          <w:highlight w:val="yellow"/>
        </w:rPr>
      </w:pPr>
      <w:r>
        <w:t xml:space="preserve">An unexpected finding was observed in protein content: </w:t>
      </w:r>
      <w:r w:rsidRPr="559E863B">
        <w:rPr>
          <w:highlight w:val="yellow"/>
        </w:rPr>
        <w:t>the 10% BSG+E bread showed lower protein (12.68%) compared to 10% BSG without enzyme (13.40%), representing a 5.4% reduction. This anomaly warrants careful interpretation. Possible explanations include: (1) secondary protease activity in the enzyme preparation or activation of endogenous BSG proteases, leading to protein hydrolysis and potential loss of soluble peptides during processing; (2) altered protein-carbohydrate interactions following arabinoxylan hydrolysis that affect protein extractability; or (3) analytical variability. This finding suggests that at 70 ppm, xylanase may be causing unintended effects beyond the targeted arabinoxylan modification.</w:t>
      </w:r>
    </w:p>
    <w:p w14:paraId="741CE6B3" w14:textId="77777777" w:rsidR="00DD1DC8" w:rsidRDefault="002C357F">
      <w:pPr>
        <w:pStyle w:val="Heading3"/>
      </w:pPr>
      <w:r>
        <w:t>3</w:t>
      </w:r>
      <w:r w:rsidR="00902A1F">
        <w:t>.3 Loaf Volume and Shape</w:t>
      </w:r>
    </w:p>
    <w:p w14:paraId="13CB67AD" w14:textId="77777777" w:rsidR="00DD1DC8" w:rsidRDefault="00902A1F">
      <w:pPr>
        <w:spacing w:after="200"/>
      </w:pPr>
      <w:r>
        <w:t xml:space="preserve">Loaf volume decreased progressively with BSG incorporation, following the pattern expected from gluten dilution and fiber interference. The control bread achieved 925 mL, while 10% and 20% BSG breads reached 775 mL (-16.2%) and 680 mL (-26.5%), respectively. These reductions align with literature reports indicating that BSG fiber physically disrupts the gluten network, reduces gas cell stability, and limits dough expansion during proofing and oven spring </w:t>
      </w:r>
      <w:r>
        <w:fldChar w:fldCharType="begin"/>
      </w:r>
      <w:r>
        <w:instrText xml:space="preserve"> CITATION Lyn16 \l 1033 \m Sto08 </w:instrText>
      </w:r>
      <w:r>
        <w:fldChar w:fldCharType="separate"/>
      </w:r>
      <w:r>
        <w:rPr>
          <w:noProof/>
        </w:rPr>
        <w:t>(Lynch et al., 2016; Stojceska &amp; Ainsworth, 2008)</w:t>
      </w:r>
      <w:r>
        <w:rPr>
          <w:noProof/>
        </w:rPr>
        <w:fldChar w:fldCharType="end"/>
      </w:r>
      <w:r>
        <w:t>.</w:t>
      </w:r>
    </w:p>
    <w:p w14:paraId="7D551B0E" w14:textId="77777777" w:rsidR="00DD1DC8" w:rsidRDefault="1930FCFE">
      <w:pPr>
        <w:spacing w:after="200"/>
      </w:pPr>
      <w:r w:rsidRPr="00D573D8">
        <w:t>Xylanase treatment partially recovered loaf volume at both BSG levels. The 10% BSG+E formulation achieved 825 mL, representing a 50 mL improvement (+6.5%) over the untreated 10% BSG bread. Similarly, 20% BSG+E reached 725 mL, a 45 mL improvement (+6.6%) over 20% BSG. This</w:t>
      </w:r>
      <w:r>
        <w:t xml:space="preserve"> volume recovery can be attributed to the enzymatic solubilization of water-unextractable arabinoxylans (WU-AX), which releases bound water for improved gluten hydration and generates soluble arabinoxylan fragments that stabilize gas cells as hydrocolloids </w:t>
      </w:r>
      <w:r>
        <w:fldChar w:fldCharType="begin"/>
      </w:r>
      <w:r>
        <w:instrText xml:space="preserve"> CITATION Wat12 \l 1033 </w:instrText>
      </w:r>
      <w:r>
        <w:fldChar w:fldCharType="separate"/>
      </w:r>
      <w:r>
        <w:rPr>
          <w:noProof/>
        </w:rPr>
        <w:t>(Waters et al., 2012)</w:t>
      </w:r>
      <w:r>
        <w:rPr>
          <w:noProof/>
        </w:rPr>
        <w:fldChar w:fldCharType="end"/>
      </w:r>
      <w:r>
        <w:t>.</w:t>
      </w:r>
    </w:p>
    <w:p w14:paraId="44FBE5AA" w14:textId="77777777" w:rsidR="00DD1DC8" w:rsidRDefault="00902A1F">
      <w:pPr>
        <w:spacing w:after="200"/>
      </w:pPr>
      <w:r>
        <w:lastRenderedPageBreak/>
        <w:t>The height-to-width (H/W) ratio provides insight into loaf shape retention. Control and 10% BSG breads maintained excellent shape (H/W = 0.95-0.96), while 20% BSG showed spreading (H/W = 0.87), indicating structural weakness. Xylanase treatment slightly improved shape at 20% BSG (H/W = 0.89), though the effect was modest.</w:t>
      </w:r>
    </w:p>
    <w:p w14:paraId="0EA69516" w14:textId="77777777" w:rsidR="002C357F" w:rsidRDefault="002C357F" w:rsidP="002C357F">
      <w:pPr>
        <w:pStyle w:val="Heading3"/>
      </w:pPr>
      <w:r>
        <w:t>3.4 Rheological-Technological Correlation</w:t>
      </w:r>
    </w:p>
    <w:p w14:paraId="27B216CE" w14:textId="77777777" w:rsidR="002C357F" w:rsidRDefault="002C357F" w:rsidP="002C357F">
      <w:pPr>
        <w:spacing w:after="200"/>
      </w:pPr>
      <w:r>
        <w:t>The rheological data provide mechanistic insights into the bread quality results observed in this study. The farinograph parameters reveal a fundamental characteristic of BSG-enriched doughs: they exhibit high mechanical resistance (elevated stability, low softening, high FQN) but lack the viscoelastic properties necessary for optimal bread making. This distinction between rigidity and elasticity is critical for understanding BSG's impact on bread quality.</w:t>
      </w:r>
    </w:p>
    <w:p w14:paraId="76219DF2" w14:textId="77777777" w:rsidR="002C357F" w:rsidRDefault="002C357F" w:rsidP="002C357F">
      <w:pPr>
        <w:spacing w:after="200"/>
      </w:pPr>
      <w:r>
        <w:t>The volume reduction observed in BSG breads (-16% at 10% BSG, -27% at 20% BSG) correlates with the rheological changes: prolonged development time indicates delayed and potentially incomplete gluten network formation, while the increased stability and reduced softening reflect a stiff dough that resists expansion during proofing and oven spring. The dramatically reduced paste viscosity further contributes to poor crumb structure, as the weakened starch gel cannot adequately stabilize the gas cell walls during baking.</w:t>
      </w:r>
    </w:p>
    <w:p w14:paraId="02B54733" w14:textId="77777777" w:rsidR="002C357F" w:rsidRDefault="44AF4B14" w:rsidP="002C357F">
      <w:pPr>
        <w:spacing w:after="200"/>
      </w:pPr>
      <w:r w:rsidRPr="00D573D8">
        <w:t>Xylanase treatment demonstrates differential effectiveness depending on BSG level and the parameter evaluated. At 10% BSG, the enzyme improved multiple farinograph parameters: reduced development time (-24%), decreased stability (-25%), and lowered FQN (-24%), collectively indicating a dough closer to normal wheat flour behavior. These improvements correlate with the partial volume recovery observed in 10% BSG+E bread (+6.5%). At 20% BSG, the enzyme showed minimal effect on farinograph parameters but substantially improved amylograph viscosity (+74%). This suggests that at higher fiber levels, the volume improvement (+6.6%) results primarily from enhanced starch gel functionality rather than improved dough rheology.</w:t>
      </w:r>
    </w:p>
    <w:p w14:paraId="7F7933C9" w14:textId="77777777" w:rsidR="00DD1DC8" w:rsidRDefault="002C357F">
      <w:pPr>
        <w:pStyle w:val="Heading2"/>
      </w:pPr>
      <w:r>
        <w:t>4</w:t>
      </w:r>
      <w:r w:rsidR="00902A1F">
        <w:t>. Sensory Evaluation</w:t>
      </w:r>
    </w:p>
    <w:p w14:paraId="67C49211" w14:textId="77777777" w:rsidR="00DD1DC8" w:rsidRDefault="00902A1F">
      <w:pPr>
        <w:spacing w:after="200"/>
      </w:pPr>
      <w:r>
        <w:t>Sensory analysis was conducted using a trained panel evaluating overall acceptability on a standardized scoring system. Results are presented in Table 3.</w:t>
      </w:r>
    </w:p>
    <w:p w14:paraId="7B24843E" w14:textId="77777777" w:rsidR="00DD1DC8" w:rsidRDefault="00902A1F">
      <w:pPr>
        <w:spacing w:before="120" w:after="60"/>
      </w:pPr>
      <w:r>
        <w:rPr>
          <w:b/>
          <w:bCs/>
          <w:sz w:val="22"/>
          <w:szCs w:val="22"/>
        </w:rPr>
        <w:lastRenderedPageBreak/>
        <w:t xml:space="preserve">Table 3. </w:t>
      </w:r>
      <w:r>
        <w:rPr>
          <w:i/>
          <w:iCs/>
          <w:sz w:val="22"/>
          <w:szCs w:val="22"/>
        </w:rPr>
        <w:t>Sensory evaluation scores (overall acceptability)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4"/>
        <w:gridCol w:w="2462"/>
        <w:gridCol w:w="2461"/>
        <w:gridCol w:w="1481"/>
      </w:tblGrid>
      <w:tr w:rsidR="00DD1DC8" w14:paraId="22ED2973"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42F23835" w14:textId="77777777" w:rsidR="00DD1DC8" w:rsidRDefault="00902A1F">
            <w:r>
              <w:rPr>
                <w:b/>
                <w:bCs/>
                <w:sz w:val="22"/>
                <w:szCs w:val="22"/>
              </w:rPr>
              <w:t>Sample</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163227E" w14:textId="77777777" w:rsidR="00DD1DC8" w:rsidRDefault="00902A1F">
            <w:pPr>
              <w:jc w:val="center"/>
            </w:pPr>
            <w:r>
              <w:rPr>
                <w:b/>
                <w:bCs/>
                <w:sz w:val="22"/>
                <w:szCs w:val="22"/>
              </w:rPr>
              <w:t>Mean Score</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332F226D" w14:textId="77777777" w:rsidR="00DD1DC8" w:rsidRDefault="00902A1F">
            <w:pPr>
              <w:jc w:val="center"/>
            </w:pPr>
            <w:r>
              <w:rPr>
                <w:b/>
                <w:bCs/>
                <w:sz w:val="22"/>
                <w:szCs w:val="22"/>
              </w:rPr>
              <w:t>SD</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32488398" w14:textId="77777777" w:rsidR="00DD1DC8" w:rsidRDefault="00902A1F">
            <w:pPr>
              <w:jc w:val="center"/>
            </w:pPr>
            <w:r>
              <w:rPr>
                <w:b/>
                <w:bCs/>
                <w:sz w:val="22"/>
                <w:szCs w:val="22"/>
              </w:rPr>
              <w:t>CV (%)</w:t>
            </w:r>
          </w:p>
        </w:tc>
      </w:tr>
      <w:tr w:rsidR="00DD1DC8" w14:paraId="07FDD2EC" w14:textId="77777777" w:rsidTr="00D573D8">
        <w:trPr>
          <w:trHeight w:val="278"/>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5BE256" w14:textId="77777777" w:rsidR="00DD1DC8" w:rsidRDefault="00902A1F">
            <w:r>
              <w:rPr>
                <w:sz w:val="22"/>
                <w:szCs w:val="22"/>
              </w:rPr>
              <w:t>Control (100% Flour)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06FAFA" w14:textId="77777777" w:rsidR="00DD1DC8" w:rsidRDefault="00902A1F">
            <w:pPr>
              <w:jc w:val="center"/>
            </w:pPr>
            <w:r>
              <w:rPr>
                <w:sz w:val="22"/>
                <w:szCs w:val="22"/>
              </w:rPr>
              <w:t>82.56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D6F481" w14:textId="77777777" w:rsidR="00DD1DC8" w:rsidRDefault="00902A1F">
            <w:pPr>
              <w:jc w:val="center"/>
            </w:pPr>
            <w:r>
              <w:rPr>
                <w:sz w:val="22"/>
                <w:szCs w:val="22"/>
              </w:rPr>
              <w:t>9.08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6ECEBB" w14:textId="77777777" w:rsidR="00DD1DC8" w:rsidRDefault="00902A1F">
            <w:pPr>
              <w:jc w:val="center"/>
            </w:pPr>
            <w:r>
              <w:rPr>
                <w:sz w:val="22"/>
                <w:szCs w:val="22"/>
              </w:rPr>
              <w:t>11.0</w:t>
            </w:r>
          </w:p>
        </w:tc>
      </w:tr>
      <w:tr w:rsidR="00DD1DC8" w14:paraId="6AB52FC8"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916C4C" w14:textId="77777777" w:rsidR="00DD1DC8" w:rsidRDefault="00902A1F">
            <w:r>
              <w:rPr>
                <w:sz w:val="22"/>
                <w:szCs w:val="22"/>
              </w:rPr>
              <w:t>10% BSG</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78F45ACD" w14:textId="77777777" w:rsidR="00DD1DC8" w:rsidRDefault="00902A1F">
            <w:pPr>
              <w:jc w:val="center"/>
            </w:pPr>
            <w:r>
              <w:rPr>
                <w:sz w:val="22"/>
                <w:szCs w:val="22"/>
              </w:rPr>
              <w:t>76.75</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514C5758" w14:textId="77777777" w:rsidR="00DD1DC8" w:rsidRDefault="00902A1F">
            <w:pPr>
              <w:jc w:val="center"/>
            </w:pPr>
            <w:r>
              <w:rPr>
                <w:sz w:val="22"/>
                <w:szCs w:val="22"/>
              </w:rPr>
              <w:t>7.87</w:t>
            </w:r>
          </w:p>
        </w:tc>
        <w:tc>
          <w:tcPr>
            <w:tcW w:w="1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78BFA1F5" w14:textId="77777777" w:rsidR="00DD1DC8" w:rsidRDefault="00902A1F">
            <w:pPr>
              <w:jc w:val="center"/>
            </w:pPr>
            <w:r>
              <w:rPr>
                <w:sz w:val="22"/>
                <w:szCs w:val="22"/>
              </w:rPr>
              <w:t>10.3</w:t>
            </w:r>
          </w:p>
        </w:tc>
      </w:tr>
      <w:tr w:rsidR="00DD1DC8" w14:paraId="7AEBAA75"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F70E8E" w14:textId="77777777" w:rsidR="00DD1DC8" w:rsidRDefault="00902A1F">
            <w:r>
              <w:rPr>
                <w:sz w:val="22"/>
                <w:szCs w:val="22"/>
              </w:rPr>
              <w:t>20% BSG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F643EF" w14:textId="77777777" w:rsidR="00DD1DC8" w:rsidRDefault="00902A1F">
            <w:pPr>
              <w:jc w:val="center"/>
            </w:pPr>
            <w:r>
              <w:rPr>
                <w:sz w:val="22"/>
                <w:szCs w:val="22"/>
              </w:rPr>
              <w:t>54.63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992CAC" w14:textId="77777777" w:rsidR="00DD1DC8" w:rsidRDefault="00902A1F">
            <w:pPr>
              <w:jc w:val="center"/>
            </w:pPr>
            <w:r>
              <w:rPr>
                <w:sz w:val="22"/>
                <w:szCs w:val="22"/>
              </w:rPr>
              <w:t>33.40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539E46" w14:textId="77777777" w:rsidR="00DD1DC8" w:rsidRDefault="00902A1F">
            <w:pPr>
              <w:jc w:val="center"/>
            </w:pPr>
            <w:r>
              <w:rPr>
                <w:sz w:val="22"/>
                <w:szCs w:val="22"/>
              </w:rPr>
              <w:t>61.1</w:t>
            </w:r>
          </w:p>
        </w:tc>
      </w:tr>
      <w:tr w:rsidR="00DD1DC8" w14:paraId="79879091"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F75233" w14:textId="77777777" w:rsidR="00DD1DC8" w:rsidRDefault="00902A1F">
            <w:r>
              <w:rPr>
                <w:sz w:val="22"/>
                <w:szCs w:val="22"/>
              </w:rPr>
              <w:t>10% BSG + Enzyme</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54194691" w14:textId="77777777" w:rsidR="00DD1DC8" w:rsidRDefault="00902A1F">
            <w:pPr>
              <w:jc w:val="center"/>
            </w:pPr>
            <w:r>
              <w:rPr>
                <w:sz w:val="22"/>
                <w:szCs w:val="22"/>
              </w:rPr>
              <w:t>65.25</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68B512EC" w14:textId="77777777" w:rsidR="00DD1DC8" w:rsidRDefault="00902A1F">
            <w:pPr>
              <w:jc w:val="center"/>
            </w:pPr>
            <w:r>
              <w:rPr>
                <w:sz w:val="22"/>
                <w:szCs w:val="22"/>
              </w:rPr>
              <w:t>16.70</w:t>
            </w:r>
          </w:p>
        </w:tc>
        <w:tc>
          <w:tcPr>
            <w:tcW w:w="1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05A3D74E" w14:textId="77777777" w:rsidR="00DD1DC8" w:rsidRDefault="00902A1F">
            <w:pPr>
              <w:jc w:val="center"/>
            </w:pPr>
            <w:r>
              <w:rPr>
                <w:sz w:val="22"/>
                <w:szCs w:val="22"/>
              </w:rPr>
              <w:t>25.6</w:t>
            </w:r>
          </w:p>
        </w:tc>
      </w:tr>
      <w:tr w:rsidR="00DD1DC8" w14:paraId="6C455C98"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C20495" w14:textId="77777777" w:rsidR="00DD1DC8" w:rsidRDefault="00902A1F">
            <w:r>
              <w:rPr>
                <w:sz w:val="22"/>
                <w:szCs w:val="22"/>
              </w:rPr>
              <w:t>20% BSG + Enzyme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6B65A" w14:textId="77777777" w:rsidR="00DD1DC8" w:rsidRDefault="00902A1F">
            <w:pPr>
              <w:jc w:val="center"/>
            </w:pPr>
            <w:r>
              <w:rPr>
                <w:sz w:val="22"/>
                <w:szCs w:val="22"/>
              </w:rPr>
              <w:t>51.56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FE5596" w14:textId="77777777" w:rsidR="00DD1DC8" w:rsidRDefault="00902A1F">
            <w:pPr>
              <w:jc w:val="center"/>
            </w:pPr>
            <w:r>
              <w:rPr>
                <w:sz w:val="22"/>
                <w:szCs w:val="22"/>
              </w:rPr>
              <w:t>40.00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2652DB" w14:textId="77777777" w:rsidR="00DD1DC8" w:rsidRDefault="00902A1F">
            <w:pPr>
              <w:jc w:val="center"/>
            </w:pPr>
            <w:r>
              <w:rPr>
                <w:sz w:val="22"/>
                <w:szCs w:val="22"/>
              </w:rPr>
              <w:t>77.6</w:t>
            </w:r>
          </w:p>
        </w:tc>
      </w:tr>
    </w:tbl>
    <w:p w14:paraId="3BFE2689" w14:textId="77777777" w:rsidR="00DD1DC8" w:rsidRDefault="00DD1DC8">
      <w:pPr>
        <w:spacing w:after="200"/>
      </w:pPr>
    </w:p>
    <w:p w14:paraId="20191E3A" w14:textId="77777777" w:rsidR="00DD1DC8" w:rsidRDefault="002C357F">
      <w:pPr>
        <w:pStyle w:val="Heading3"/>
      </w:pPr>
      <w:r>
        <w:t>4</w:t>
      </w:r>
      <w:r w:rsidR="00902A1F">
        <w:t>.1 Effect of BSG Level on Sensory Acceptance</w:t>
      </w:r>
    </w:p>
    <w:p w14:paraId="7EA96358" w14:textId="77777777" w:rsidR="00DD1DC8" w:rsidRDefault="00902A1F">
      <w:pPr>
        <w:spacing w:after="200"/>
      </w:pPr>
      <w:r>
        <w:t>The sensory results revealed a clear dose-dependent relationship between BSG incorporation and consumer acceptance. The control bread received the highest score (82.56 points), with 10% BSG showing only a modest reduction to 76.75 points (-7.0%). This suggests that 10% BSG substitution remains within acceptable limits for most consumers. However, 20% BSG resulted in a dramatic decline to 54.63 points (-33.8%), indicating that this level exceeds the threshold for consumer acceptance.</w:t>
      </w:r>
    </w:p>
    <w:p w14:paraId="435523B9" w14:textId="77777777" w:rsidR="00DD1DC8" w:rsidRDefault="00902A1F">
      <w:pPr>
        <w:spacing w:after="200"/>
      </w:pPr>
      <w:r>
        <w:t>The coefficient of variation (CV) provides important insights into panel response consistency. Control and 10% BSG breads showed low variability (CV = 10-11%), indicating consensus among panelists. In contrast, 20% BSG exhibited extremely high variability (CV = 61.1%), suggesting polarized responses where some panelists strongly rejected the product while others found it acceptable. This heterogeneity in response may reflect individual differences in sensitivity to bitterness, fiber texture, or color perception.</w:t>
      </w:r>
    </w:p>
    <w:p w14:paraId="34485AAE" w14:textId="77777777" w:rsidR="00DD1DC8" w:rsidRDefault="002C357F">
      <w:pPr>
        <w:pStyle w:val="Heading3"/>
      </w:pPr>
      <w:r>
        <w:t>4</w:t>
      </w:r>
      <w:r w:rsidR="00902A1F">
        <w:t>.2 The Paradox of Enzymatic Treatment</w:t>
      </w:r>
    </w:p>
    <w:p w14:paraId="56CBA352" w14:textId="77777777" w:rsidR="00DD1DC8" w:rsidRDefault="1930FCFE" w:rsidP="559E863B">
      <w:pPr>
        <w:spacing w:after="200"/>
        <w:rPr>
          <w:highlight w:val="yellow"/>
        </w:rPr>
      </w:pPr>
      <w:r w:rsidRPr="559E863B">
        <w:rPr>
          <w:highlight w:val="yellow"/>
        </w:rPr>
        <w:t xml:space="preserve">A critical and unexpected finding was the negative impact of xylanase treatment on sensory acceptance, despite its positive effect on loaf volume. The 10% BSG+E formulation scored 65.25 points, significantly lower than the untreated 10% BSG (76.75 points), representing a 15.0% decrease in acceptability. Similarly, 20% BSG+E (51.56 points) scored lower than 20% BSG (54.63 points), though this difference was smaller (-5.6%). This creates a paradox: the enzymatic </w:t>
      </w:r>
      <w:r w:rsidRPr="559E863B">
        <w:rPr>
          <w:highlight w:val="yellow"/>
        </w:rPr>
        <w:lastRenderedPageBreak/>
        <w:t>treatment improves technological parameters (volume) while simultaneously degrading sensory quality.</w:t>
      </w:r>
    </w:p>
    <w:p w14:paraId="5D456005" w14:textId="77777777" w:rsidR="00DD1DC8" w:rsidRDefault="00902A1F">
      <w:pPr>
        <w:spacing w:after="200"/>
      </w:pPr>
      <w:r>
        <w:t>Several mechanisms may explain this sensory penalty:</w:t>
      </w:r>
    </w:p>
    <w:p w14:paraId="49819AD9" w14:textId="77777777" w:rsidR="00DD1DC8" w:rsidRDefault="00902A1F">
      <w:pPr>
        <w:spacing w:after="120"/>
        <w:ind w:left="720"/>
      </w:pPr>
      <w:r>
        <w:t xml:space="preserve">(1) Release of bitter phenolic compounds: Xylanase hydrolysis of arabinoxylans liberates esterified phenolic acids, particularly ferulic acid and p-coumaric acid, which were previously bound within the fiber matrix. In their free (soluble) form, these compounds exhibit more intense bitter and astringent taste properties than when bound to polysaccharides </w:t>
      </w:r>
      <w:r>
        <w:fldChar w:fldCharType="begin"/>
      </w:r>
      <w:r>
        <w:instrText xml:space="preserve"> CITATION Hei08 \l 1033 </w:instrText>
      </w:r>
      <w:r>
        <w:fldChar w:fldCharType="separate"/>
      </w:r>
      <w:r>
        <w:t>(Heiniö et al., 2008)</w:t>
      </w:r>
      <w:r>
        <w:fldChar w:fldCharType="end"/>
      </w:r>
      <w:r>
        <w:t>.</w:t>
      </w:r>
    </w:p>
    <w:p w14:paraId="0C1E5A6A" w14:textId="77777777" w:rsidR="00DD1DC8" w:rsidRDefault="00902A1F">
      <w:pPr>
        <w:spacing w:after="120"/>
        <w:ind w:left="720"/>
      </w:pPr>
      <w:r>
        <w:t>(2) Excessive reducing sugar release: The enzymatic depolymerization of arabinoxylans generates xylose, arabinose, and xylo-oligosaccharides. These reducing sugars participate in Maillard reactions during baking, potentially producing off-flavors or excessive browning that affects sensory perception.</w:t>
      </w:r>
    </w:p>
    <w:p w14:paraId="037F5759" w14:textId="77777777" w:rsidR="00DD1DC8" w:rsidRDefault="00902A1F">
      <w:pPr>
        <w:spacing w:after="120"/>
        <w:ind w:left="720"/>
      </w:pPr>
      <w:r>
        <w:t>(3) Altered texture perception: While the crumb may be softer due to enzymatic modification, the overall mouthfeel and chewing characteristics may differ from consumer expectations, particularly in terms of cohesiveness and moisture distribution.</w:t>
      </w:r>
    </w:p>
    <w:p w14:paraId="4746A5B5" w14:textId="77777777" w:rsidR="00DD1DC8" w:rsidRDefault="00902A1F">
      <w:pPr>
        <w:spacing w:after="200"/>
        <w:ind w:left="720"/>
      </w:pPr>
      <w:r>
        <w:t>(4) Enzyme dosage effects: At 70 ppm, the xylanase may be causing excessive hydrolysis, releasing more bitter compounds and reducing sugars than necessary for the desired technological improvement. The optimal dosage for balancing technological benefits against sensory penalties may be lower than the applied concentration.</w:t>
      </w:r>
    </w:p>
    <w:p w14:paraId="7C4FE951" w14:textId="77777777" w:rsidR="00DD1DC8" w:rsidRDefault="00902A1F">
      <w:pPr>
        <w:spacing w:after="200"/>
      </w:pPr>
      <w:r>
        <w:t>The increased variability in sensory scores for enzyme-treated samples (CV = 25.6% and 77.6% for 10% BSG+E and 20% BSG+E, respectively) further supports the hypothesis that enzymatic treatment introduces sensory attributes to which consumers respond heterogeneously, likely related to individual sensitivity to bitterness or off-flavors.</w:t>
      </w:r>
    </w:p>
    <w:p w14:paraId="20B6BD17" w14:textId="77777777" w:rsidR="00DD1DC8" w:rsidRDefault="00902A1F">
      <w:r>
        <w:br w:type="page"/>
      </w:r>
    </w:p>
    <w:p w14:paraId="1D80EE27" w14:textId="77777777" w:rsidR="00DD1DC8" w:rsidRDefault="002C357F">
      <w:pPr>
        <w:pStyle w:val="Heading2"/>
      </w:pPr>
      <w:r>
        <w:lastRenderedPageBreak/>
        <w:t>5</w:t>
      </w:r>
      <w:r w:rsidR="00902A1F">
        <w:t>. Integrated Discussion</w:t>
      </w:r>
    </w:p>
    <w:p w14:paraId="763D1CFD" w14:textId="77777777" w:rsidR="00DD1DC8" w:rsidRDefault="00902A1F">
      <w:pPr>
        <w:spacing w:after="200"/>
      </w:pPr>
      <w:r>
        <w:t>The results of this study reveal a complex interplay between BSG incorporation level, enzymatic treatment, and bread quality attributes. Table 4 summarizes the comparative effects of enzyme treatment at the 10% BSG level, which emerged as the most promising formulation.</w:t>
      </w:r>
    </w:p>
    <w:p w14:paraId="218E1969" w14:textId="77777777" w:rsidR="00DD1DC8" w:rsidRDefault="00902A1F">
      <w:pPr>
        <w:spacing w:before="120" w:after="60"/>
      </w:pPr>
      <w:r>
        <w:rPr>
          <w:b/>
          <w:bCs/>
          <w:sz w:val="22"/>
          <w:szCs w:val="22"/>
        </w:rPr>
        <w:t xml:space="preserve">Table 4. </w:t>
      </w:r>
      <w:r>
        <w:rPr>
          <w:i/>
          <w:iCs/>
          <w:sz w:val="22"/>
          <w:szCs w:val="22"/>
        </w:rPr>
        <w:t>Comparative effect of xylanase treatment at 10% BSG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1963"/>
        <w:gridCol w:w="1969"/>
        <w:gridCol w:w="1969"/>
        <w:gridCol w:w="994"/>
      </w:tblGrid>
      <w:tr w:rsidR="00DD1DC8" w14:paraId="6DB30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371A297" w14:textId="77777777" w:rsidR="00DD1DC8" w:rsidRDefault="00902A1F">
            <w:r>
              <w:rPr>
                <w:b/>
                <w:bCs/>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97765B5" w14:textId="77777777" w:rsidR="00DD1DC8" w:rsidRDefault="00902A1F">
            <w:pPr>
              <w:jc w:val="center"/>
            </w:pPr>
            <w:r>
              <w:rPr>
                <w:b/>
                <w:bCs/>
                <w:sz w:val="22"/>
                <w:szCs w:val="22"/>
              </w:rPr>
              <w:t>10% BSG</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8584FB" w14:textId="77777777" w:rsidR="00DD1DC8" w:rsidRDefault="00902A1F">
            <w:pPr>
              <w:jc w:val="center"/>
            </w:pPr>
            <w:r>
              <w:rPr>
                <w:b/>
                <w:bCs/>
                <w:sz w:val="22"/>
                <w:szCs w:val="22"/>
              </w:rPr>
              <w:t>10% BSG+E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4B5BCF" w14:textId="77777777" w:rsidR="00DD1DC8" w:rsidRDefault="00902A1F">
            <w:pPr>
              <w:jc w:val="center"/>
            </w:pPr>
            <w:r>
              <w:rPr>
                <w:b/>
                <w:bCs/>
                <w:sz w:val="22"/>
                <w:szCs w:val="22"/>
              </w:rPr>
              <w:t>Change</w:t>
            </w:r>
          </w:p>
        </w:tc>
        <w:tc>
          <w:tcPr>
            <w:tcW w:w="1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30E111B" w14:textId="77777777" w:rsidR="00DD1DC8" w:rsidRDefault="00902A1F">
            <w:pPr>
              <w:jc w:val="center"/>
            </w:pPr>
            <w:r>
              <w:rPr>
                <w:b/>
                <w:bCs/>
                <w:sz w:val="22"/>
                <w:szCs w:val="22"/>
              </w:rPr>
              <w:t>Effect</w:t>
            </w:r>
          </w:p>
        </w:tc>
      </w:tr>
      <w:tr w:rsidR="00DD1DC8" w14:paraId="64D2C1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698F" w14:textId="77777777" w:rsidR="00DD1DC8" w:rsidRDefault="00902A1F">
            <w:r>
              <w:rPr>
                <w:sz w:val="22"/>
                <w:szCs w:val="22"/>
              </w:rPr>
              <w:t>Volume (mL)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B50C5" w14:textId="77777777" w:rsidR="00DD1DC8" w:rsidRDefault="00902A1F">
            <w:pPr>
              <w:jc w:val="center"/>
            </w:pPr>
            <w:r>
              <w:rPr>
                <w:sz w:val="22"/>
                <w:szCs w:val="22"/>
              </w:rPr>
              <w:t>775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436D" w14:textId="77777777" w:rsidR="00DD1DC8" w:rsidRDefault="00902A1F">
            <w:pPr>
              <w:jc w:val="center"/>
            </w:pPr>
            <w:r>
              <w:rPr>
                <w:sz w:val="22"/>
                <w:szCs w:val="22"/>
              </w:rPr>
              <w:t>825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665E" w14:textId="77777777" w:rsidR="00DD1DC8" w:rsidRDefault="00902A1F">
            <w:pPr>
              <w:jc w:val="center"/>
            </w:pPr>
            <w:r>
              <w:rPr>
                <w:sz w:val="22"/>
                <w:szCs w:val="22"/>
              </w:rPr>
              <w:t>+6.5%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FFB7" w14:textId="77777777" w:rsidR="00DD1DC8" w:rsidRDefault="00902A1F">
            <w:pPr>
              <w:jc w:val="center"/>
            </w:pPr>
            <w:r>
              <w:rPr>
                <w:sz w:val="22"/>
                <w:szCs w:val="22"/>
              </w:rPr>
              <w:t>✓</w:t>
            </w:r>
          </w:p>
        </w:tc>
      </w:tr>
      <w:tr w:rsidR="00DD1DC8" w14:paraId="20A29F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4502" w14:textId="77777777" w:rsidR="00DD1DC8" w:rsidRDefault="00902A1F">
            <w:r>
              <w:rPr>
                <w:sz w:val="22"/>
                <w:szCs w:val="22"/>
              </w:rPr>
              <w:t>H/W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0E35"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BCEBC"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E714" w14:textId="77777777" w:rsidR="00DD1DC8" w:rsidRDefault="00902A1F">
            <w:pPr>
              <w:jc w:val="center"/>
            </w:pPr>
            <w:r>
              <w:rPr>
                <w:sz w:val="22"/>
                <w:szCs w:val="22"/>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BA982" w14:textId="77777777" w:rsidR="00DD1DC8" w:rsidRDefault="00902A1F">
            <w:pPr>
              <w:jc w:val="center"/>
            </w:pPr>
            <w:r>
              <w:rPr>
                <w:sz w:val="22"/>
                <w:szCs w:val="22"/>
              </w:rPr>
              <w:t>=</w:t>
            </w:r>
          </w:p>
        </w:tc>
      </w:tr>
      <w:tr w:rsidR="00DD1DC8" w14:paraId="20DECC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9DE4" w14:textId="77777777" w:rsidR="00DD1DC8" w:rsidRDefault="00902A1F">
            <w:r>
              <w:rPr>
                <w:sz w:val="22"/>
                <w:szCs w:val="22"/>
              </w:rPr>
              <w:t>Protein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AF025" w14:textId="77777777" w:rsidR="00DD1DC8" w:rsidRDefault="00902A1F">
            <w:pPr>
              <w:jc w:val="center"/>
            </w:pPr>
            <w:r>
              <w:rPr>
                <w:sz w:val="22"/>
                <w:szCs w:val="22"/>
              </w:rPr>
              <w:t>13.40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9DC0" w14:textId="77777777" w:rsidR="00DD1DC8" w:rsidRDefault="00902A1F">
            <w:pPr>
              <w:jc w:val="center"/>
            </w:pPr>
            <w:r>
              <w:rPr>
                <w:sz w:val="22"/>
                <w:szCs w:val="22"/>
              </w:rPr>
              <w:t>12.68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F8E36" w14:textId="77777777" w:rsidR="00DD1DC8" w:rsidRDefault="00902A1F">
            <w:pPr>
              <w:jc w:val="center"/>
            </w:pPr>
            <w:r>
              <w:rPr>
                <w:sz w:val="22"/>
                <w:szCs w:val="22"/>
              </w:rPr>
              <w:t>-5.4%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A80D" w14:textId="77777777" w:rsidR="00DD1DC8" w:rsidRDefault="00902A1F">
            <w:pPr>
              <w:jc w:val="center"/>
            </w:pPr>
            <w:r>
              <w:rPr>
                <w:sz w:val="22"/>
                <w:szCs w:val="22"/>
              </w:rPr>
              <w:t>✗</w:t>
            </w:r>
          </w:p>
        </w:tc>
      </w:tr>
      <w:tr w:rsidR="00DD1DC8" w14:paraId="12D63A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372E" w14:textId="77777777" w:rsidR="00DD1DC8" w:rsidRDefault="00902A1F">
            <w:r>
              <w:rPr>
                <w:sz w:val="22"/>
                <w:szCs w:val="22"/>
              </w:rPr>
              <w:t>Ash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9117" w14:textId="77777777" w:rsidR="00DD1DC8" w:rsidRDefault="00902A1F">
            <w:pPr>
              <w:jc w:val="center"/>
            </w:pPr>
            <w:r>
              <w:rPr>
                <w:sz w:val="22"/>
                <w:szCs w:val="22"/>
              </w:rPr>
              <w:t>0.88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EDBB" w14:textId="77777777" w:rsidR="00DD1DC8" w:rsidRDefault="00902A1F">
            <w:pPr>
              <w:jc w:val="center"/>
            </w:pPr>
            <w:r>
              <w:rPr>
                <w:sz w:val="22"/>
                <w:szCs w:val="22"/>
              </w:rPr>
              <w:t>0.98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F89F" w14:textId="77777777" w:rsidR="00DD1DC8" w:rsidRDefault="00902A1F">
            <w:pPr>
              <w:jc w:val="center"/>
            </w:pPr>
            <w:r>
              <w:rPr>
                <w:sz w:val="22"/>
                <w:szCs w:val="22"/>
              </w:rPr>
              <w:t>+11.4%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D5DD" w14:textId="77777777" w:rsidR="00DD1DC8" w:rsidRDefault="00902A1F">
            <w:pPr>
              <w:jc w:val="center"/>
            </w:pPr>
            <w:r>
              <w:rPr>
                <w:sz w:val="22"/>
                <w:szCs w:val="22"/>
              </w:rPr>
              <w:t>✓</w:t>
            </w:r>
          </w:p>
        </w:tc>
      </w:tr>
      <w:tr w:rsidR="00DD1DC8" w14:paraId="4FB97D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2710" w14:textId="77777777" w:rsidR="00DD1DC8" w:rsidRDefault="00902A1F">
            <w:r>
              <w:rPr>
                <w:sz w:val="22"/>
                <w:szCs w:val="22"/>
              </w:rPr>
              <w:t>Sensory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639C" w14:textId="77777777" w:rsidR="00DD1DC8" w:rsidRDefault="00902A1F">
            <w:pPr>
              <w:jc w:val="center"/>
            </w:pPr>
            <w:r>
              <w:rPr>
                <w:sz w:val="22"/>
                <w:szCs w:val="22"/>
              </w:rPr>
              <w:t>76.75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267F" w14:textId="77777777" w:rsidR="00DD1DC8" w:rsidRDefault="00902A1F">
            <w:pPr>
              <w:jc w:val="center"/>
            </w:pPr>
            <w:r>
              <w:rPr>
                <w:sz w:val="22"/>
                <w:szCs w:val="22"/>
              </w:rPr>
              <w:t>65.25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B345" w14:textId="77777777" w:rsidR="00DD1DC8" w:rsidRDefault="00902A1F">
            <w:pPr>
              <w:jc w:val="center"/>
            </w:pPr>
            <w:r>
              <w:rPr>
                <w:sz w:val="22"/>
                <w:szCs w:val="22"/>
              </w:rPr>
              <w:t>-15.0%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55CE" w14:textId="77777777" w:rsidR="00DD1DC8" w:rsidRDefault="00902A1F">
            <w:pPr>
              <w:jc w:val="center"/>
            </w:pPr>
            <w:r>
              <w:rPr>
                <w:sz w:val="22"/>
                <w:szCs w:val="22"/>
              </w:rPr>
              <w:t>✗</w:t>
            </w:r>
          </w:p>
        </w:tc>
      </w:tr>
    </w:tbl>
    <w:p w14:paraId="1A0AC468" w14:textId="77777777" w:rsidR="00DD1DC8" w:rsidRDefault="00DD1DC8">
      <w:pPr>
        <w:spacing w:after="200"/>
      </w:pPr>
    </w:p>
    <w:p w14:paraId="2A1D9409" w14:textId="77777777" w:rsidR="00DD1DC8" w:rsidRDefault="00902A1F">
      <w:pPr>
        <w:spacing w:after="200"/>
      </w:pPr>
      <w:r>
        <w:t>The data reveal a dissociation between technological and sensory outcomes: xylanase treatment at 70 ppm improves volume (+6.5%) and mineral availability (+11.4%), but causes protein reduction (-5.4%) and significantly impairs sensory acceptance (-15.0%). This finding suggests that the current enzymatic treatment protocol, while technologically effective, requires optimization to achieve acceptable sensory quality.</w:t>
      </w:r>
    </w:p>
    <w:p w14:paraId="4BC4F755" w14:textId="77777777" w:rsidR="00DD1DC8" w:rsidRDefault="00902A1F">
      <w:pPr>
        <w:spacing w:after="200"/>
      </w:pPr>
      <w:r>
        <w:t>The 10% BSG formulation without enzymatic treatment represents the best balance among the tested conditions, achieving acceptable sensory scores (76.75 points) while providing nutritional benefits including increased protein (+10.9% vs control), elevated mineral content (+51.7% vs control), and dietary fiber enrichment. Although loaf volume is reduced compared to control (-16.2%), this level of reduction may be acceptable for a product positioned as a functional or fiber-enriched bread.</w:t>
      </w:r>
    </w:p>
    <w:p w14:paraId="5E515E74" w14:textId="77777777" w:rsidR="00DD1DC8" w:rsidRDefault="00902A1F">
      <w:r>
        <w:br w:type="page"/>
      </w:r>
    </w:p>
    <w:p w14:paraId="72A17B87" w14:textId="77777777" w:rsidR="00DD1DC8" w:rsidRDefault="002C357F">
      <w:pPr>
        <w:pStyle w:val="Heading2"/>
      </w:pPr>
      <w:r>
        <w:lastRenderedPageBreak/>
        <w:t>6</w:t>
      </w:r>
      <w:r w:rsidR="00902A1F">
        <w:t>. Proposed Next Steps and Justification</w:t>
      </w:r>
    </w:p>
    <w:p w14:paraId="380CDFC2" w14:textId="77777777" w:rsidR="00DD1DC8" w:rsidRDefault="00902A1F">
      <w:pPr>
        <w:spacing w:after="200"/>
      </w:pPr>
      <w:r>
        <w:t>Based on the findings of this study, the following experimental approaches are proposed for the continuation of this research:</w:t>
      </w:r>
    </w:p>
    <w:p w14:paraId="60F0D6BD" w14:textId="77777777" w:rsidR="00DD1DC8" w:rsidRDefault="002C357F">
      <w:pPr>
        <w:pStyle w:val="Heading3"/>
      </w:pPr>
      <w:r>
        <w:t>6</w:t>
      </w:r>
      <w:r w:rsidR="00902A1F">
        <w:t>.1 Optimization of Enzyme Dosage with Sieved BSG</w:t>
      </w:r>
    </w:p>
    <w:p w14:paraId="126AF285" w14:textId="77777777" w:rsidR="00DD1DC8" w:rsidRPr="002C699F" w:rsidRDefault="1930FCFE" w:rsidP="002C699F">
      <w:r w:rsidRPr="002C699F">
        <w:rPr>
          <w:b/>
          <w:bCs/>
        </w:rPr>
        <w:t xml:space="preserve">Proposed experiment: </w:t>
      </w:r>
      <w:r w:rsidRPr="002C699F">
        <w:t>Evaluate xylanase at 120 ppm with 10% sieved BSG (&lt;250 µm fraction), using the direct addition method. BSG will be sieved through a 250 µm mesh to remove coarse cellulose-rich husk/pericarp fractions, retaining the finer arabinoxylan- and protein-enriched fraction for dough incorporation.</w:t>
      </w:r>
    </w:p>
    <w:p w14:paraId="2BE69456" w14:textId="77777777" w:rsidR="00DD1DC8" w:rsidRPr="002C699F" w:rsidRDefault="1930FCFE" w:rsidP="002C699F">
      <w:r w:rsidRPr="002C699F">
        <w:rPr>
          <w:b/>
          <w:bCs/>
        </w:rPr>
        <w:t xml:space="preserve">Justification: </w:t>
      </w:r>
      <w:r w:rsidR="00902A1F" w:rsidRPr="002C699F">
        <w:t xml:space="preserve">This experiment combines two independent mitigation strategies for BSG-related bread quality defects: particle size fractionation and enzymatic treatment. The scientific rationale is as follows: (1) Cellulose is not a xylanase substrate; xylanase specifically targets beta-(1-&gt;4)-xylosidic bonds in arabinoxylan (AX). Coarse BSG particles (&gt;250 µm) are predominantly cellulose-rich husk and pericarp fragments that do not benefit from enzymatic treatment. Removing these fractions concentrates the actual xylanase substrate (AX), improving enzyme-substrate contact and catalytic efficiency. (2) The &lt;250 µm fraction reduces physical disruption of the gluten network by eliminating coarse husk/pericarp fragments that create discontinuities in the protein matrix and puncture gas cells during fermentation. (3) A finer, more homogeneous particle size distribution improves dough integration, promotes more uniform water distribution, and enhances gas cell stability during proofing and baking. (4) The combination of particle size fractionation and enzymatic treatment may produce synergistic improvement: sieving addresses the physical-mechanical causes of quality loss (gluten disruption, gas cell puncture), while xylanase addresses the biochemical causes (WU-AX water competition, dough rigidity). Literature supports sieving as a mitigation strategy for fiber-enriched breads </w:t>
      </w:r>
      <w:r w:rsidRPr="002C699F">
        <w:fldChar w:fldCharType="begin"/>
      </w:r>
      <w:r w:rsidRPr="002C699F">
        <w:instrText xml:space="preserve"> CITATION Lyn16 \l 1033 \m McC12 </w:instrText>
      </w:r>
      <w:r w:rsidRPr="002C699F">
        <w:fldChar w:fldCharType="separate"/>
      </w:r>
      <w:r w:rsidRPr="002C699F">
        <w:rPr>
          <w:noProof/>
        </w:rPr>
        <w:t>(Lynch et al., 2016; McCarthy et al., 2012)</w:t>
      </w:r>
      <w:r w:rsidRPr="002C699F">
        <w:rPr>
          <w:noProof/>
        </w:rPr>
        <w:fldChar w:fldCharType="end"/>
      </w:r>
      <w:r w:rsidR="00902A1F" w:rsidRPr="002C699F">
        <w:t>. Furthermore, the higher dosage (120 ppm vs. 70 ppm) is justified given that the sieved fraction will have a higher AX concentration, potentially requiring greater enzymatic activity for optimal solubilization. Expected outcomes include: improved enzyme-substrate contact leading to more efficient AX solubilization, reduced gluten network disruption from coarse particles, potentially improved sensory scores due to removal of coarse fiber that contributes to gritty mouthfeel, and an overall better balance between technological improvement and sensory acceptance than achieved with unsieved BSG at 70 ppm.</w:t>
      </w:r>
    </w:p>
    <w:p w14:paraId="2BB04C08" w14:textId="3C8DA6F2" w:rsidR="00DD1DC8" w:rsidRDefault="002C357F">
      <w:pPr>
        <w:pStyle w:val="Heading3"/>
      </w:pPr>
      <w:r>
        <w:lastRenderedPageBreak/>
        <w:t>6</w:t>
      </w:r>
      <w:r w:rsidR="00902A1F">
        <w:t>.</w:t>
      </w:r>
      <w:r w:rsidR="002C699F">
        <w:t>2</w:t>
      </w:r>
      <w:r w:rsidR="00902A1F">
        <w:t xml:space="preserve"> Implementation of Digital Image Analysis</w:t>
      </w:r>
    </w:p>
    <w:p w14:paraId="2561A813" w14:textId="77777777" w:rsidR="00DD1DC8" w:rsidRDefault="00902A1F">
      <w:pPr>
        <w:spacing w:after="120"/>
      </w:pPr>
      <w:r>
        <w:rPr>
          <w:b/>
          <w:bCs/>
        </w:rPr>
        <w:t xml:space="preserve">Proposed methodology: </w:t>
      </w:r>
      <w:r>
        <w:t>Apply digital image analysis to quantify crumb structure parameters (porosity, cell size distribution, uniformity) and correlate these with sensory scores.</w:t>
      </w:r>
    </w:p>
    <w:p w14:paraId="34101313" w14:textId="6955009A" w:rsidR="00DD1DC8" w:rsidRDefault="00902A1F">
      <w:pPr>
        <w:spacing w:after="200"/>
      </w:pPr>
      <w:r>
        <w:rPr>
          <w:b/>
          <w:bCs/>
        </w:rPr>
        <w:t xml:space="preserve">Justification: </w:t>
      </w:r>
      <w:r>
        <w:t>The high variability observed in sensory scores for BSG-enriched breads suggests that visual attributes may significantly influence consumer perception. Digital image analysis provides objective, reproducible measurements of crumb structure that can be correlated with both compositional parameters and sensory outcomes. Specific adaptations for BSG bread analysis include: (1) use of luminance-based processing to handle the brown coloration; (2) adaptive thresholding algorithms to detect pores in heterogeneous crumb; (3) morphological operations to characterize irregular cavities typical of fiber-enriched breads. The development of predictive relationships between image-derived parameters and sensory acceptance would enable rapid, non-destructive screening of formulations before conducting full sensory panels.</w:t>
      </w:r>
    </w:p>
    <w:p w14:paraId="6D9D450B" w14:textId="37F1687F" w:rsidR="00333AFF" w:rsidRPr="00333AFF" w:rsidRDefault="00333AFF" w:rsidP="00333AFF">
      <w:pPr>
        <w:pStyle w:val="Heading2"/>
        <w:rPr>
          <w:u w:val="single"/>
        </w:rPr>
      </w:pPr>
      <w:r w:rsidRPr="00333AFF">
        <w:rPr>
          <w:u w:val="single"/>
        </w:rPr>
        <w:t xml:space="preserve">Batch </w:t>
      </w:r>
      <w:r>
        <w:rPr>
          <w:u w:val="single"/>
        </w:rPr>
        <w:t>2: Phase 2</w:t>
      </w:r>
    </w:p>
    <w:p w14:paraId="5DF5FF0C" w14:textId="13E03471" w:rsidR="00F03D76" w:rsidRDefault="00F03D76" w:rsidP="00F03D76">
      <w:r>
        <w:t>This section reports the compositional and technological results of the second experimental batch (Phase 2), in which the formulation space was widened to test simultaneously two of the strategies identified in Section 6: (i) replacement of unsieved BSG by a fine fraction obtained by sieving the dried, milled BSG through a 250 um mesh and retaining only the fraction passing through (hereafter "BSG fraction"); and (ii) an increase of the xylanase dosage from 70 ppm (Phase 1) to 140 ppm. Nine bread formulations were produced, comprising a wheat-flour control (B_1), two reference points repeating Phase 1 conditions with 70 ppm enzyme on unsieved BSG at 10% and 20% (B_2 and B_3), and six exploratory formulations crossing the two new factors (BSG type x enzyme dose) at 10% and 20% substitution. The same baking, fermentation and analytical protocols were applied as in Phase 1, allowing direct comparison with the Batch A reference values.</w:t>
      </w:r>
    </w:p>
    <w:p w14:paraId="64F6E509" w14:textId="3E68EAC9" w:rsidR="001C0FF0" w:rsidRDefault="001C0FF0" w:rsidP="001C0FF0">
      <w:pPr>
        <w:pStyle w:val="Heading2"/>
      </w:pPr>
      <w:r>
        <w:t>7. Bread Composition and Technological Parameters</w:t>
      </w:r>
    </w:p>
    <w:p w14:paraId="578ED298" w14:textId="1D31F806" w:rsidR="00F03D76" w:rsidRDefault="00F03D76" w:rsidP="00F03D76">
      <w:commentRangeStart w:id="11"/>
      <w:commentRangeStart w:id="12"/>
      <w:r>
        <w:t>Table 7. Batch B bread formulations, water addition, loaf volume and H/W ratio (250 g flour basis)</w:t>
      </w:r>
      <w:commentRangeEnd w:id="11"/>
      <w:r w:rsidR="00333AFF">
        <w:rPr>
          <w:rStyle w:val="CommentReference"/>
          <w:sz w:val="24"/>
          <w:szCs w:val="24"/>
        </w:rPr>
        <w:commentReference w:id="11"/>
      </w:r>
      <w:commentRangeEnd w:id="12"/>
      <w:r w:rsidR="001C0FF0">
        <w:rPr>
          <w:rStyle w:val="CommentReference"/>
          <w:sz w:val="24"/>
          <w:szCs w:val="24"/>
        </w:rPr>
        <w:commentReference w:id="12"/>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7"/>
        <w:gridCol w:w="1337"/>
        <w:gridCol w:w="1337"/>
        <w:gridCol w:w="1337"/>
        <w:gridCol w:w="1337"/>
        <w:gridCol w:w="1337"/>
        <w:gridCol w:w="1338"/>
      </w:tblGrid>
      <w:tr w:rsidR="00F03D76" w:rsidRPr="001C0FF0" w14:paraId="0CADEA4C" w14:textId="77777777" w:rsidTr="00F03D76">
        <w:tc>
          <w:tcPr>
            <w:tcW w:w="1337" w:type="dxa"/>
          </w:tcPr>
          <w:p w14:paraId="7FD7170C" w14:textId="7C8BABA8" w:rsidR="00F03D76" w:rsidRPr="001C0FF0" w:rsidRDefault="00F03D76" w:rsidP="00F03D76">
            <w:pPr>
              <w:rPr>
                <w:b/>
                <w:highlight w:val="yellow"/>
              </w:rPr>
            </w:pPr>
            <w:r w:rsidRPr="001C0FF0">
              <w:rPr>
                <w:b/>
                <w:highlight w:val="yellow"/>
              </w:rPr>
              <w:t>Code</w:t>
            </w:r>
          </w:p>
        </w:tc>
        <w:tc>
          <w:tcPr>
            <w:tcW w:w="1337" w:type="dxa"/>
          </w:tcPr>
          <w:p w14:paraId="799C2D67" w14:textId="15455680" w:rsidR="00F03D76" w:rsidRPr="001C0FF0" w:rsidRDefault="00F03D76" w:rsidP="00F03D76">
            <w:pPr>
              <w:rPr>
                <w:b/>
                <w:highlight w:val="yellow"/>
              </w:rPr>
            </w:pPr>
            <w:r w:rsidRPr="001C0FF0">
              <w:rPr>
                <w:b/>
                <w:highlight w:val="yellow"/>
              </w:rPr>
              <w:t>BSG type</w:t>
            </w:r>
          </w:p>
        </w:tc>
        <w:tc>
          <w:tcPr>
            <w:tcW w:w="1337" w:type="dxa"/>
          </w:tcPr>
          <w:p w14:paraId="7786C6F8" w14:textId="201439C1" w:rsidR="00F03D76" w:rsidRPr="001C0FF0" w:rsidRDefault="00F03D76" w:rsidP="00F03D76">
            <w:pPr>
              <w:rPr>
                <w:b/>
                <w:highlight w:val="yellow"/>
              </w:rPr>
            </w:pPr>
            <w:r w:rsidRPr="001C0FF0">
              <w:rPr>
                <w:b/>
                <w:highlight w:val="yellow"/>
              </w:rPr>
              <w:t>BSG (%)</w:t>
            </w:r>
          </w:p>
        </w:tc>
        <w:tc>
          <w:tcPr>
            <w:tcW w:w="1337" w:type="dxa"/>
          </w:tcPr>
          <w:p w14:paraId="088C105B" w14:textId="42F85F01" w:rsidR="00F03D76" w:rsidRPr="001C0FF0" w:rsidRDefault="00F03D76" w:rsidP="00F03D76">
            <w:pPr>
              <w:rPr>
                <w:b/>
                <w:highlight w:val="yellow"/>
              </w:rPr>
            </w:pPr>
            <w:r w:rsidRPr="001C0FF0">
              <w:rPr>
                <w:b/>
                <w:highlight w:val="yellow"/>
              </w:rPr>
              <w:t>Xylanase (ppm)</w:t>
            </w:r>
          </w:p>
        </w:tc>
        <w:tc>
          <w:tcPr>
            <w:tcW w:w="1337" w:type="dxa"/>
          </w:tcPr>
          <w:p w14:paraId="005C3B12" w14:textId="4D61848D" w:rsidR="00F03D76" w:rsidRPr="001C0FF0" w:rsidRDefault="00F03D76" w:rsidP="00F03D76">
            <w:pPr>
              <w:rPr>
                <w:b/>
                <w:highlight w:val="yellow"/>
              </w:rPr>
            </w:pPr>
            <w:r w:rsidRPr="001C0FF0">
              <w:rPr>
                <w:b/>
                <w:highlight w:val="yellow"/>
              </w:rPr>
              <w:t>Water (mL)</w:t>
            </w:r>
          </w:p>
        </w:tc>
        <w:tc>
          <w:tcPr>
            <w:tcW w:w="1337" w:type="dxa"/>
          </w:tcPr>
          <w:p w14:paraId="6D52C401" w14:textId="3126F13C" w:rsidR="00F03D76" w:rsidRPr="001C0FF0" w:rsidRDefault="00F03D76" w:rsidP="00F03D76">
            <w:pPr>
              <w:rPr>
                <w:b/>
                <w:highlight w:val="yellow"/>
              </w:rPr>
            </w:pPr>
            <w:r w:rsidRPr="001C0FF0">
              <w:rPr>
                <w:b/>
                <w:highlight w:val="yellow"/>
              </w:rPr>
              <w:t>Volume (mL)</w:t>
            </w:r>
          </w:p>
        </w:tc>
        <w:tc>
          <w:tcPr>
            <w:tcW w:w="1338" w:type="dxa"/>
          </w:tcPr>
          <w:p w14:paraId="1B36497C" w14:textId="3E0166BC" w:rsidR="00F03D76" w:rsidRPr="001C0FF0" w:rsidRDefault="00F03D76" w:rsidP="00F03D76">
            <w:pPr>
              <w:rPr>
                <w:b/>
                <w:highlight w:val="yellow"/>
              </w:rPr>
            </w:pPr>
            <w:r w:rsidRPr="001C0FF0">
              <w:rPr>
                <w:b/>
                <w:highlight w:val="yellow"/>
              </w:rPr>
              <w:t>H/W</w:t>
            </w:r>
          </w:p>
        </w:tc>
      </w:tr>
      <w:tr w:rsidR="00F03D76" w:rsidRPr="001C0FF0" w14:paraId="48FD1844" w14:textId="77777777" w:rsidTr="00F03D76">
        <w:tc>
          <w:tcPr>
            <w:tcW w:w="1337" w:type="dxa"/>
          </w:tcPr>
          <w:p w14:paraId="07022DB2" w14:textId="56CF0F44" w:rsidR="00F03D76" w:rsidRPr="001C0FF0" w:rsidRDefault="00F03D76" w:rsidP="00F03D76">
            <w:pPr>
              <w:rPr>
                <w:highlight w:val="yellow"/>
              </w:rPr>
            </w:pPr>
            <w:r w:rsidRPr="001C0FF0">
              <w:rPr>
                <w:highlight w:val="yellow"/>
              </w:rPr>
              <w:lastRenderedPageBreak/>
              <w:t>B_1</w:t>
            </w:r>
          </w:p>
        </w:tc>
        <w:tc>
          <w:tcPr>
            <w:tcW w:w="1337" w:type="dxa"/>
          </w:tcPr>
          <w:p w14:paraId="799FAF19" w14:textId="60897CCB" w:rsidR="00F03D76" w:rsidRPr="001C0FF0" w:rsidRDefault="00F03D76" w:rsidP="00F03D76">
            <w:pPr>
              <w:rPr>
                <w:highlight w:val="yellow"/>
              </w:rPr>
            </w:pPr>
            <w:r w:rsidRPr="001C0FF0">
              <w:rPr>
                <w:highlight w:val="yellow"/>
              </w:rPr>
              <w:t>None (control)</w:t>
            </w:r>
          </w:p>
        </w:tc>
        <w:tc>
          <w:tcPr>
            <w:tcW w:w="1337" w:type="dxa"/>
          </w:tcPr>
          <w:p w14:paraId="7E0D3D13" w14:textId="15855077" w:rsidR="00F03D76" w:rsidRPr="001C0FF0" w:rsidRDefault="00F03D76" w:rsidP="00F03D76">
            <w:pPr>
              <w:rPr>
                <w:highlight w:val="yellow"/>
              </w:rPr>
            </w:pPr>
            <w:r w:rsidRPr="001C0FF0">
              <w:rPr>
                <w:highlight w:val="yellow"/>
              </w:rPr>
              <w:t>0</w:t>
            </w:r>
          </w:p>
        </w:tc>
        <w:tc>
          <w:tcPr>
            <w:tcW w:w="1337" w:type="dxa"/>
          </w:tcPr>
          <w:p w14:paraId="5CED10CA" w14:textId="366C9B1B" w:rsidR="00F03D76" w:rsidRPr="001C0FF0" w:rsidRDefault="00F03D76" w:rsidP="00F03D76">
            <w:pPr>
              <w:rPr>
                <w:highlight w:val="yellow"/>
              </w:rPr>
            </w:pPr>
            <w:r w:rsidRPr="001C0FF0">
              <w:rPr>
                <w:highlight w:val="yellow"/>
              </w:rPr>
              <w:t>0</w:t>
            </w:r>
          </w:p>
        </w:tc>
        <w:tc>
          <w:tcPr>
            <w:tcW w:w="1337" w:type="dxa"/>
          </w:tcPr>
          <w:p w14:paraId="0DA9FE36" w14:textId="7F872549" w:rsidR="00F03D76" w:rsidRPr="001C0FF0" w:rsidRDefault="00F03D76" w:rsidP="00F03D76">
            <w:pPr>
              <w:rPr>
                <w:highlight w:val="yellow"/>
              </w:rPr>
            </w:pPr>
            <w:r w:rsidRPr="001C0FF0">
              <w:rPr>
                <w:highlight w:val="yellow"/>
              </w:rPr>
              <w:t>170</w:t>
            </w:r>
          </w:p>
        </w:tc>
        <w:tc>
          <w:tcPr>
            <w:tcW w:w="1337" w:type="dxa"/>
          </w:tcPr>
          <w:p w14:paraId="4D8A1583" w14:textId="7EAE507C" w:rsidR="00F03D76" w:rsidRPr="001C0FF0" w:rsidRDefault="00F03D76" w:rsidP="00F03D76">
            <w:pPr>
              <w:rPr>
                <w:highlight w:val="yellow"/>
              </w:rPr>
            </w:pPr>
            <w:r w:rsidRPr="001C0FF0">
              <w:rPr>
                <w:highlight w:val="yellow"/>
              </w:rPr>
              <w:t>975</w:t>
            </w:r>
          </w:p>
        </w:tc>
        <w:tc>
          <w:tcPr>
            <w:tcW w:w="1338" w:type="dxa"/>
          </w:tcPr>
          <w:p w14:paraId="45682FC3" w14:textId="0052A5B4" w:rsidR="00F03D76" w:rsidRPr="001C0FF0" w:rsidRDefault="00F03D76" w:rsidP="00F03D76">
            <w:pPr>
              <w:rPr>
                <w:highlight w:val="yellow"/>
              </w:rPr>
            </w:pPr>
            <w:r w:rsidRPr="001C0FF0">
              <w:rPr>
                <w:highlight w:val="yellow"/>
              </w:rPr>
              <w:t>1.028</w:t>
            </w:r>
          </w:p>
        </w:tc>
      </w:tr>
      <w:tr w:rsidR="00F03D76" w:rsidRPr="001C0FF0" w14:paraId="1980D79F" w14:textId="77777777" w:rsidTr="00F03D76">
        <w:tc>
          <w:tcPr>
            <w:tcW w:w="1337" w:type="dxa"/>
          </w:tcPr>
          <w:p w14:paraId="3098CD09" w14:textId="7DAB9938" w:rsidR="00F03D76" w:rsidRPr="001C0FF0" w:rsidRDefault="00F03D76" w:rsidP="00F03D76">
            <w:pPr>
              <w:rPr>
                <w:highlight w:val="yellow"/>
              </w:rPr>
            </w:pPr>
            <w:r w:rsidRPr="001C0FF0">
              <w:rPr>
                <w:highlight w:val="yellow"/>
              </w:rPr>
              <w:t>B_2</w:t>
            </w:r>
          </w:p>
        </w:tc>
        <w:tc>
          <w:tcPr>
            <w:tcW w:w="1337" w:type="dxa"/>
          </w:tcPr>
          <w:p w14:paraId="70FE8E0F" w14:textId="3B21E757" w:rsidR="00F03D76" w:rsidRPr="001C0FF0" w:rsidRDefault="00F03D76" w:rsidP="00F03D76">
            <w:pPr>
              <w:rPr>
                <w:highlight w:val="yellow"/>
              </w:rPr>
            </w:pPr>
            <w:r w:rsidRPr="001C0FF0">
              <w:rPr>
                <w:highlight w:val="yellow"/>
              </w:rPr>
              <w:t>Unsieved</w:t>
            </w:r>
          </w:p>
        </w:tc>
        <w:tc>
          <w:tcPr>
            <w:tcW w:w="1337" w:type="dxa"/>
          </w:tcPr>
          <w:p w14:paraId="709CD3B3" w14:textId="1EB4CF59" w:rsidR="00F03D76" w:rsidRPr="001C0FF0" w:rsidRDefault="00F03D76" w:rsidP="00F03D76">
            <w:pPr>
              <w:rPr>
                <w:highlight w:val="yellow"/>
              </w:rPr>
            </w:pPr>
            <w:r w:rsidRPr="001C0FF0">
              <w:rPr>
                <w:highlight w:val="yellow"/>
              </w:rPr>
              <w:t>10</w:t>
            </w:r>
          </w:p>
        </w:tc>
        <w:tc>
          <w:tcPr>
            <w:tcW w:w="1337" w:type="dxa"/>
          </w:tcPr>
          <w:p w14:paraId="4B727CC7" w14:textId="19833B89" w:rsidR="00F03D76" w:rsidRPr="001C0FF0" w:rsidRDefault="00F03D76" w:rsidP="00F03D76">
            <w:pPr>
              <w:rPr>
                <w:highlight w:val="yellow"/>
              </w:rPr>
            </w:pPr>
            <w:r w:rsidRPr="001C0FF0">
              <w:rPr>
                <w:highlight w:val="yellow"/>
              </w:rPr>
              <w:t>70</w:t>
            </w:r>
          </w:p>
        </w:tc>
        <w:tc>
          <w:tcPr>
            <w:tcW w:w="1337" w:type="dxa"/>
          </w:tcPr>
          <w:p w14:paraId="0229B6CA" w14:textId="5A8FC511" w:rsidR="00F03D76" w:rsidRPr="001C0FF0" w:rsidRDefault="00F03D76" w:rsidP="00F03D76">
            <w:pPr>
              <w:rPr>
                <w:highlight w:val="yellow"/>
              </w:rPr>
            </w:pPr>
            <w:r w:rsidRPr="001C0FF0">
              <w:rPr>
                <w:highlight w:val="yellow"/>
              </w:rPr>
              <w:t>190</w:t>
            </w:r>
          </w:p>
        </w:tc>
        <w:tc>
          <w:tcPr>
            <w:tcW w:w="1337" w:type="dxa"/>
          </w:tcPr>
          <w:p w14:paraId="1556045B" w14:textId="58881642" w:rsidR="00F03D76" w:rsidRPr="001C0FF0" w:rsidRDefault="00F03D76" w:rsidP="00F03D76">
            <w:pPr>
              <w:rPr>
                <w:highlight w:val="yellow"/>
              </w:rPr>
            </w:pPr>
            <w:r w:rsidRPr="001C0FF0">
              <w:rPr>
                <w:highlight w:val="yellow"/>
              </w:rPr>
              <w:t>975</w:t>
            </w:r>
          </w:p>
        </w:tc>
        <w:tc>
          <w:tcPr>
            <w:tcW w:w="1338" w:type="dxa"/>
          </w:tcPr>
          <w:p w14:paraId="1FF1C78B" w14:textId="77CAD031" w:rsidR="00F03D76" w:rsidRPr="001C0FF0" w:rsidRDefault="00F03D76" w:rsidP="00F03D76">
            <w:pPr>
              <w:rPr>
                <w:highlight w:val="yellow"/>
              </w:rPr>
            </w:pPr>
            <w:r w:rsidRPr="001C0FF0">
              <w:rPr>
                <w:highlight w:val="yellow"/>
              </w:rPr>
              <w:t>1.028</w:t>
            </w:r>
          </w:p>
        </w:tc>
      </w:tr>
      <w:tr w:rsidR="00F03D76" w:rsidRPr="001C0FF0" w14:paraId="5F294CC3" w14:textId="77777777" w:rsidTr="00F03D76">
        <w:tc>
          <w:tcPr>
            <w:tcW w:w="1337" w:type="dxa"/>
          </w:tcPr>
          <w:p w14:paraId="7EDCA41B" w14:textId="3AA1EF6C" w:rsidR="00F03D76" w:rsidRPr="001C0FF0" w:rsidRDefault="00F03D76" w:rsidP="00F03D76">
            <w:pPr>
              <w:rPr>
                <w:highlight w:val="yellow"/>
              </w:rPr>
            </w:pPr>
            <w:r w:rsidRPr="001C0FF0">
              <w:rPr>
                <w:highlight w:val="yellow"/>
              </w:rPr>
              <w:t>B_3</w:t>
            </w:r>
          </w:p>
        </w:tc>
        <w:tc>
          <w:tcPr>
            <w:tcW w:w="1337" w:type="dxa"/>
          </w:tcPr>
          <w:p w14:paraId="7190AC99" w14:textId="716AD361" w:rsidR="00F03D76" w:rsidRPr="001C0FF0" w:rsidRDefault="00F03D76" w:rsidP="00F03D76">
            <w:pPr>
              <w:rPr>
                <w:highlight w:val="yellow"/>
              </w:rPr>
            </w:pPr>
            <w:r w:rsidRPr="001C0FF0">
              <w:rPr>
                <w:highlight w:val="yellow"/>
              </w:rPr>
              <w:t>Unsieved</w:t>
            </w:r>
          </w:p>
        </w:tc>
        <w:tc>
          <w:tcPr>
            <w:tcW w:w="1337" w:type="dxa"/>
          </w:tcPr>
          <w:p w14:paraId="563A4F1C" w14:textId="2A3C2594" w:rsidR="00F03D76" w:rsidRPr="001C0FF0" w:rsidRDefault="00F03D76" w:rsidP="00F03D76">
            <w:pPr>
              <w:rPr>
                <w:highlight w:val="yellow"/>
              </w:rPr>
            </w:pPr>
            <w:r w:rsidRPr="001C0FF0">
              <w:rPr>
                <w:highlight w:val="yellow"/>
              </w:rPr>
              <w:t>20</w:t>
            </w:r>
          </w:p>
        </w:tc>
        <w:tc>
          <w:tcPr>
            <w:tcW w:w="1337" w:type="dxa"/>
          </w:tcPr>
          <w:p w14:paraId="15F9C3CF" w14:textId="607A63A0" w:rsidR="00F03D76" w:rsidRPr="001C0FF0" w:rsidRDefault="00F03D76" w:rsidP="00F03D76">
            <w:pPr>
              <w:rPr>
                <w:highlight w:val="yellow"/>
              </w:rPr>
            </w:pPr>
            <w:r w:rsidRPr="001C0FF0">
              <w:rPr>
                <w:highlight w:val="yellow"/>
              </w:rPr>
              <w:t>70</w:t>
            </w:r>
          </w:p>
        </w:tc>
        <w:tc>
          <w:tcPr>
            <w:tcW w:w="1337" w:type="dxa"/>
          </w:tcPr>
          <w:p w14:paraId="29D99F7D" w14:textId="524CC831" w:rsidR="00F03D76" w:rsidRPr="001C0FF0" w:rsidRDefault="00F03D76" w:rsidP="00F03D76">
            <w:pPr>
              <w:rPr>
                <w:highlight w:val="yellow"/>
              </w:rPr>
            </w:pPr>
            <w:r w:rsidRPr="001C0FF0">
              <w:rPr>
                <w:highlight w:val="yellow"/>
              </w:rPr>
              <w:t>200</w:t>
            </w:r>
          </w:p>
        </w:tc>
        <w:tc>
          <w:tcPr>
            <w:tcW w:w="1337" w:type="dxa"/>
          </w:tcPr>
          <w:p w14:paraId="1CC8363C" w14:textId="66A8DC2F" w:rsidR="00F03D76" w:rsidRPr="001C0FF0" w:rsidRDefault="00F03D76" w:rsidP="00F03D76">
            <w:pPr>
              <w:rPr>
                <w:highlight w:val="yellow"/>
              </w:rPr>
            </w:pPr>
            <w:r w:rsidRPr="001C0FF0">
              <w:rPr>
                <w:highlight w:val="yellow"/>
              </w:rPr>
              <w:t>750</w:t>
            </w:r>
          </w:p>
        </w:tc>
        <w:tc>
          <w:tcPr>
            <w:tcW w:w="1338" w:type="dxa"/>
          </w:tcPr>
          <w:p w14:paraId="47D55BA3" w14:textId="7713F5DA" w:rsidR="00F03D76" w:rsidRPr="001C0FF0" w:rsidRDefault="00F03D76" w:rsidP="00F03D76">
            <w:pPr>
              <w:rPr>
                <w:highlight w:val="yellow"/>
              </w:rPr>
            </w:pPr>
            <w:r w:rsidRPr="001C0FF0">
              <w:rPr>
                <w:highlight w:val="yellow"/>
              </w:rPr>
              <w:t>0.943</w:t>
            </w:r>
          </w:p>
        </w:tc>
      </w:tr>
      <w:tr w:rsidR="00F03D76" w:rsidRPr="001C0FF0" w14:paraId="7AD0B47F" w14:textId="77777777" w:rsidTr="00F03D76">
        <w:tc>
          <w:tcPr>
            <w:tcW w:w="1337" w:type="dxa"/>
          </w:tcPr>
          <w:p w14:paraId="4E72B8CB" w14:textId="53CB92EC" w:rsidR="00F03D76" w:rsidRPr="001C0FF0" w:rsidRDefault="00F03D76" w:rsidP="00F03D76">
            <w:pPr>
              <w:rPr>
                <w:highlight w:val="yellow"/>
              </w:rPr>
            </w:pPr>
            <w:r w:rsidRPr="001C0FF0">
              <w:rPr>
                <w:highlight w:val="yellow"/>
              </w:rPr>
              <w:t>B_4</w:t>
            </w:r>
          </w:p>
        </w:tc>
        <w:tc>
          <w:tcPr>
            <w:tcW w:w="1337" w:type="dxa"/>
          </w:tcPr>
          <w:p w14:paraId="2228296D" w14:textId="43D042C6" w:rsidR="00F03D76" w:rsidRPr="001C0FF0" w:rsidRDefault="00F03D76" w:rsidP="00F03D76">
            <w:pPr>
              <w:rPr>
                <w:highlight w:val="yellow"/>
              </w:rPr>
            </w:pPr>
            <w:r w:rsidRPr="001C0FF0">
              <w:rPr>
                <w:highlight w:val="yellow"/>
              </w:rPr>
              <w:t>Fraction &lt;250 um</w:t>
            </w:r>
          </w:p>
        </w:tc>
        <w:tc>
          <w:tcPr>
            <w:tcW w:w="1337" w:type="dxa"/>
          </w:tcPr>
          <w:p w14:paraId="79CA00BA" w14:textId="279E7402" w:rsidR="00F03D76" w:rsidRPr="001C0FF0" w:rsidRDefault="00F03D76" w:rsidP="00F03D76">
            <w:pPr>
              <w:rPr>
                <w:highlight w:val="yellow"/>
              </w:rPr>
            </w:pPr>
            <w:r w:rsidRPr="001C0FF0">
              <w:rPr>
                <w:highlight w:val="yellow"/>
              </w:rPr>
              <w:t>10</w:t>
            </w:r>
          </w:p>
        </w:tc>
        <w:tc>
          <w:tcPr>
            <w:tcW w:w="1337" w:type="dxa"/>
          </w:tcPr>
          <w:p w14:paraId="558AE05F" w14:textId="04D52E8C" w:rsidR="00F03D76" w:rsidRPr="001C0FF0" w:rsidRDefault="00F03D76" w:rsidP="00F03D76">
            <w:pPr>
              <w:rPr>
                <w:highlight w:val="yellow"/>
              </w:rPr>
            </w:pPr>
            <w:r w:rsidRPr="001C0FF0">
              <w:rPr>
                <w:highlight w:val="yellow"/>
              </w:rPr>
              <w:t>70</w:t>
            </w:r>
          </w:p>
        </w:tc>
        <w:tc>
          <w:tcPr>
            <w:tcW w:w="1337" w:type="dxa"/>
          </w:tcPr>
          <w:p w14:paraId="4BCE7FA4" w14:textId="01675EB8" w:rsidR="00F03D76" w:rsidRPr="001C0FF0" w:rsidRDefault="00F03D76" w:rsidP="00F03D76">
            <w:pPr>
              <w:rPr>
                <w:highlight w:val="yellow"/>
              </w:rPr>
            </w:pPr>
            <w:r w:rsidRPr="001C0FF0">
              <w:rPr>
                <w:highlight w:val="yellow"/>
              </w:rPr>
              <w:t>200</w:t>
            </w:r>
          </w:p>
        </w:tc>
        <w:tc>
          <w:tcPr>
            <w:tcW w:w="1337" w:type="dxa"/>
          </w:tcPr>
          <w:p w14:paraId="4C039C55" w14:textId="75A9729C" w:rsidR="00F03D76" w:rsidRPr="001C0FF0" w:rsidRDefault="00F03D76" w:rsidP="00F03D76">
            <w:pPr>
              <w:rPr>
                <w:highlight w:val="yellow"/>
              </w:rPr>
            </w:pPr>
            <w:r w:rsidRPr="001C0FF0">
              <w:rPr>
                <w:highlight w:val="yellow"/>
              </w:rPr>
              <w:t>925</w:t>
            </w:r>
          </w:p>
        </w:tc>
        <w:tc>
          <w:tcPr>
            <w:tcW w:w="1338" w:type="dxa"/>
          </w:tcPr>
          <w:p w14:paraId="419135FB" w14:textId="009ECC9A" w:rsidR="00F03D76" w:rsidRPr="001C0FF0" w:rsidRDefault="00F03D76" w:rsidP="00F03D76">
            <w:pPr>
              <w:rPr>
                <w:highlight w:val="yellow"/>
              </w:rPr>
            </w:pPr>
            <w:r w:rsidRPr="001C0FF0">
              <w:rPr>
                <w:highlight w:val="yellow"/>
              </w:rPr>
              <w:t>1.009</w:t>
            </w:r>
          </w:p>
        </w:tc>
      </w:tr>
      <w:tr w:rsidR="00F03D76" w:rsidRPr="001C0FF0" w14:paraId="7CB01FDA" w14:textId="77777777" w:rsidTr="00F03D76">
        <w:tc>
          <w:tcPr>
            <w:tcW w:w="1337" w:type="dxa"/>
          </w:tcPr>
          <w:p w14:paraId="33A975EE" w14:textId="671BED9C" w:rsidR="00F03D76" w:rsidRPr="001C0FF0" w:rsidRDefault="00F03D76" w:rsidP="00F03D76">
            <w:pPr>
              <w:rPr>
                <w:highlight w:val="yellow"/>
              </w:rPr>
            </w:pPr>
            <w:r w:rsidRPr="001C0FF0">
              <w:rPr>
                <w:highlight w:val="yellow"/>
              </w:rPr>
              <w:t>B_5</w:t>
            </w:r>
          </w:p>
        </w:tc>
        <w:tc>
          <w:tcPr>
            <w:tcW w:w="1337" w:type="dxa"/>
          </w:tcPr>
          <w:p w14:paraId="071E06CD" w14:textId="35776652" w:rsidR="00F03D76" w:rsidRPr="001C0FF0" w:rsidRDefault="00F03D76" w:rsidP="00F03D76">
            <w:pPr>
              <w:rPr>
                <w:highlight w:val="yellow"/>
              </w:rPr>
            </w:pPr>
            <w:r w:rsidRPr="001C0FF0">
              <w:rPr>
                <w:highlight w:val="yellow"/>
              </w:rPr>
              <w:t>Fraction &lt;250 um</w:t>
            </w:r>
          </w:p>
        </w:tc>
        <w:tc>
          <w:tcPr>
            <w:tcW w:w="1337" w:type="dxa"/>
          </w:tcPr>
          <w:p w14:paraId="25F7AA0F" w14:textId="409D2544" w:rsidR="00F03D76" w:rsidRPr="001C0FF0" w:rsidRDefault="00F03D76" w:rsidP="00F03D76">
            <w:pPr>
              <w:rPr>
                <w:highlight w:val="yellow"/>
              </w:rPr>
            </w:pPr>
            <w:r w:rsidRPr="001C0FF0">
              <w:rPr>
                <w:highlight w:val="yellow"/>
              </w:rPr>
              <w:t>20</w:t>
            </w:r>
          </w:p>
        </w:tc>
        <w:tc>
          <w:tcPr>
            <w:tcW w:w="1337" w:type="dxa"/>
          </w:tcPr>
          <w:p w14:paraId="2943D525" w14:textId="67AB747F" w:rsidR="00F03D76" w:rsidRPr="001C0FF0" w:rsidRDefault="00F03D76" w:rsidP="00F03D76">
            <w:pPr>
              <w:rPr>
                <w:highlight w:val="yellow"/>
              </w:rPr>
            </w:pPr>
            <w:r w:rsidRPr="001C0FF0">
              <w:rPr>
                <w:highlight w:val="yellow"/>
              </w:rPr>
              <w:t>70</w:t>
            </w:r>
          </w:p>
        </w:tc>
        <w:tc>
          <w:tcPr>
            <w:tcW w:w="1337" w:type="dxa"/>
          </w:tcPr>
          <w:p w14:paraId="2A54C229" w14:textId="37A12153" w:rsidR="00F03D76" w:rsidRPr="001C0FF0" w:rsidRDefault="00F03D76" w:rsidP="00F03D76">
            <w:pPr>
              <w:rPr>
                <w:highlight w:val="yellow"/>
              </w:rPr>
            </w:pPr>
            <w:r w:rsidRPr="001C0FF0">
              <w:rPr>
                <w:highlight w:val="yellow"/>
              </w:rPr>
              <w:t>210</w:t>
            </w:r>
          </w:p>
        </w:tc>
        <w:tc>
          <w:tcPr>
            <w:tcW w:w="1337" w:type="dxa"/>
          </w:tcPr>
          <w:p w14:paraId="10A970F2" w14:textId="3B884A4A" w:rsidR="00F03D76" w:rsidRPr="001C0FF0" w:rsidRDefault="00F03D76" w:rsidP="00F03D76">
            <w:pPr>
              <w:rPr>
                <w:highlight w:val="yellow"/>
              </w:rPr>
            </w:pPr>
            <w:r w:rsidRPr="001C0FF0">
              <w:rPr>
                <w:highlight w:val="yellow"/>
              </w:rPr>
              <w:t>600</w:t>
            </w:r>
          </w:p>
        </w:tc>
        <w:tc>
          <w:tcPr>
            <w:tcW w:w="1338" w:type="dxa"/>
          </w:tcPr>
          <w:p w14:paraId="4F5EA36B" w14:textId="7696CA40" w:rsidR="00F03D76" w:rsidRPr="001C0FF0" w:rsidRDefault="00F03D76" w:rsidP="00F03D76">
            <w:pPr>
              <w:rPr>
                <w:highlight w:val="yellow"/>
              </w:rPr>
            </w:pPr>
            <w:r w:rsidRPr="001C0FF0">
              <w:rPr>
                <w:highlight w:val="yellow"/>
              </w:rPr>
              <w:t>0.819</w:t>
            </w:r>
          </w:p>
        </w:tc>
      </w:tr>
      <w:tr w:rsidR="00F03D76" w:rsidRPr="001C0FF0" w14:paraId="3686FB2E" w14:textId="77777777" w:rsidTr="00F03D76">
        <w:tc>
          <w:tcPr>
            <w:tcW w:w="1337" w:type="dxa"/>
          </w:tcPr>
          <w:p w14:paraId="0BC2E230" w14:textId="11DA037F" w:rsidR="00F03D76" w:rsidRPr="001C0FF0" w:rsidRDefault="00F03D76" w:rsidP="00F03D76">
            <w:pPr>
              <w:rPr>
                <w:highlight w:val="yellow"/>
              </w:rPr>
            </w:pPr>
            <w:r w:rsidRPr="001C0FF0">
              <w:rPr>
                <w:highlight w:val="yellow"/>
              </w:rPr>
              <w:t>B_6</w:t>
            </w:r>
          </w:p>
        </w:tc>
        <w:tc>
          <w:tcPr>
            <w:tcW w:w="1337" w:type="dxa"/>
          </w:tcPr>
          <w:p w14:paraId="4E6C05CE" w14:textId="73C4D78E" w:rsidR="00F03D76" w:rsidRPr="001C0FF0" w:rsidRDefault="00F03D76" w:rsidP="00F03D76">
            <w:pPr>
              <w:rPr>
                <w:highlight w:val="yellow"/>
              </w:rPr>
            </w:pPr>
            <w:r w:rsidRPr="001C0FF0">
              <w:rPr>
                <w:highlight w:val="yellow"/>
              </w:rPr>
              <w:t>Unsieved</w:t>
            </w:r>
          </w:p>
        </w:tc>
        <w:tc>
          <w:tcPr>
            <w:tcW w:w="1337" w:type="dxa"/>
          </w:tcPr>
          <w:p w14:paraId="21279CC9" w14:textId="618E5A2B" w:rsidR="00F03D76" w:rsidRPr="001C0FF0" w:rsidRDefault="00F03D76" w:rsidP="00F03D76">
            <w:pPr>
              <w:rPr>
                <w:highlight w:val="yellow"/>
              </w:rPr>
            </w:pPr>
            <w:r w:rsidRPr="001C0FF0">
              <w:rPr>
                <w:highlight w:val="yellow"/>
              </w:rPr>
              <w:t>10</w:t>
            </w:r>
          </w:p>
        </w:tc>
        <w:tc>
          <w:tcPr>
            <w:tcW w:w="1337" w:type="dxa"/>
          </w:tcPr>
          <w:p w14:paraId="07B6828C" w14:textId="2D261FEE" w:rsidR="00F03D76" w:rsidRPr="001C0FF0" w:rsidRDefault="00F03D76" w:rsidP="00F03D76">
            <w:pPr>
              <w:rPr>
                <w:highlight w:val="yellow"/>
              </w:rPr>
            </w:pPr>
            <w:r w:rsidRPr="001C0FF0">
              <w:rPr>
                <w:highlight w:val="yellow"/>
              </w:rPr>
              <w:t>140</w:t>
            </w:r>
          </w:p>
        </w:tc>
        <w:tc>
          <w:tcPr>
            <w:tcW w:w="1337" w:type="dxa"/>
          </w:tcPr>
          <w:p w14:paraId="7FBAD8D2" w14:textId="2AA3AE0D" w:rsidR="00F03D76" w:rsidRPr="001C0FF0" w:rsidRDefault="00F03D76" w:rsidP="00F03D76">
            <w:pPr>
              <w:rPr>
                <w:highlight w:val="yellow"/>
              </w:rPr>
            </w:pPr>
            <w:r w:rsidRPr="001C0FF0">
              <w:rPr>
                <w:highlight w:val="yellow"/>
              </w:rPr>
              <w:t>190</w:t>
            </w:r>
          </w:p>
        </w:tc>
        <w:tc>
          <w:tcPr>
            <w:tcW w:w="1337" w:type="dxa"/>
          </w:tcPr>
          <w:p w14:paraId="3E1CF7AF" w14:textId="6458F23A" w:rsidR="00F03D76" w:rsidRPr="001C0FF0" w:rsidRDefault="00F03D76" w:rsidP="00F03D76">
            <w:pPr>
              <w:rPr>
                <w:highlight w:val="yellow"/>
              </w:rPr>
            </w:pPr>
            <w:r w:rsidRPr="001C0FF0">
              <w:rPr>
                <w:highlight w:val="yellow"/>
              </w:rPr>
              <w:t>1050</w:t>
            </w:r>
          </w:p>
        </w:tc>
        <w:tc>
          <w:tcPr>
            <w:tcW w:w="1338" w:type="dxa"/>
          </w:tcPr>
          <w:p w14:paraId="7856D71A" w14:textId="43517C2D" w:rsidR="00F03D76" w:rsidRPr="001C0FF0" w:rsidRDefault="00F03D76" w:rsidP="00F03D76">
            <w:pPr>
              <w:rPr>
                <w:highlight w:val="yellow"/>
              </w:rPr>
            </w:pPr>
            <w:r w:rsidRPr="001C0FF0">
              <w:rPr>
                <w:highlight w:val="yellow"/>
              </w:rPr>
              <w:t>1.036</w:t>
            </w:r>
          </w:p>
        </w:tc>
      </w:tr>
      <w:tr w:rsidR="00F03D76" w:rsidRPr="001C0FF0" w14:paraId="29A2953E" w14:textId="77777777" w:rsidTr="00F03D76">
        <w:tc>
          <w:tcPr>
            <w:tcW w:w="1337" w:type="dxa"/>
          </w:tcPr>
          <w:p w14:paraId="735EDB90" w14:textId="2815B3C6" w:rsidR="00F03D76" w:rsidRPr="001C0FF0" w:rsidRDefault="00F03D76" w:rsidP="00F03D76">
            <w:pPr>
              <w:rPr>
                <w:highlight w:val="yellow"/>
              </w:rPr>
            </w:pPr>
            <w:r w:rsidRPr="001C0FF0">
              <w:rPr>
                <w:highlight w:val="yellow"/>
              </w:rPr>
              <w:t>B_7</w:t>
            </w:r>
          </w:p>
        </w:tc>
        <w:tc>
          <w:tcPr>
            <w:tcW w:w="1337" w:type="dxa"/>
          </w:tcPr>
          <w:p w14:paraId="191A2AEF" w14:textId="639E7C35" w:rsidR="00F03D76" w:rsidRPr="001C0FF0" w:rsidRDefault="00F03D76" w:rsidP="00F03D76">
            <w:pPr>
              <w:rPr>
                <w:highlight w:val="yellow"/>
              </w:rPr>
            </w:pPr>
            <w:r w:rsidRPr="001C0FF0">
              <w:rPr>
                <w:highlight w:val="yellow"/>
              </w:rPr>
              <w:t>Unsieved</w:t>
            </w:r>
          </w:p>
        </w:tc>
        <w:tc>
          <w:tcPr>
            <w:tcW w:w="1337" w:type="dxa"/>
          </w:tcPr>
          <w:p w14:paraId="1BEDE3F9" w14:textId="520FEFD2" w:rsidR="00F03D76" w:rsidRPr="001C0FF0" w:rsidRDefault="00F03D76" w:rsidP="00F03D76">
            <w:pPr>
              <w:rPr>
                <w:highlight w:val="yellow"/>
              </w:rPr>
            </w:pPr>
            <w:r w:rsidRPr="001C0FF0">
              <w:rPr>
                <w:highlight w:val="yellow"/>
              </w:rPr>
              <w:t>20</w:t>
            </w:r>
          </w:p>
        </w:tc>
        <w:tc>
          <w:tcPr>
            <w:tcW w:w="1337" w:type="dxa"/>
          </w:tcPr>
          <w:p w14:paraId="104F966F" w14:textId="48701AB6" w:rsidR="00F03D76" w:rsidRPr="001C0FF0" w:rsidRDefault="00F03D76" w:rsidP="00F03D76">
            <w:pPr>
              <w:rPr>
                <w:highlight w:val="yellow"/>
              </w:rPr>
            </w:pPr>
            <w:r w:rsidRPr="001C0FF0">
              <w:rPr>
                <w:highlight w:val="yellow"/>
              </w:rPr>
              <w:t>140</w:t>
            </w:r>
          </w:p>
        </w:tc>
        <w:tc>
          <w:tcPr>
            <w:tcW w:w="1337" w:type="dxa"/>
          </w:tcPr>
          <w:p w14:paraId="584AE508" w14:textId="0FBDA6A4" w:rsidR="00F03D76" w:rsidRPr="001C0FF0" w:rsidRDefault="00F03D76" w:rsidP="00F03D76">
            <w:pPr>
              <w:rPr>
                <w:highlight w:val="yellow"/>
              </w:rPr>
            </w:pPr>
            <w:r w:rsidRPr="001C0FF0">
              <w:rPr>
                <w:highlight w:val="yellow"/>
              </w:rPr>
              <w:t>200</w:t>
            </w:r>
          </w:p>
        </w:tc>
        <w:tc>
          <w:tcPr>
            <w:tcW w:w="1337" w:type="dxa"/>
          </w:tcPr>
          <w:p w14:paraId="4C415366" w14:textId="79AE91FB" w:rsidR="00F03D76" w:rsidRPr="001C0FF0" w:rsidRDefault="00F03D76" w:rsidP="00F03D76">
            <w:pPr>
              <w:rPr>
                <w:highlight w:val="yellow"/>
              </w:rPr>
            </w:pPr>
            <w:r w:rsidRPr="001C0FF0">
              <w:rPr>
                <w:highlight w:val="yellow"/>
              </w:rPr>
              <w:t>850</w:t>
            </w:r>
          </w:p>
        </w:tc>
        <w:tc>
          <w:tcPr>
            <w:tcW w:w="1338" w:type="dxa"/>
          </w:tcPr>
          <w:p w14:paraId="012954B0" w14:textId="39233110" w:rsidR="00F03D76" w:rsidRPr="001C0FF0" w:rsidRDefault="00F03D76" w:rsidP="00F03D76">
            <w:pPr>
              <w:rPr>
                <w:highlight w:val="yellow"/>
              </w:rPr>
            </w:pPr>
            <w:r w:rsidRPr="001C0FF0">
              <w:rPr>
                <w:highlight w:val="yellow"/>
              </w:rPr>
              <w:t>0.909</w:t>
            </w:r>
          </w:p>
        </w:tc>
      </w:tr>
      <w:tr w:rsidR="00F03D76" w:rsidRPr="001C0FF0" w14:paraId="2D225C14" w14:textId="77777777" w:rsidTr="00F03D76">
        <w:tc>
          <w:tcPr>
            <w:tcW w:w="1337" w:type="dxa"/>
          </w:tcPr>
          <w:p w14:paraId="5D4432EE" w14:textId="161DF56D" w:rsidR="00F03D76" w:rsidRPr="001C0FF0" w:rsidRDefault="00F03D76" w:rsidP="00F03D76">
            <w:pPr>
              <w:rPr>
                <w:highlight w:val="yellow"/>
              </w:rPr>
            </w:pPr>
            <w:r w:rsidRPr="001C0FF0">
              <w:rPr>
                <w:highlight w:val="yellow"/>
              </w:rPr>
              <w:t>B_8</w:t>
            </w:r>
          </w:p>
        </w:tc>
        <w:tc>
          <w:tcPr>
            <w:tcW w:w="1337" w:type="dxa"/>
          </w:tcPr>
          <w:p w14:paraId="1C62BDC6" w14:textId="165D1C6F" w:rsidR="00F03D76" w:rsidRPr="001C0FF0" w:rsidRDefault="00F03D76" w:rsidP="00F03D76">
            <w:pPr>
              <w:rPr>
                <w:highlight w:val="yellow"/>
              </w:rPr>
            </w:pPr>
            <w:r w:rsidRPr="001C0FF0">
              <w:rPr>
                <w:highlight w:val="yellow"/>
              </w:rPr>
              <w:t>Fraction &lt;250 um</w:t>
            </w:r>
          </w:p>
        </w:tc>
        <w:tc>
          <w:tcPr>
            <w:tcW w:w="1337" w:type="dxa"/>
          </w:tcPr>
          <w:p w14:paraId="131726E8" w14:textId="0D188CE5" w:rsidR="00F03D76" w:rsidRPr="001C0FF0" w:rsidRDefault="00F03D76" w:rsidP="00F03D76">
            <w:pPr>
              <w:rPr>
                <w:highlight w:val="yellow"/>
              </w:rPr>
            </w:pPr>
            <w:r w:rsidRPr="001C0FF0">
              <w:rPr>
                <w:highlight w:val="yellow"/>
              </w:rPr>
              <w:t>10</w:t>
            </w:r>
          </w:p>
        </w:tc>
        <w:tc>
          <w:tcPr>
            <w:tcW w:w="1337" w:type="dxa"/>
          </w:tcPr>
          <w:p w14:paraId="7A3C3AD0" w14:textId="01E1D402" w:rsidR="00F03D76" w:rsidRPr="001C0FF0" w:rsidRDefault="00F03D76" w:rsidP="00F03D76">
            <w:pPr>
              <w:rPr>
                <w:highlight w:val="yellow"/>
              </w:rPr>
            </w:pPr>
            <w:r w:rsidRPr="001C0FF0">
              <w:rPr>
                <w:highlight w:val="yellow"/>
              </w:rPr>
              <w:t>140</w:t>
            </w:r>
          </w:p>
        </w:tc>
        <w:tc>
          <w:tcPr>
            <w:tcW w:w="1337" w:type="dxa"/>
          </w:tcPr>
          <w:p w14:paraId="73A94807" w14:textId="4F8F07A6" w:rsidR="00F03D76" w:rsidRPr="001C0FF0" w:rsidRDefault="00F03D76" w:rsidP="00F03D76">
            <w:pPr>
              <w:rPr>
                <w:highlight w:val="yellow"/>
              </w:rPr>
            </w:pPr>
            <w:r w:rsidRPr="001C0FF0">
              <w:rPr>
                <w:highlight w:val="yellow"/>
              </w:rPr>
              <w:t>190</w:t>
            </w:r>
          </w:p>
        </w:tc>
        <w:tc>
          <w:tcPr>
            <w:tcW w:w="1337" w:type="dxa"/>
          </w:tcPr>
          <w:p w14:paraId="403D2828" w14:textId="3D254A9E" w:rsidR="00F03D76" w:rsidRPr="001C0FF0" w:rsidRDefault="00F03D76" w:rsidP="00F03D76">
            <w:pPr>
              <w:rPr>
                <w:highlight w:val="yellow"/>
              </w:rPr>
            </w:pPr>
            <w:r w:rsidRPr="001C0FF0">
              <w:rPr>
                <w:highlight w:val="yellow"/>
              </w:rPr>
              <w:t>725</w:t>
            </w:r>
          </w:p>
        </w:tc>
        <w:tc>
          <w:tcPr>
            <w:tcW w:w="1338" w:type="dxa"/>
          </w:tcPr>
          <w:p w14:paraId="053A6ADD" w14:textId="5AAC5BAD" w:rsidR="00F03D76" w:rsidRPr="001C0FF0" w:rsidRDefault="00F03D76" w:rsidP="00F03D76">
            <w:pPr>
              <w:rPr>
                <w:highlight w:val="yellow"/>
              </w:rPr>
            </w:pPr>
            <w:r w:rsidRPr="001C0FF0">
              <w:rPr>
                <w:highlight w:val="yellow"/>
              </w:rPr>
              <w:t>0.991</w:t>
            </w:r>
          </w:p>
        </w:tc>
      </w:tr>
      <w:tr w:rsidR="00F03D76" w:rsidRPr="001C0FF0" w14:paraId="13609D9F" w14:textId="77777777" w:rsidTr="00F03D76">
        <w:tc>
          <w:tcPr>
            <w:tcW w:w="1337" w:type="dxa"/>
          </w:tcPr>
          <w:p w14:paraId="1A334329" w14:textId="2145D23E" w:rsidR="00F03D76" w:rsidRPr="001C0FF0" w:rsidRDefault="00F03D76" w:rsidP="00F03D76">
            <w:pPr>
              <w:rPr>
                <w:highlight w:val="yellow"/>
              </w:rPr>
            </w:pPr>
            <w:r w:rsidRPr="001C0FF0">
              <w:rPr>
                <w:highlight w:val="yellow"/>
              </w:rPr>
              <w:t>B_9</w:t>
            </w:r>
          </w:p>
        </w:tc>
        <w:tc>
          <w:tcPr>
            <w:tcW w:w="1337" w:type="dxa"/>
          </w:tcPr>
          <w:p w14:paraId="3BA431D8" w14:textId="0E9F5890" w:rsidR="00F03D76" w:rsidRPr="001C0FF0" w:rsidRDefault="00F03D76" w:rsidP="00F03D76">
            <w:pPr>
              <w:rPr>
                <w:highlight w:val="yellow"/>
              </w:rPr>
            </w:pPr>
            <w:r w:rsidRPr="001C0FF0">
              <w:rPr>
                <w:highlight w:val="yellow"/>
              </w:rPr>
              <w:t>Fraction &lt;250 um</w:t>
            </w:r>
          </w:p>
        </w:tc>
        <w:tc>
          <w:tcPr>
            <w:tcW w:w="1337" w:type="dxa"/>
          </w:tcPr>
          <w:p w14:paraId="2518FCEB" w14:textId="12153D18" w:rsidR="00F03D76" w:rsidRPr="001C0FF0" w:rsidRDefault="00F03D76" w:rsidP="00F03D76">
            <w:pPr>
              <w:rPr>
                <w:highlight w:val="yellow"/>
              </w:rPr>
            </w:pPr>
            <w:r w:rsidRPr="001C0FF0">
              <w:rPr>
                <w:highlight w:val="yellow"/>
              </w:rPr>
              <w:t>20</w:t>
            </w:r>
          </w:p>
        </w:tc>
        <w:tc>
          <w:tcPr>
            <w:tcW w:w="1337" w:type="dxa"/>
          </w:tcPr>
          <w:p w14:paraId="4AAB87DB" w14:textId="53D57EB6" w:rsidR="00F03D76" w:rsidRPr="001C0FF0" w:rsidRDefault="00F03D76" w:rsidP="00F03D76">
            <w:pPr>
              <w:rPr>
                <w:highlight w:val="yellow"/>
              </w:rPr>
            </w:pPr>
            <w:r w:rsidRPr="001C0FF0">
              <w:rPr>
                <w:highlight w:val="yellow"/>
              </w:rPr>
              <w:t>140</w:t>
            </w:r>
          </w:p>
        </w:tc>
        <w:tc>
          <w:tcPr>
            <w:tcW w:w="1337" w:type="dxa"/>
          </w:tcPr>
          <w:p w14:paraId="3187B726" w14:textId="406AE069" w:rsidR="00F03D76" w:rsidRPr="001C0FF0" w:rsidRDefault="00F03D76" w:rsidP="00F03D76">
            <w:pPr>
              <w:rPr>
                <w:highlight w:val="yellow"/>
              </w:rPr>
            </w:pPr>
            <w:r w:rsidRPr="001C0FF0">
              <w:rPr>
                <w:highlight w:val="yellow"/>
              </w:rPr>
              <w:t>220</w:t>
            </w:r>
          </w:p>
        </w:tc>
        <w:tc>
          <w:tcPr>
            <w:tcW w:w="1337" w:type="dxa"/>
          </w:tcPr>
          <w:p w14:paraId="3E89F76F" w14:textId="5F30033F" w:rsidR="00F03D76" w:rsidRPr="001C0FF0" w:rsidRDefault="00F03D76" w:rsidP="00F03D76">
            <w:pPr>
              <w:rPr>
                <w:highlight w:val="yellow"/>
              </w:rPr>
            </w:pPr>
            <w:r w:rsidRPr="001C0FF0">
              <w:rPr>
                <w:highlight w:val="yellow"/>
              </w:rPr>
              <w:t>775</w:t>
            </w:r>
          </w:p>
        </w:tc>
        <w:tc>
          <w:tcPr>
            <w:tcW w:w="1338" w:type="dxa"/>
          </w:tcPr>
          <w:p w14:paraId="4DE633DE" w14:textId="4FF95F54" w:rsidR="00F03D76" w:rsidRPr="001C0FF0" w:rsidRDefault="00F03D76" w:rsidP="00F03D76">
            <w:pPr>
              <w:rPr>
                <w:highlight w:val="yellow"/>
              </w:rPr>
            </w:pPr>
            <w:r w:rsidRPr="001C0FF0">
              <w:rPr>
                <w:highlight w:val="yellow"/>
              </w:rPr>
              <w:t>0.905</w:t>
            </w:r>
          </w:p>
        </w:tc>
      </w:tr>
    </w:tbl>
    <w:p w14:paraId="4D56BDBC" w14:textId="77777777" w:rsidR="00F03D76" w:rsidRPr="001C0FF0" w:rsidRDefault="00F03D76" w:rsidP="00F03D76">
      <w:pPr>
        <w:rPr>
          <w:highlight w:val="yellow"/>
        </w:rPr>
      </w:pPr>
    </w:p>
    <w:p w14:paraId="00C15D6A" w14:textId="15296DBF" w:rsidR="00F03D76" w:rsidRPr="001C0FF0" w:rsidRDefault="00F03D76" w:rsidP="00F03D76">
      <w:pPr>
        <w:rPr>
          <w:highlight w:val="yellow"/>
        </w:rPr>
      </w:pPr>
      <w:r w:rsidRPr="001C0FF0">
        <w:rPr>
          <w:highlight w:val="yellow"/>
        </w:rPr>
        <w:t>Table 8. Bread compositional parameters of Batch B formulations (mean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F03D76" w:rsidRPr="001C0FF0" w14:paraId="0DB5A169" w14:textId="77777777" w:rsidTr="00F03D76">
        <w:tc>
          <w:tcPr>
            <w:tcW w:w="1872" w:type="dxa"/>
          </w:tcPr>
          <w:p w14:paraId="5F715051" w14:textId="1D7BA23D" w:rsidR="00F03D76" w:rsidRPr="001C0FF0" w:rsidRDefault="00F03D76" w:rsidP="00F03D76">
            <w:pPr>
              <w:rPr>
                <w:b/>
                <w:highlight w:val="yellow"/>
              </w:rPr>
            </w:pPr>
            <w:r w:rsidRPr="001C0FF0">
              <w:rPr>
                <w:b/>
                <w:highlight w:val="yellow"/>
              </w:rPr>
              <w:t>Code</w:t>
            </w:r>
          </w:p>
        </w:tc>
        <w:tc>
          <w:tcPr>
            <w:tcW w:w="1872" w:type="dxa"/>
          </w:tcPr>
          <w:p w14:paraId="19231F07" w14:textId="2B0BC066" w:rsidR="00F03D76" w:rsidRPr="001C0FF0" w:rsidRDefault="00F03D76" w:rsidP="00F03D76">
            <w:pPr>
              <w:rPr>
                <w:b/>
                <w:highlight w:val="yellow"/>
              </w:rPr>
            </w:pPr>
            <w:r w:rsidRPr="001C0FF0">
              <w:rPr>
                <w:b/>
                <w:highlight w:val="yellow"/>
              </w:rPr>
              <w:t>Moisture (%)</w:t>
            </w:r>
          </w:p>
        </w:tc>
        <w:tc>
          <w:tcPr>
            <w:tcW w:w="1872" w:type="dxa"/>
          </w:tcPr>
          <w:p w14:paraId="7369FCB9" w14:textId="7CE0D268" w:rsidR="00F03D76" w:rsidRPr="001C0FF0" w:rsidRDefault="00F03D76" w:rsidP="00F03D76">
            <w:pPr>
              <w:rPr>
                <w:b/>
                <w:highlight w:val="yellow"/>
              </w:rPr>
            </w:pPr>
            <w:r w:rsidRPr="001C0FF0">
              <w:rPr>
                <w:b/>
                <w:highlight w:val="yellow"/>
              </w:rPr>
              <w:t>Ash (%)</w:t>
            </w:r>
          </w:p>
        </w:tc>
        <w:tc>
          <w:tcPr>
            <w:tcW w:w="1872" w:type="dxa"/>
          </w:tcPr>
          <w:p w14:paraId="4411335A" w14:textId="57F4D950" w:rsidR="00F03D76" w:rsidRPr="001C0FF0" w:rsidRDefault="00F03D76" w:rsidP="00F03D76">
            <w:pPr>
              <w:rPr>
                <w:b/>
                <w:highlight w:val="yellow"/>
              </w:rPr>
            </w:pPr>
            <w:r w:rsidRPr="001C0FF0">
              <w:rPr>
                <w:b/>
                <w:highlight w:val="yellow"/>
              </w:rPr>
              <w:t>Protein (%)</w:t>
            </w:r>
          </w:p>
        </w:tc>
        <w:tc>
          <w:tcPr>
            <w:tcW w:w="1872" w:type="dxa"/>
          </w:tcPr>
          <w:p w14:paraId="62EBDE22" w14:textId="6741C3E0" w:rsidR="00F03D76" w:rsidRPr="001C0FF0" w:rsidRDefault="00F03D76" w:rsidP="00F03D76">
            <w:pPr>
              <w:rPr>
                <w:b/>
                <w:highlight w:val="yellow"/>
              </w:rPr>
            </w:pPr>
            <w:r w:rsidRPr="001C0FF0">
              <w:rPr>
                <w:b/>
                <w:highlight w:val="yellow"/>
              </w:rPr>
              <w:t>Fibre (%)</w:t>
            </w:r>
          </w:p>
        </w:tc>
      </w:tr>
      <w:tr w:rsidR="00F03D76" w:rsidRPr="001C0FF0" w14:paraId="4EA40807" w14:textId="77777777" w:rsidTr="00F03D76">
        <w:tc>
          <w:tcPr>
            <w:tcW w:w="1872" w:type="dxa"/>
          </w:tcPr>
          <w:p w14:paraId="0BFDF192" w14:textId="61046534" w:rsidR="00F03D76" w:rsidRPr="001C0FF0" w:rsidRDefault="00F03D76" w:rsidP="00F03D76">
            <w:pPr>
              <w:rPr>
                <w:highlight w:val="yellow"/>
              </w:rPr>
            </w:pPr>
            <w:r w:rsidRPr="001C0FF0">
              <w:rPr>
                <w:highlight w:val="yellow"/>
              </w:rPr>
              <w:t>B_1</w:t>
            </w:r>
          </w:p>
        </w:tc>
        <w:tc>
          <w:tcPr>
            <w:tcW w:w="1872" w:type="dxa"/>
          </w:tcPr>
          <w:p w14:paraId="282918E6" w14:textId="00AB6D43" w:rsidR="00F03D76" w:rsidRPr="001C0FF0" w:rsidRDefault="00F03D76" w:rsidP="00F03D76">
            <w:pPr>
              <w:rPr>
                <w:highlight w:val="yellow"/>
              </w:rPr>
            </w:pPr>
            <w:r w:rsidRPr="001C0FF0">
              <w:rPr>
                <w:highlight w:val="yellow"/>
              </w:rPr>
              <w:t>8.69</w:t>
            </w:r>
          </w:p>
        </w:tc>
        <w:tc>
          <w:tcPr>
            <w:tcW w:w="1872" w:type="dxa"/>
          </w:tcPr>
          <w:p w14:paraId="4BAD057F" w14:textId="4B8B4FFF" w:rsidR="00F03D76" w:rsidRPr="001C0FF0" w:rsidRDefault="00F03D76" w:rsidP="00F03D76">
            <w:pPr>
              <w:rPr>
                <w:highlight w:val="yellow"/>
              </w:rPr>
            </w:pPr>
            <w:r w:rsidRPr="001C0FF0">
              <w:rPr>
                <w:highlight w:val="yellow"/>
              </w:rPr>
              <w:t>0.87</w:t>
            </w:r>
          </w:p>
        </w:tc>
        <w:tc>
          <w:tcPr>
            <w:tcW w:w="1872" w:type="dxa"/>
          </w:tcPr>
          <w:p w14:paraId="47B8C017" w14:textId="3A88CD5E" w:rsidR="00F03D76" w:rsidRPr="001C0FF0" w:rsidRDefault="00F03D76" w:rsidP="00F03D76">
            <w:pPr>
              <w:rPr>
                <w:highlight w:val="yellow"/>
              </w:rPr>
            </w:pPr>
            <w:r w:rsidRPr="001C0FF0">
              <w:rPr>
                <w:highlight w:val="yellow"/>
              </w:rPr>
              <w:t>10.75</w:t>
            </w:r>
          </w:p>
        </w:tc>
        <w:tc>
          <w:tcPr>
            <w:tcW w:w="1872" w:type="dxa"/>
          </w:tcPr>
          <w:p w14:paraId="15ADFBDD" w14:textId="2D3B6B63" w:rsidR="00F03D76" w:rsidRPr="001C0FF0" w:rsidRDefault="00F03D76" w:rsidP="00F03D76">
            <w:pPr>
              <w:rPr>
                <w:highlight w:val="yellow"/>
              </w:rPr>
            </w:pPr>
            <w:r w:rsidRPr="001C0FF0">
              <w:rPr>
                <w:highlight w:val="yellow"/>
              </w:rPr>
              <w:t>0.00</w:t>
            </w:r>
          </w:p>
        </w:tc>
      </w:tr>
      <w:tr w:rsidR="00F03D76" w:rsidRPr="001C0FF0" w14:paraId="06A15A46" w14:textId="77777777" w:rsidTr="00F03D76">
        <w:tc>
          <w:tcPr>
            <w:tcW w:w="1872" w:type="dxa"/>
          </w:tcPr>
          <w:p w14:paraId="05D4DDF9" w14:textId="5B937F71" w:rsidR="00F03D76" w:rsidRPr="001C0FF0" w:rsidRDefault="00F03D76" w:rsidP="00F03D76">
            <w:pPr>
              <w:rPr>
                <w:highlight w:val="yellow"/>
              </w:rPr>
            </w:pPr>
            <w:r w:rsidRPr="001C0FF0">
              <w:rPr>
                <w:highlight w:val="yellow"/>
              </w:rPr>
              <w:t>B_2</w:t>
            </w:r>
          </w:p>
        </w:tc>
        <w:tc>
          <w:tcPr>
            <w:tcW w:w="1872" w:type="dxa"/>
          </w:tcPr>
          <w:p w14:paraId="52543C5F" w14:textId="448D0105" w:rsidR="00F03D76" w:rsidRPr="001C0FF0" w:rsidRDefault="00F03D76" w:rsidP="00F03D76">
            <w:pPr>
              <w:rPr>
                <w:highlight w:val="yellow"/>
              </w:rPr>
            </w:pPr>
            <w:r w:rsidRPr="001C0FF0">
              <w:rPr>
                <w:highlight w:val="yellow"/>
              </w:rPr>
              <w:t>8.74</w:t>
            </w:r>
          </w:p>
        </w:tc>
        <w:tc>
          <w:tcPr>
            <w:tcW w:w="1872" w:type="dxa"/>
          </w:tcPr>
          <w:p w14:paraId="049CFB15" w14:textId="706CF707" w:rsidR="00F03D76" w:rsidRPr="001C0FF0" w:rsidRDefault="00F03D76" w:rsidP="00F03D76">
            <w:pPr>
              <w:rPr>
                <w:highlight w:val="yellow"/>
              </w:rPr>
            </w:pPr>
            <w:r w:rsidRPr="001C0FF0">
              <w:rPr>
                <w:highlight w:val="yellow"/>
              </w:rPr>
              <w:t>1.27</w:t>
            </w:r>
          </w:p>
        </w:tc>
        <w:tc>
          <w:tcPr>
            <w:tcW w:w="1872" w:type="dxa"/>
          </w:tcPr>
          <w:p w14:paraId="1558FDB1" w14:textId="1F4DBC0F" w:rsidR="00F03D76" w:rsidRPr="001C0FF0" w:rsidRDefault="00F03D76" w:rsidP="00F03D76">
            <w:pPr>
              <w:rPr>
                <w:highlight w:val="yellow"/>
              </w:rPr>
            </w:pPr>
            <w:r w:rsidRPr="001C0FF0">
              <w:rPr>
                <w:highlight w:val="yellow"/>
              </w:rPr>
              <w:t>11.07</w:t>
            </w:r>
          </w:p>
        </w:tc>
        <w:tc>
          <w:tcPr>
            <w:tcW w:w="1872" w:type="dxa"/>
          </w:tcPr>
          <w:p w14:paraId="12093776" w14:textId="04345050" w:rsidR="00F03D76" w:rsidRPr="001C0FF0" w:rsidRDefault="00F03D76" w:rsidP="00F03D76">
            <w:pPr>
              <w:rPr>
                <w:highlight w:val="yellow"/>
              </w:rPr>
            </w:pPr>
            <w:r w:rsidRPr="001C0FF0">
              <w:rPr>
                <w:highlight w:val="yellow"/>
              </w:rPr>
              <w:t>0.27</w:t>
            </w:r>
          </w:p>
        </w:tc>
      </w:tr>
      <w:tr w:rsidR="00F03D76" w:rsidRPr="001C0FF0" w14:paraId="55D1DF95" w14:textId="77777777" w:rsidTr="00F03D76">
        <w:tc>
          <w:tcPr>
            <w:tcW w:w="1872" w:type="dxa"/>
          </w:tcPr>
          <w:p w14:paraId="7710EFF1" w14:textId="65F9BDC4" w:rsidR="00F03D76" w:rsidRPr="001C0FF0" w:rsidRDefault="00F03D76" w:rsidP="00F03D76">
            <w:pPr>
              <w:rPr>
                <w:highlight w:val="yellow"/>
              </w:rPr>
            </w:pPr>
            <w:r w:rsidRPr="001C0FF0">
              <w:rPr>
                <w:highlight w:val="yellow"/>
              </w:rPr>
              <w:t>B_3</w:t>
            </w:r>
          </w:p>
        </w:tc>
        <w:tc>
          <w:tcPr>
            <w:tcW w:w="1872" w:type="dxa"/>
          </w:tcPr>
          <w:p w14:paraId="5FD1D973" w14:textId="38F1E497" w:rsidR="00F03D76" w:rsidRPr="001C0FF0" w:rsidRDefault="00F03D76" w:rsidP="00F03D76">
            <w:pPr>
              <w:rPr>
                <w:highlight w:val="yellow"/>
              </w:rPr>
            </w:pPr>
            <w:r w:rsidRPr="001C0FF0">
              <w:rPr>
                <w:highlight w:val="yellow"/>
              </w:rPr>
              <w:t>8.63</w:t>
            </w:r>
          </w:p>
        </w:tc>
        <w:tc>
          <w:tcPr>
            <w:tcW w:w="1872" w:type="dxa"/>
          </w:tcPr>
          <w:p w14:paraId="108FF602" w14:textId="32DB4D46" w:rsidR="00F03D76" w:rsidRPr="001C0FF0" w:rsidRDefault="00F03D76" w:rsidP="00F03D76">
            <w:pPr>
              <w:rPr>
                <w:highlight w:val="yellow"/>
              </w:rPr>
            </w:pPr>
            <w:r w:rsidRPr="001C0FF0">
              <w:rPr>
                <w:highlight w:val="yellow"/>
              </w:rPr>
              <w:t>1.58</w:t>
            </w:r>
          </w:p>
        </w:tc>
        <w:tc>
          <w:tcPr>
            <w:tcW w:w="1872" w:type="dxa"/>
          </w:tcPr>
          <w:p w14:paraId="7DDD6D69" w14:textId="223036CC" w:rsidR="00F03D76" w:rsidRPr="001C0FF0" w:rsidRDefault="00F03D76" w:rsidP="00F03D76">
            <w:pPr>
              <w:rPr>
                <w:highlight w:val="yellow"/>
              </w:rPr>
            </w:pPr>
            <w:r w:rsidRPr="001C0FF0">
              <w:rPr>
                <w:highlight w:val="yellow"/>
              </w:rPr>
              <w:t>11.41</w:t>
            </w:r>
          </w:p>
        </w:tc>
        <w:tc>
          <w:tcPr>
            <w:tcW w:w="1872" w:type="dxa"/>
          </w:tcPr>
          <w:p w14:paraId="32BB484F" w14:textId="2EB2E4B6" w:rsidR="00F03D76" w:rsidRPr="001C0FF0" w:rsidRDefault="00F03D76" w:rsidP="00F03D76">
            <w:pPr>
              <w:rPr>
                <w:highlight w:val="yellow"/>
              </w:rPr>
            </w:pPr>
            <w:r w:rsidRPr="001C0FF0">
              <w:rPr>
                <w:highlight w:val="yellow"/>
              </w:rPr>
              <w:t>1.79</w:t>
            </w:r>
          </w:p>
        </w:tc>
      </w:tr>
      <w:tr w:rsidR="00F03D76" w:rsidRPr="001C0FF0" w14:paraId="39DE2C72" w14:textId="77777777" w:rsidTr="00F03D76">
        <w:tc>
          <w:tcPr>
            <w:tcW w:w="1872" w:type="dxa"/>
          </w:tcPr>
          <w:p w14:paraId="6F7B2BA5" w14:textId="1FFCE13A" w:rsidR="00F03D76" w:rsidRPr="001C0FF0" w:rsidRDefault="00F03D76" w:rsidP="00F03D76">
            <w:pPr>
              <w:rPr>
                <w:highlight w:val="yellow"/>
              </w:rPr>
            </w:pPr>
            <w:r w:rsidRPr="001C0FF0">
              <w:rPr>
                <w:highlight w:val="yellow"/>
              </w:rPr>
              <w:t>B_4</w:t>
            </w:r>
          </w:p>
        </w:tc>
        <w:tc>
          <w:tcPr>
            <w:tcW w:w="1872" w:type="dxa"/>
          </w:tcPr>
          <w:p w14:paraId="634654F2" w14:textId="43593002" w:rsidR="00F03D76" w:rsidRPr="001C0FF0" w:rsidRDefault="00F03D76" w:rsidP="00F03D76">
            <w:pPr>
              <w:rPr>
                <w:highlight w:val="yellow"/>
              </w:rPr>
            </w:pPr>
            <w:r w:rsidRPr="001C0FF0">
              <w:rPr>
                <w:highlight w:val="yellow"/>
              </w:rPr>
              <w:t>8.66</w:t>
            </w:r>
          </w:p>
        </w:tc>
        <w:tc>
          <w:tcPr>
            <w:tcW w:w="1872" w:type="dxa"/>
          </w:tcPr>
          <w:p w14:paraId="1C35B96F" w14:textId="4F939092" w:rsidR="00F03D76" w:rsidRPr="001C0FF0" w:rsidRDefault="00F03D76" w:rsidP="00F03D76">
            <w:pPr>
              <w:rPr>
                <w:highlight w:val="yellow"/>
              </w:rPr>
            </w:pPr>
            <w:r w:rsidRPr="001C0FF0">
              <w:rPr>
                <w:highlight w:val="yellow"/>
              </w:rPr>
              <w:t>1.13</w:t>
            </w:r>
          </w:p>
        </w:tc>
        <w:tc>
          <w:tcPr>
            <w:tcW w:w="1872" w:type="dxa"/>
          </w:tcPr>
          <w:p w14:paraId="541791EB" w14:textId="6B1E14B1" w:rsidR="00F03D76" w:rsidRPr="001C0FF0" w:rsidRDefault="00F03D76" w:rsidP="00F03D76">
            <w:pPr>
              <w:rPr>
                <w:highlight w:val="yellow"/>
              </w:rPr>
            </w:pPr>
            <w:r w:rsidRPr="001C0FF0">
              <w:rPr>
                <w:highlight w:val="yellow"/>
              </w:rPr>
              <w:t>12.25</w:t>
            </w:r>
          </w:p>
        </w:tc>
        <w:tc>
          <w:tcPr>
            <w:tcW w:w="1872" w:type="dxa"/>
          </w:tcPr>
          <w:p w14:paraId="2745BFDC" w14:textId="7C0CBA77" w:rsidR="00F03D76" w:rsidRPr="001C0FF0" w:rsidRDefault="00F03D76" w:rsidP="00F03D76">
            <w:pPr>
              <w:rPr>
                <w:highlight w:val="yellow"/>
              </w:rPr>
            </w:pPr>
            <w:r w:rsidRPr="001C0FF0">
              <w:rPr>
                <w:highlight w:val="yellow"/>
              </w:rPr>
              <w:t>0.00</w:t>
            </w:r>
          </w:p>
        </w:tc>
      </w:tr>
      <w:tr w:rsidR="00F03D76" w:rsidRPr="001C0FF0" w14:paraId="4CB44E25" w14:textId="77777777" w:rsidTr="00F03D76">
        <w:tc>
          <w:tcPr>
            <w:tcW w:w="1872" w:type="dxa"/>
          </w:tcPr>
          <w:p w14:paraId="1B5BDCDF" w14:textId="0F5A644A" w:rsidR="00F03D76" w:rsidRPr="001C0FF0" w:rsidRDefault="00F03D76" w:rsidP="00F03D76">
            <w:pPr>
              <w:rPr>
                <w:highlight w:val="yellow"/>
              </w:rPr>
            </w:pPr>
            <w:r w:rsidRPr="001C0FF0">
              <w:rPr>
                <w:highlight w:val="yellow"/>
              </w:rPr>
              <w:t>B_5</w:t>
            </w:r>
          </w:p>
        </w:tc>
        <w:tc>
          <w:tcPr>
            <w:tcW w:w="1872" w:type="dxa"/>
          </w:tcPr>
          <w:p w14:paraId="2E35071E" w14:textId="19C62481" w:rsidR="00F03D76" w:rsidRPr="001C0FF0" w:rsidRDefault="00F03D76" w:rsidP="00F03D76">
            <w:pPr>
              <w:rPr>
                <w:highlight w:val="yellow"/>
              </w:rPr>
            </w:pPr>
            <w:r w:rsidRPr="001C0FF0">
              <w:rPr>
                <w:highlight w:val="yellow"/>
              </w:rPr>
              <w:t>8.49</w:t>
            </w:r>
          </w:p>
        </w:tc>
        <w:tc>
          <w:tcPr>
            <w:tcW w:w="1872" w:type="dxa"/>
          </w:tcPr>
          <w:p w14:paraId="435ED4E7" w14:textId="6173367D" w:rsidR="00F03D76" w:rsidRPr="001C0FF0" w:rsidRDefault="00F03D76" w:rsidP="00F03D76">
            <w:pPr>
              <w:rPr>
                <w:highlight w:val="yellow"/>
              </w:rPr>
            </w:pPr>
            <w:r w:rsidRPr="001C0FF0">
              <w:rPr>
                <w:highlight w:val="yellow"/>
              </w:rPr>
              <w:t>1.52</w:t>
            </w:r>
          </w:p>
        </w:tc>
        <w:tc>
          <w:tcPr>
            <w:tcW w:w="1872" w:type="dxa"/>
          </w:tcPr>
          <w:p w14:paraId="281A74F1" w14:textId="1BFE3A25" w:rsidR="00F03D76" w:rsidRPr="001C0FF0" w:rsidRDefault="00F03D76" w:rsidP="00F03D76">
            <w:pPr>
              <w:rPr>
                <w:highlight w:val="yellow"/>
              </w:rPr>
            </w:pPr>
            <w:r w:rsidRPr="001C0FF0">
              <w:rPr>
                <w:highlight w:val="yellow"/>
              </w:rPr>
              <w:t>14.50</w:t>
            </w:r>
          </w:p>
        </w:tc>
        <w:tc>
          <w:tcPr>
            <w:tcW w:w="1872" w:type="dxa"/>
          </w:tcPr>
          <w:p w14:paraId="1A04FEEB" w14:textId="03096407" w:rsidR="00F03D76" w:rsidRPr="001C0FF0" w:rsidRDefault="00F03D76" w:rsidP="00F03D76">
            <w:pPr>
              <w:rPr>
                <w:highlight w:val="yellow"/>
              </w:rPr>
            </w:pPr>
            <w:r w:rsidRPr="001C0FF0">
              <w:rPr>
                <w:highlight w:val="yellow"/>
              </w:rPr>
              <w:t>0.59</w:t>
            </w:r>
          </w:p>
        </w:tc>
      </w:tr>
      <w:tr w:rsidR="00F03D76" w:rsidRPr="001C0FF0" w14:paraId="5A8A99D4" w14:textId="77777777" w:rsidTr="00F03D76">
        <w:tc>
          <w:tcPr>
            <w:tcW w:w="1872" w:type="dxa"/>
          </w:tcPr>
          <w:p w14:paraId="3C26B3F0" w14:textId="1A4F1811" w:rsidR="00F03D76" w:rsidRPr="001C0FF0" w:rsidRDefault="00F03D76" w:rsidP="00F03D76">
            <w:pPr>
              <w:rPr>
                <w:highlight w:val="yellow"/>
              </w:rPr>
            </w:pPr>
            <w:r w:rsidRPr="001C0FF0">
              <w:rPr>
                <w:highlight w:val="yellow"/>
              </w:rPr>
              <w:t>B_6</w:t>
            </w:r>
          </w:p>
        </w:tc>
        <w:tc>
          <w:tcPr>
            <w:tcW w:w="1872" w:type="dxa"/>
          </w:tcPr>
          <w:p w14:paraId="33D1D781" w14:textId="675B0E81" w:rsidR="00F03D76" w:rsidRPr="001C0FF0" w:rsidRDefault="00F03D76" w:rsidP="00F03D76">
            <w:pPr>
              <w:rPr>
                <w:highlight w:val="yellow"/>
              </w:rPr>
            </w:pPr>
            <w:r w:rsidRPr="001C0FF0">
              <w:rPr>
                <w:highlight w:val="yellow"/>
              </w:rPr>
              <w:t>8.57</w:t>
            </w:r>
          </w:p>
        </w:tc>
        <w:tc>
          <w:tcPr>
            <w:tcW w:w="1872" w:type="dxa"/>
          </w:tcPr>
          <w:p w14:paraId="14453720" w14:textId="2B4862E6" w:rsidR="00F03D76" w:rsidRPr="001C0FF0" w:rsidRDefault="00F03D76" w:rsidP="00F03D76">
            <w:pPr>
              <w:rPr>
                <w:highlight w:val="yellow"/>
              </w:rPr>
            </w:pPr>
            <w:r w:rsidRPr="001C0FF0">
              <w:rPr>
                <w:highlight w:val="yellow"/>
              </w:rPr>
              <w:t>1.45</w:t>
            </w:r>
          </w:p>
        </w:tc>
        <w:tc>
          <w:tcPr>
            <w:tcW w:w="1872" w:type="dxa"/>
          </w:tcPr>
          <w:p w14:paraId="3E607023" w14:textId="1306EAF2" w:rsidR="00F03D76" w:rsidRPr="001C0FF0" w:rsidRDefault="00F03D76" w:rsidP="00F03D76">
            <w:pPr>
              <w:rPr>
                <w:highlight w:val="yellow"/>
              </w:rPr>
            </w:pPr>
            <w:r w:rsidRPr="001C0FF0">
              <w:rPr>
                <w:highlight w:val="yellow"/>
              </w:rPr>
              <w:t>12.26</w:t>
            </w:r>
          </w:p>
        </w:tc>
        <w:tc>
          <w:tcPr>
            <w:tcW w:w="1872" w:type="dxa"/>
          </w:tcPr>
          <w:p w14:paraId="14BABA52" w14:textId="0B701425" w:rsidR="00F03D76" w:rsidRPr="001C0FF0" w:rsidRDefault="00F03D76" w:rsidP="00F03D76">
            <w:pPr>
              <w:rPr>
                <w:highlight w:val="yellow"/>
              </w:rPr>
            </w:pPr>
            <w:r w:rsidRPr="001C0FF0">
              <w:rPr>
                <w:highlight w:val="yellow"/>
              </w:rPr>
              <w:t>0.22</w:t>
            </w:r>
          </w:p>
        </w:tc>
      </w:tr>
      <w:tr w:rsidR="00F03D76" w:rsidRPr="001C0FF0" w14:paraId="00841BAB" w14:textId="77777777" w:rsidTr="00F03D76">
        <w:tc>
          <w:tcPr>
            <w:tcW w:w="1872" w:type="dxa"/>
          </w:tcPr>
          <w:p w14:paraId="123C4325" w14:textId="65C174D4" w:rsidR="00F03D76" w:rsidRPr="001C0FF0" w:rsidRDefault="00F03D76" w:rsidP="00F03D76">
            <w:pPr>
              <w:rPr>
                <w:highlight w:val="yellow"/>
              </w:rPr>
            </w:pPr>
            <w:r w:rsidRPr="001C0FF0">
              <w:rPr>
                <w:highlight w:val="yellow"/>
              </w:rPr>
              <w:t>B_7</w:t>
            </w:r>
          </w:p>
        </w:tc>
        <w:tc>
          <w:tcPr>
            <w:tcW w:w="1872" w:type="dxa"/>
          </w:tcPr>
          <w:p w14:paraId="2CE88FD9" w14:textId="49ABDB5B" w:rsidR="00F03D76" w:rsidRPr="001C0FF0" w:rsidRDefault="00F03D76" w:rsidP="00F03D76">
            <w:pPr>
              <w:rPr>
                <w:highlight w:val="yellow"/>
              </w:rPr>
            </w:pPr>
            <w:r w:rsidRPr="001C0FF0">
              <w:rPr>
                <w:highlight w:val="yellow"/>
              </w:rPr>
              <w:t>8.52</w:t>
            </w:r>
          </w:p>
        </w:tc>
        <w:tc>
          <w:tcPr>
            <w:tcW w:w="1872" w:type="dxa"/>
          </w:tcPr>
          <w:p w14:paraId="70E35484" w14:textId="610B12F0" w:rsidR="00F03D76" w:rsidRPr="001C0FF0" w:rsidRDefault="00F03D76" w:rsidP="00F03D76">
            <w:pPr>
              <w:rPr>
                <w:highlight w:val="yellow"/>
              </w:rPr>
            </w:pPr>
            <w:r w:rsidRPr="001C0FF0">
              <w:rPr>
                <w:highlight w:val="yellow"/>
              </w:rPr>
              <w:t>1.87</w:t>
            </w:r>
          </w:p>
        </w:tc>
        <w:tc>
          <w:tcPr>
            <w:tcW w:w="1872" w:type="dxa"/>
          </w:tcPr>
          <w:p w14:paraId="5C2E403E" w14:textId="00E27C13" w:rsidR="00F03D76" w:rsidRPr="001C0FF0" w:rsidRDefault="00F03D76" w:rsidP="00F03D76">
            <w:pPr>
              <w:rPr>
                <w:highlight w:val="yellow"/>
              </w:rPr>
            </w:pPr>
            <w:r w:rsidRPr="001C0FF0">
              <w:rPr>
                <w:highlight w:val="yellow"/>
              </w:rPr>
              <w:t>13.57</w:t>
            </w:r>
          </w:p>
        </w:tc>
        <w:tc>
          <w:tcPr>
            <w:tcW w:w="1872" w:type="dxa"/>
          </w:tcPr>
          <w:p w14:paraId="756360C3" w14:textId="0BBE9430" w:rsidR="00F03D76" w:rsidRPr="001C0FF0" w:rsidRDefault="00F03D76" w:rsidP="00F03D76">
            <w:pPr>
              <w:rPr>
                <w:highlight w:val="yellow"/>
              </w:rPr>
            </w:pPr>
            <w:r w:rsidRPr="001C0FF0">
              <w:rPr>
                <w:highlight w:val="yellow"/>
              </w:rPr>
              <w:t>1.43</w:t>
            </w:r>
          </w:p>
        </w:tc>
      </w:tr>
      <w:tr w:rsidR="00F03D76" w:rsidRPr="001C0FF0" w14:paraId="31082490" w14:textId="77777777" w:rsidTr="00F03D76">
        <w:tc>
          <w:tcPr>
            <w:tcW w:w="1872" w:type="dxa"/>
          </w:tcPr>
          <w:p w14:paraId="6726284A" w14:textId="29479A28" w:rsidR="00F03D76" w:rsidRPr="001C0FF0" w:rsidRDefault="00F03D76" w:rsidP="00F03D76">
            <w:pPr>
              <w:rPr>
                <w:highlight w:val="yellow"/>
              </w:rPr>
            </w:pPr>
            <w:r w:rsidRPr="001C0FF0">
              <w:rPr>
                <w:highlight w:val="yellow"/>
              </w:rPr>
              <w:t>B_8</w:t>
            </w:r>
          </w:p>
        </w:tc>
        <w:tc>
          <w:tcPr>
            <w:tcW w:w="1872" w:type="dxa"/>
          </w:tcPr>
          <w:p w14:paraId="3DE48F6D" w14:textId="3AF1AFA9" w:rsidR="00F03D76" w:rsidRPr="001C0FF0" w:rsidRDefault="00F03D76" w:rsidP="00F03D76">
            <w:pPr>
              <w:rPr>
                <w:highlight w:val="yellow"/>
              </w:rPr>
            </w:pPr>
            <w:r w:rsidRPr="001C0FF0">
              <w:rPr>
                <w:highlight w:val="yellow"/>
              </w:rPr>
              <w:t>8.66</w:t>
            </w:r>
          </w:p>
        </w:tc>
        <w:tc>
          <w:tcPr>
            <w:tcW w:w="1872" w:type="dxa"/>
          </w:tcPr>
          <w:p w14:paraId="045F2729" w14:textId="64ECAE49" w:rsidR="00F03D76" w:rsidRPr="001C0FF0" w:rsidRDefault="00F03D76" w:rsidP="00F03D76">
            <w:pPr>
              <w:rPr>
                <w:highlight w:val="yellow"/>
              </w:rPr>
            </w:pPr>
            <w:r w:rsidRPr="001C0FF0">
              <w:rPr>
                <w:highlight w:val="yellow"/>
              </w:rPr>
              <w:t>1.34</w:t>
            </w:r>
          </w:p>
        </w:tc>
        <w:tc>
          <w:tcPr>
            <w:tcW w:w="1872" w:type="dxa"/>
          </w:tcPr>
          <w:p w14:paraId="516E0C36" w14:textId="66E71E67" w:rsidR="00F03D76" w:rsidRPr="001C0FF0" w:rsidRDefault="00F03D76" w:rsidP="00F03D76">
            <w:pPr>
              <w:rPr>
                <w:highlight w:val="yellow"/>
              </w:rPr>
            </w:pPr>
            <w:r w:rsidRPr="001C0FF0">
              <w:rPr>
                <w:highlight w:val="yellow"/>
              </w:rPr>
              <w:t>13.30</w:t>
            </w:r>
          </w:p>
        </w:tc>
        <w:tc>
          <w:tcPr>
            <w:tcW w:w="1872" w:type="dxa"/>
          </w:tcPr>
          <w:p w14:paraId="05D755ED" w14:textId="4B86473C" w:rsidR="00F03D76" w:rsidRPr="001C0FF0" w:rsidRDefault="00F03D76" w:rsidP="00F03D76">
            <w:pPr>
              <w:rPr>
                <w:highlight w:val="yellow"/>
              </w:rPr>
            </w:pPr>
            <w:r w:rsidRPr="001C0FF0">
              <w:rPr>
                <w:highlight w:val="yellow"/>
              </w:rPr>
              <w:t>0.01</w:t>
            </w:r>
          </w:p>
        </w:tc>
      </w:tr>
      <w:tr w:rsidR="00F03D76" w14:paraId="5EEBF750" w14:textId="77777777" w:rsidTr="00F03D76">
        <w:tc>
          <w:tcPr>
            <w:tcW w:w="1872" w:type="dxa"/>
          </w:tcPr>
          <w:p w14:paraId="206F7C62" w14:textId="79679F43" w:rsidR="00F03D76" w:rsidRPr="001C0FF0" w:rsidRDefault="00F03D76" w:rsidP="00F03D76">
            <w:pPr>
              <w:rPr>
                <w:highlight w:val="yellow"/>
              </w:rPr>
            </w:pPr>
            <w:r w:rsidRPr="001C0FF0">
              <w:rPr>
                <w:highlight w:val="yellow"/>
              </w:rPr>
              <w:t>B_9</w:t>
            </w:r>
          </w:p>
        </w:tc>
        <w:tc>
          <w:tcPr>
            <w:tcW w:w="1872" w:type="dxa"/>
          </w:tcPr>
          <w:p w14:paraId="70038DCC" w14:textId="1755BEB6" w:rsidR="00F03D76" w:rsidRPr="001C0FF0" w:rsidRDefault="00F03D76" w:rsidP="00F03D76">
            <w:pPr>
              <w:rPr>
                <w:highlight w:val="yellow"/>
              </w:rPr>
            </w:pPr>
            <w:r w:rsidRPr="001C0FF0">
              <w:rPr>
                <w:highlight w:val="yellow"/>
              </w:rPr>
              <w:t>8.35</w:t>
            </w:r>
          </w:p>
        </w:tc>
        <w:tc>
          <w:tcPr>
            <w:tcW w:w="1872" w:type="dxa"/>
          </w:tcPr>
          <w:p w14:paraId="5363AEEA" w14:textId="4F81F8D9" w:rsidR="00F03D76" w:rsidRPr="001C0FF0" w:rsidRDefault="00F03D76" w:rsidP="00F03D76">
            <w:pPr>
              <w:rPr>
                <w:highlight w:val="yellow"/>
              </w:rPr>
            </w:pPr>
            <w:r w:rsidRPr="001C0FF0">
              <w:rPr>
                <w:highlight w:val="yellow"/>
              </w:rPr>
              <w:t>1.53</w:t>
            </w:r>
          </w:p>
        </w:tc>
        <w:tc>
          <w:tcPr>
            <w:tcW w:w="1872" w:type="dxa"/>
          </w:tcPr>
          <w:p w14:paraId="323A1EC0" w14:textId="48348788" w:rsidR="00F03D76" w:rsidRPr="001C0FF0" w:rsidRDefault="00F03D76" w:rsidP="00F03D76">
            <w:pPr>
              <w:rPr>
                <w:highlight w:val="yellow"/>
              </w:rPr>
            </w:pPr>
            <w:r w:rsidRPr="001C0FF0">
              <w:rPr>
                <w:highlight w:val="yellow"/>
              </w:rPr>
              <w:t>13.72</w:t>
            </w:r>
          </w:p>
        </w:tc>
        <w:tc>
          <w:tcPr>
            <w:tcW w:w="1872" w:type="dxa"/>
          </w:tcPr>
          <w:p w14:paraId="7ABA7A1F" w14:textId="2240390F" w:rsidR="00F03D76" w:rsidRDefault="00F03D76" w:rsidP="00F03D76">
            <w:r w:rsidRPr="001C0FF0">
              <w:rPr>
                <w:highlight w:val="yellow"/>
              </w:rPr>
              <w:t>0.14</w:t>
            </w:r>
          </w:p>
        </w:tc>
      </w:tr>
    </w:tbl>
    <w:p w14:paraId="24A3B4B3" w14:textId="77777777" w:rsidR="00F03D76" w:rsidRDefault="00F03D76" w:rsidP="00F03D76"/>
    <w:p w14:paraId="01C06A96" w14:textId="4DC5AF25" w:rsidR="00F03D76" w:rsidRDefault="00F03D76" w:rsidP="00F03D76">
      <w:pPr>
        <w:pStyle w:val="Heading3"/>
      </w:pPr>
      <w:r>
        <w:t>7.1 Moisture Content</w:t>
      </w:r>
    </w:p>
    <w:p w14:paraId="3DF758CC" w14:textId="66F71EE7" w:rsidR="00F03D76" w:rsidRDefault="00F03D76" w:rsidP="00F03D76">
      <w:r>
        <w:t xml:space="preserve">Bread moisture in Batch B ranged narrowly between 8.35% and 8.74%, with the wheat-flour control (B_1) at 8.69%. Most BSG formulations fell slightly below the control value, with the </w:t>
      </w:r>
      <w:r>
        <w:lastRenderedPageBreak/>
        <w:t xml:space="preserve">exception of B_2 (10% unsieved + 70 ppm) at 8.74% which marginally exceeded it. The two 20% BSG-fraction formulations (B_5 and B_9) reached the lowest values of the batch (8.49% and 8.35%, respectively). Compared with Batch A, in which the control was 9.33% and the 10-20% BSG breads decreased to 8.85-9.02%, the overall moisture level was slightly lower in Batch B, but the dose-dependent decrease with BSG addition was preserved. This is consistent with the water-binding behaviour of BSG fibre already discussed for Phase 1 and reported by </w:t>
      </w:r>
      <w:r>
        <w:fldChar w:fldCharType="begin"/>
      </w:r>
      <w:r>
        <w:instrText xml:space="preserve"> CITATION Wat12 \l 1033 </w:instrText>
      </w:r>
      <w:r>
        <w:fldChar w:fldCharType="separate"/>
      </w:r>
      <w:r>
        <w:rPr>
          <w:noProof/>
        </w:rPr>
        <w:t>Waters et al. (2012)</w:t>
      </w:r>
      <w:r>
        <w:rPr>
          <w:noProof/>
        </w:rPr>
        <w:fldChar w:fldCharType="end"/>
      </w:r>
      <w:r>
        <w:t xml:space="preserve"> and </w:t>
      </w:r>
      <w:r>
        <w:fldChar w:fldCharType="begin"/>
      </w:r>
      <w:r>
        <w:instrText xml:space="preserve"> CITATION Lyn16 \l 1033 </w:instrText>
      </w:r>
      <w:r>
        <w:fldChar w:fldCharType="separate"/>
      </w:r>
      <w:r>
        <w:rPr>
          <w:noProof/>
        </w:rPr>
        <w:t>Lynch et al. (2016)</w:t>
      </w:r>
      <w:r>
        <w:rPr>
          <w:noProof/>
        </w:rPr>
        <w:fldChar w:fldCharType="end"/>
      </w:r>
      <w:r>
        <w:t xml:space="preserve">, in which a substantial portion of the added water becomes hydrogen-bonded to the cellulose and arabinoxylan matrix and is therefore unavailable for the final crumb moisture pool after baking. The further moisture reduction observed for the sieved fraction at 20% substitution is in line with the higher specific surface area of fine BSG particles, which exposes a larger hydration surface per unit mass; </w:t>
      </w:r>
      <w:r>
        <w:fldChar w:fldCharType="begin"/>
      </w:r>
      <w:r>
        <w:instrText xml:space="preserve"> CITATION Noo10 \l 1033 </w:instrText>
      </w:r>
      <w:r>
        <w:fldChar w:fldCharType="separate"/>
      </w:r>
      <w:r>
        <w:rPr>
          <w:noProof/>
        </w:rPr>
        <w:t>Noort et al. (2010)</w:t>
      </w:r>
      <w:r>
        <w:rPr>
          <w:noProof/>
        </w:rPr>
        <w:fldChar w:fldCharType="end"/>
      </w:r>
      <w:r>
        <w:t>, studying milled wheat bran fractions, similarly found that finer fractions retained more water during mixing and produced drier crumb than coarser ones at equivalent inclusion.</w:t>
      </w:r>
    </w:p>
    <w:p w14:paraId="377FF0A0" w14:textId="435CA0C5" w:rsidR="00F03D76" w:rsidRDefault="00F03D76" w:rsidP="00F03D76">
      <w:r>
        <w:t>The narrow spread of moisture values across Batch B (range of 0.39 percentage points) and the absence of a systematic effect of enzyme dose (70 vs 140 ppm) suggest that, within the dosages tested, xylanase did not measurably alter the bound-water fraction trapped in the cooled crumb. This is consistent with the observation in Phase 1 that the volume gain produced by xylanase was driven primarily by changes in gluten and starch behaviour during proofing and baking, not by a net release of water from the fibre matrix.</w:t>
      </w:r>
    </w:p>
    <w:p w14:paraId="6B041879" w14:textId="172BDC56" w:rsidR="00F03D76" w:rsidRDefault="00F03D76" w:rsidP="00F03D76">
      <w:pPr>
        <w:pStyle w:val="Heading3"/>
      </w:pPr>
      <w:r>
        <w:t>7.2 Ash Content</w:t>
      </w:r>
    </w:p>
    <w:p w14:paraId="76E41AE4" w14:textId="7FE55F34" w:rsidR="00F03D76" w:rsidRDefault="00F03D76" w:rsidP="00F03D76">
      <w:r>
        <w:t xml:space="preserve">Ash content in Batch B increased monotonically with BSG inclusion level, from 0.87% in the wheat-flour control (B_1) to a maximum of 1.87% in the 20% unsieved BSG formulation with 140 ppm enzyme (B_7). Within each BSG type, the 20% formulations approximately doubled the ash content of the corresponding 10% formulation, confirming the strong mineralisation contribution of BSG already characterised in Section 1.2. Two systematic effects are visible. First, the unsieved BSG consistently produced higher ash than the corresponding sieved fraction at the same substitution and enzyme level: at 10% + 70 ppm the unsieved bread (B_2) reached 1.27% versus 1.13% for the fraction (B_4); the same ~0.10-0.35 percentage point gap was observed across all paired comparisons. This is consistent with the silicon- and mineral-rich nature of the barley husk fragments concentrated in the coarse &gt;250 um fraction discarded during sieving </w:t>
      </w:r>
      <w:r>
        <w:fldChar w:fldCharType="begin"/>
      </w:r>
      <w:r>
        <w:instrText xml:space="preserve"> CITATION Lyn16 \l 1033 \m Rob10 </w:instrText>
      </w:r>
      <w:r>
        <w:fldChar w:fldCharType="separate"/>
      </w:r>
      <w:r>
        <w:rPr>
          <w:noProof/>
        </w:rPr>
        <w:t>(Lynch et al., 2016; Robertson et al., 2010)</w:t>
      </w:r>
      <w:r>
        <w:rPr>
          <w:noProof/>
        </w:rPr>
        <w:fldChar w:fldCharType="end"/>
      </w:r>
      <w:r>
        <w:t xml:space="preserve">, and indicates that removal of the husk in pursuit of better dough </w:t>
      </w:r>
      <w:r>
        <w:lastRenderedPageBreak/>
        <w:t xml:space="preserve">behaviour comes at a measurable cost in mineral content. Second, the higher enzyme dose (140 ppm) further elevated ash by 0.10-0.30 percentage points relative to 70 ppm at equivalent BSG type and level (e.g., B_7 at 1.87% vs B_3 at 1.58%; B_8 at 1.34% vs B_4 at 1.13%). The same trend was already observed at 70 ppm in Phase 1 and was attributed to liberation of fibre-bound minerals by arabinoxylan hydrolysis; doubling the enzyme dose appears to extend this effect, consistent with a dosage-dependent release of mineral cations from the arabinoxylan matrix as described by </w:t>
      </w:r>
      <w:r>
        <w:fldChar w:fldCharType="begin"/>
      </w:r>
      <w:r>
        <w:instrText xml:space="preserve"> CITATION Lyn16 \l 1033 </w:instrText>
      </w:r>
      <w:r>
        <w:fldChar w:fldCharType="separate"/>
      </w:r>
      <w:r>
        <w:rPr>
          <w:noProof/>
        </w:rPr>
        <w:t>Lynch et al. (2016)</w:t>
      </w:r>
      <w:r>
        <w:rPr>
          <w:noProof/>
        </w:rPr>
        <w:fldChar w:fldCharType="end"/>
      </w:r>
      <w:r>
        <w:t>.</w:t>
      </w:r>
    </w:p>
    <w:p w14:paraId="27EA03D9" w14:textId="57A2694F" w:rsidR="00F03D76" w:rsidRDefault="00F03D76" w:rsidP="00F03D76">
      <w:pPr>
        <w:pStyle w:val="Heading3"/>
      </w:pPr>
      <w:r>
        <w:t>7.3 Protein Content</w:t>
      </w:r>
    </w:p>
    <w:p w14:paraId="2934ACF7" w14:textId="0BCDECDB" w:rsidR="00F03D76" w:rsidRDefault="00F03D76" w:rsidP="00F03D76">
      <w:r>
        <w:t xml:space="preserve">Protein content in Batch B ranged from 10.75% in the wheat-flour control (B_1) to 14.50% in the 20% BSG-fraction formulation with 70 ppm enzyme (B_5). As in Batch A, BSG inclusion increased protein in proportion to the substitution level, but Batch B revealed a clear additional effect of fractionation: the BSG fraction produced consistently higher protein values than the corresponding unsieved formulations. At 10% substitution and 70 ppm enzyme, the fraction (B_4) reached 12.25% versus 11.07% for the unsieved bread (B_2). At 20% substitution and 70 ppm the difference was even more pronounced (B_5 = 14.50% vs B_3 = 11.41%, a gap of more than three percentage points). The same pattern held at 140 ppm enzyme (B_8 = 13.30% vs B_6 = 12.26%; B_9 = 13.72% vs B_7 = 13.57%). This is consistent with the compositional segregation reported by </w:t>
      </w:r>
      <w:r>
        <w:fldChar w:fldCharType="begin"/>
      </w:r>
      <w:r>
        <w:instrText xml:space="preserve"> CITATION Rob10 \l 1033 </w:instrText>
      </w:r>
      <w:r>
        <w:fldChar w:fldCharType="separate"/>
      </w:r>
      <w:r>
        <w:rPr>
          <w:noProof/>
        </w:rPr>
        <w:t>Robertson et al. (2010)</w:t>
      </w:r>
      <w:r>
        <w:rPr>
          <w:noProof/>
        </w:rPr>
        <w:fldChar w:fldCharType="end"/>
      </w:r>
      <w:r>
        <w:t xml:space="preserve"> and </w:t>
      </w:r>
      <w:r>
        <w:fldChar w:fldCharType="begin"/>
      </w:r>
      <w:r>
        <w:instrText xml:space="preserve"> CITATION Lyn16 \l 1033 </w:instrText>
      </w:r>
      <w:r>
        <w:fldChar w:fldCharType="separate"/>
      </w:r>
      <w:r>
        <w:rPr>
          <w:noProof/>
        </w:rPr>
        <w:t>Lynch et al. (2016)</w:t>
      </w:r>
      <w:r>
        <w:rPr>
          <w:noProof/>
        </w:rPr>
        <w:fldChar w:fldCharType="end"/>
      </w:r>
      <w:r>
        <w:t>, in which protein co-localises with the finer, rich BSG particles while the coarse husk-pericarp fraction concentrates lignocellulose. By removing the protein-poor coarse fraction, sieving enriches the dietary protein contribution of BSG without changing the substitution level.</w:t>
      </w:r>
    </w:p>
    <w:p w14:paraId="70556F6B" w14:textId="38F09280" w:rsidR="00F03D76" w:rsidRDefault="00F03D76" w:rsidP="00F03D76">
      <w:r>
        <w:t>The protein anomaly observed in Phase 1 (-5.4% in 10% BSG+E vs 10% BSG, attributed to possible endogenous protease activity or altered extractability after AX hydrolysis) cannot be directly evaluated in Phase 2 because unsieved BSG breads without enzyme were not repeated as separate B-series formulations. However, the within-batch comparison between 70 and 140 ppm at otherwise identical conditions does not reveal a consistent enzyme-dose effect on protein: paired differences between B_2 and B_6, or between B_3 and B_7, sit within +/-1.2 percentage points and lack a directional trend. This argues against a systematic enzyme-driven protein loss at the dosages tested in Batch B.</w:t>
      </w:r>
    </w:p>
    <w:p w14:paraId="728008F8" w14:textId="34E5045D" w:rsidR="00F03D76" w:rsidRDefault="00F03D76" w:rsidP="00F03D76">
      <w:pPr>
        <w:pStyle w:val="Heading3"/>
      </w:pPr>
      <w:r>
        <w:t>7.4 Fibre Content</w:t>
      </w:r>
    </w:p>
    <w:p w14:paraId="01E7DDED" w14:textId="61CDFC3B" w:rsidR="00F03D76" w:rsidRDefault="00F03D76" w:rsidP="00F03D76">
      <w:r>
        <w:lastRenderedPageBreak/>
        <w:t xml:space="preserve">Fibre content in Batch B reached its maximum at 1.79% for the 20% unsieved BSG bread with 70 ppm enzyme (B_3); all 10% formulations remained below 0.3%, and the BSG-fraction formulations (B_4, B_5, B_8, B_9) showed essentially negligible crude fibre regardless of substitution level (0.00-0.59%). While the dose-dependent increase with BSG level was preserved for the unsieved samples, the absolute fibre values were systematically lower than in Batch A, where the 20% BSG + 70 ppm formulation had reached 2.63%. The 20% sieved-fraction formulations (B_5 at 0.59% and B_9 at 0.14%) returned dramatically lower fibre values than their unsieved counterparts (B_3 at 1.79% and B_7 at 1.43%). This is the expected outcome of removing the cellulose- and lignin-rich coarse fraction by sieving, and is consistent with the granulometric distribution of fibre across BSG fractions reported by </w:t>
      </w:r>
      <w:r>
        <w:fldChar w:fldCharType="begin"/>
      </w:r>
      <w:r>
        <w:instrText xml:space="preserve"> CITATION Rob10 \l 1033 </w:instrText>
      </w:r>
      <w:r>
        <w:fldChar w:fldCharType="separate"/>
      </w:r>
      <w:r>
        <w:rPr>
          <w:noProof/>
        </w:rPr>
        <w:t>Robertson et al. (2010)</w:t>
      </w:r>
      <w:r>
        <w:rPr>
          <w:noProof/>
        </w:rPr>
        <w:fldChar w:fldCharType="end"/>
      </w:r>
      <w:r>
        <w:t>: the &gt;250 um fraction concentrates insoluble dietary fibre while the &lt;250 um fraction retains a higher proportion of soluble arabinoxylan-derived material and protein. From a nutritional-labelling perspective, this means that the sieved-BSG bread, while sensorially superior (Section 8), no longer qualifies as a "high-fibre" product to the same degree as the unsieved 20% BSG formulations would.</w:t>
      </w:r>
    </w:p>
    <w:p w14:paraId="101EA8E7" w14:textId="5F329088" w:rsidR="00F03D76" w:rsidRDefault="00F03D76" w:rsidP="00F03D76">
      <w:r>
        <w:t>Two methodological considerations should be highlighted when interpreting these values. First, the AOAC crude-fibre method employed here captures predominantly insoluble cellulose and lignin and underestimates the soluble fibre fraction released by xylanase hydrolysis; consequently, the contribution of xylanase to total dietary fibre cannot be fully quantified with the present analytical setup. Second, several 10% Batch B fibre entries are at or below the practical detection limit of the gravimetric method, which may exaggerate the apparent reduction relative to Phase 1; a more comprehensive fibre profile distinguishing soluble from insoluble fractions would help resolve these effects but was outside the scope of this study.</w:t>
      </w:r>
    </w:p>
    <w:p w14:paraId="690A54C1" w14:textId="4C625784" w:rsidR="00F03D76" w:rsidRDefault="00F03D76" w:rsidP="00F03D76">
      <w:pPr>
        <w:pStyle w:val="Heading3"/>
      </w:pPr>
      <w:r>
        <w:t>7.5 Loaf Volume and H/W Ratio</w:t>
      </w:r>
    </w:p>
    <w:p w14:paraId="486E9FA9" w14:textId="5091E06E" w:rsidR="00F03D76" w:rsidRDefault="00F03D76" w:rsidP="00F03D76">
      <w:r>
        <w:t>Loaf volume in Batch B showed substantial dispersion, ranging from 600 mL (B_5, 20% BSG fraction + 70 ppm) to 1050 mL (B_6, 10% unsieved BSG + 140 ppm). The wheat-flour control (B_1, 975 mL) and the 10% unsieved + 70 ppm reference (B_2, also 975 mL) fully recovered the control volume - a notable difference relative to Phase 1, where 10% BSG + 70 ppm had reached only 825 mL against a 925 mL control. Within Batch B itself, three clear effects emerge.</w:t>
      </w:r>
    </w:p>
    <w:p w14:paraId="658AFD6F" w14:textId="72902618" w:rsidR="00F03D76" w:rsidRDefault="00F03D76" w:rsidP="00F03D76">
      <w:r>
        <w:t xml:space="preserve">First, the 140 ppm enzyme dose produced the highest loaf volume of the entire study at 10% unsieved BSG (B_6, 1050 mL, +7.7% over the control). At 20% unsieved BSG (B_7, 850 mL) the dose increase also outperformed the 70 ppm reference (B_3, 750 mL) by +13.3%. This is </w:t>
      </w:r>
      <w:r>
        <w:lastRenderedPageBreak/>
        <w:t xml:space="preserve">consistent with the dosage-response behaviour reported by </w:t>
      </w:r>
      <w:r>
        <w:fldChar w:fldCharType="begin"/>
      </w:r>
      <w:r>
        <w:instrText xml:space="preserve"> CITATION Liu23 \l 1033 </w:instrText>
      </w:r>
      <w:r>
        <w:fldChar w:fldCharType="separate"/>
      </w:r>
      <w:r>
        <w:rPr>
          <w:noProof/>
        </w:rPr>
        <w:t>Liu et al. (2023)</w:t>
      </w:r>
      <w:r>
        <w:rPr>
          <w:noProof/>
        </w:rPr>
        <w:fldChar w:fldCharType="end"/>
      </w:r>
      <w:r>
        <w:t xml:space="preserve"> for xylanase-treated wheat doughs, in which higher dosages amplified the volume gain up to a saturation point dictated by the available arabinoxylan substrate.</w:t>
      </w:r>
    </w:p>
    <w:p w14:paraId="1F7383F3" w14:textId="680A53AF" w:rsidR="00F03D76" w:rsidRDefault="00F03D76" w:rsidP="00F03D76">
      <w:r>
        <w:t xml:space="preserve">Second, the BSG fraction did not deliver the volume gain initially expected from the sieving rationale. At 10% substitution, the fraction with 70 ppm (B_4, 925 mL) trailed the unsieved equivalent (B_2, 975 mL), and at 20% substitution the fraction with 70 ppm (B_5) produced the lowest loaf volume of the batch (600 mL). The fraction performed better with the higher 140 ppm dose at 20% substitution (B_9, 775 mL versus B_5 at 600 mL), but did not exceed the corresponding unsieved formulations at the same enzyme dose. A plausible interpretation, supported by the findings of </w:t>
      </w:r>
      <w:r>
        <w:fldChar w:fldCharType="begin"/>
      </w:r>
      <w:r>
        <w:instrText xml:space="preserve"> CITATION Pan21 \l 1033 </w:instrText>
      </w:r>
      <w:r>
        <w:fldChar w:fldCharType="separate"/>
      </w:r>
      <w:r>
        <w:t>Pang et al. (2021)</w:t>
      </w:r>
      <w:r>
        <w:fldChar w:fldCharType="end"/>
      </w:r>
      <w:r>
        <w:t xml:space="preserve"> for wheat bran fractions and by </w:t>
      </w:r>
      <w:r>
        <w:fldChar w:fldCharType="begin"/>
      </w:r>
      <w:r>
        <w:instrText xml:space="preserve"> CITATION Noo10 \l 1033 </w:instrText>
      </w:r>
      <w:r>
        <w:fldChar w:fldCharType="separate"/>
      </w:r>
      <w:r>
        <w:t>Noort et al. (2010)</w:t>
      </w:r>
      <w:r>
        <w:fldChar w:fldCharType="end"/>
      </w:r>
      <w:r>
        <w:t>, is that very fine fibre particles increase the contact surface for water competition with gluten and disperse more homogeneously through the dough, producing a more uniform but less expandable matrix. The fraction therefore appears to trade some loaf volume for the structural and sensory benefits documented in Sections 8 and 9.</w:t>
      </w:r>
    </w:p>
    <w:p w14:paraId="04C7408D" w14:textId="49D33F1D" w:rsidR="00F03D76" w:rsidRDefault="00F03D76" w:rsidP="00F03D76">
      <w:r>
        <w:t>Third, the H/W ratio remained close to or above the control value in all 10% formulations (range 0.991-1.036 across B_1, B_2, B_4, B_6 and B_8) and decreased only modestly at 20% (0.819-0.943), confirming that - independent of volume - Batch B breads retained shape better than the Phase 1 20% counterparts (Phase 1 H/W = 0.87-0.89 at 20%). The combined volume and shape data identify B_6 (10% unsieved + 140 ppm) and B_2 (10% unsieved + 70 ppm) as the two formulations matching or exceeding the wheat-flour control on technological grounds. The 10% BSG-fraction formulations split: B_4 (70 ppm) approaches the control volume (925 mL, -5%) while B_8 (140 ppm) drops to 725 mL, suggesting that the higher dose interacts unfavourably with the already AX-depleted fine fraction. The sensory and porosity consequences of these trade-offs are examined in Sections 8 and 9.</w:t>
      </w:r>
    </w:p>
    <w:p w14:paraId="6CE081A1" w14:textId="7604466D" w:rsidR="00F03D76" w:rsidRDefault="00F03D76" w:rsidP="00F03D76">
      <w:pPr>
        <w:pStyle w:val="Heading2"/>
      </w:pPr>
      <w:r>
        <w:t>8. Sensory Evaluation</w:t>
      </w:r>
    </w:p>
    <w:p w14:paraId="6A3CD0D7" w14:textId="3025505F" w:rsidR="00F03D76" w:rsidRDefault="00F03D76" w:rsidP="00F03D76">
      <w:r>
        <w:t>Sensory analysis of the nine Batch B formulations was conducted by the same eight-member trained panel and using the same weighted 5-point protocol (maximum 100 points) employed in Phase 1, ensuring that scores can be compared on a common basis across batches. Mean overall scores and standard deviations are summarised in Table 9.</w:t>
      </w:r>
    </w:p>
    <w:p w14:paraId="027FDD26" w14:textId="7E53A031" w:rsidR="00F03D76" w:rsidRDefault="00F03D76" w:rsidP="00F03D76">
      <w:commentRangeStart w:id="13"/>
      <w:r>
        <w:t>Table 9. Mean overall sensory score for Batch B formulations (n = 8 panellists; Test 2)</w:t>
      </w:r>
      <w:commentRangeEnd w:id="13"/>
      <w:r w:rsidR="008D049F">
        <w:rPr>
          <w:rStyle w:val="CommentReference"/>
          <w:sz w:val="24"/>
          <w:szCs w:val="24"/>
        </w:rPr>
        <w:commentReference w:id="1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F03D76" w14:paraId="2BA314B1" w14:textId="77777777" w:rsidTr="00F03D76">
        <w:tc>
          <w:tcPr>
            <w:tcW w:w="2340" w:type="dxa"/>
          </w:tcPr>
          <w:p w14:paraId="311B32F4" w14:textId="143C2C77" w:rsidR="00F03D76" w:rsidRPr="00F03D76" w:rsidRDefault="00F03D76" w:rsidP="00F03D76">
            <w:pPr>
              <w:rPr>
                <w:b/>
              </w:rPr>
            </w:pPr>
            <w:r w:rsidRPr="00F03D76">
              <w:rPr>
                <w:b/>
              </w:rPr>
              <w:lastRenderedPageBreak/>
              <w:t>Code</w:t>
            </w:r>
          </w:p>
        </w:tc>
        <w:tc>
          <w:tcPr>
            <w:tcW w:w="2340" w:type="dxa"/>
          </w:tcPr>
          <w:p w14:paraId="7B7E8D49" w14:textId="63828DB2" w:rsidR="00F03D76" w:rsidRPr="00F03D76" w:rsidRDefault="00F03D76" w:rsidP="00F03D76">
            <w:pPr>
              <w:rPr>
                <w:b/>
              </w:rPr>
            </w:pPr>
            <w:r w:rsidRPr="00F03D76">
              <w:rPr>
                <w:b/>
              </w:rPr>
              <w:t>Sample</w:t>
            </w:r>
          </w:p>
        </w:tc>
        <w:tc>
          <w:tcPr>
            <w:tcW w:w="2340" w:type="dxa"/>
          </w:tcPr>
          <w:p w14:paraId="40FF1C46" w14:textId="2282D5E9" w:rsidR="00F03D76" w:rsidRPr="00F03D76" w:rsidRDefault="00F03D76" w:rsidP="00F03D76">
            <w:pPr>
              <w:rPr>
                <w:b/>
              </w:rPr>
            </w:pPr>
            <w:r w:rsidRPr="00F03D76">
              <w:rPr>
                <w:b/>
              </w:rPr>
              <w:t>Mean score</w:t>
            </w:r>
          </w:p>
        </w:tc>
        <w:tc>
          <w:tcPr>
            <w:tcW w:w="2340" w:type="dxa"/>
          </w:tcPr>
          <w:p w14:paraId="15EC7722" w14:textId="105502DF" w:rsidR="00F03D76" w:rsidRPr="00F03D76" w:rsidRDefault="00F03D76" w:rsidP="00F03D76">
            <w:pPr>
              <w:rPr>
                <w:b/>
              </w:rPr>
            </w:pPr>
            <w:r w:rsidRPr="00F03D76">
              <w:rPr>
                <w:b/>
              </w:rPr>
              <w:t>SD</w:t>
            </w:r>
          </w:p>
        </w:tc>
      </w:tr>
      <w:tr w:rsidR="00F03D76" w14:paraId="464B50F7" w14:textId="77777777" w:rsidTr="00F03D76">
        <w:tc>
          <w:tcPr>
            <w:tcW w:w="2340" w:type="dxa"/>
          </w:tcPr>
          <w:p w14:paraId="2A5D8CC4" w14:textId="285BD378" w:rsidR="00F03D76" w:rsidRDefault="00F03D76" w:rsidP="00F03D76">
            <w:r>
              <w:t>B_1</w:t>
            </w:r>
          </w:p>
        </w:tc>
        <w:tc>
          <w:tcPr>
            <w:tcW w:w="2340" w:type="dxa"/>
          </w:tcPr>
          <w:p w14:paraId="61EDF319" w14:textId="65CC6DBF" w:rsidR="00F03D76" w:rsidRDefault="00F03D76" w:rsidP="00F03D76">
            <w:r>
              <w:t>Flour (control)</w:t>
            </w:r>
          </w:p>
        </w:tc>
        <w:tc>
          <w:tcPr>
            <w:tcW w:w="2340" w:type="dxa"/>
          </w:tcPr>
          <w:p w14:paraId="0093F342" w14:textId="6E9B1957" w:rsidR="00F03D76" w:rsidRDefault="00F03D76" w:rsidP="00F03D76">
            <w:r>
              <w:t>85.94</w:t>
            </w:r>
          </w:p>
        </w:tc>
        <w:tc>
          <w:tcPr>
            <w:tcW w:w="2340" w:type="dxa"/>
          </w:tcPr>
          <w:p w14:paraId="46E7D10A" w14:textId="4F282075" w:rsidR="00F03D76" w:rsidRDefault="00F03D76" w:rsidP="00F03D76">
            <w:r>
              <w:t>15.76</w:t>
            </w:r>
          </w:p>
        </w:tc>
      </w:tr>
      <w:tr w:rsidR="00F03D76" w14:paraId="66185D61" w14:textId="77777777" w:rsidTr="00F03D76">
        <w:tc>
          <w:tcPr>
            <w:tcW w:w="2340" w:type="dxa"/>
          </w:tcPr>
          <w:p w14:paraId="526DDAFD" w14:textId="5171FA1A" w:rsidR="00F03D76" w:rsidRDefault="00F03D76" w:rsidP="00F03D76">
            <w:r>
              <w:t>B_2</w:t>
            </w:r>
          </w:p>
        </w:tc>
        <w:tc>
          <w:tcPr>
            <w:tcW w:w="2340" w:type="dxa"/>
          </w:tcPr>
          <w:p w14:paraId="5B76EBC8" w14:textId="1C9489DE" w:rsidR="00F03D76" w:rsidRDefault="00F03D76" w:rsidP="00F03D76">
            <w:r>
              <w:t>10% BSG + 70 ppm</w:t>
            </w:r>
          </w:p>
        </w:tc>
        <w:tc>
          <w:tcPr>
            <w:tcW w:w="2340" w:type="dxa"/>
          </w:tcPr>
          <w:p w14:paraId="7C40499E" w14:textId="0979DC00" w:rsidR="00F03D76" w:rsidRDefault="00F03D76" w:rsidP="00F03D76">
            <w:r>
              <w:t>81.75</w:t>
            </w:r>
          </w:p>
        </w:tc>
        <w:tc>
          <w:tcPr>
            <w:tcW w:w="2340" w:type="dxa"/>
          </w:tcPr>
          <w:p w14:paraId="49553D2A" w14:textId="22F99104" w:rsidR="00F03D76" w:rsidRDefault="00F03D76" w:rsidP="00F03D76">
            <w:r>
              <w:t>13.09</w:t>
            </w:r>
          </w:p>
        </w:tc>
      </w:tr>
      <w:tr w:rsidR="00F03D76" w14:paraId="5AB1EF23" w14:textId="77777777" w:rsidTr="00F03D76">
        <w:tc>
          <w:tcPr>
            <w:tcW w:w="2340" w:type="dxa"/>
          </w:tcPr>
          <w:p w14:paraId="4FC34C5F" w14:textId="5B3D15F3" w:rsidR="00F03D76" w:rsidRDefault="00F03D76" w:rsidP="00F03D76">
            <w:r>
              <w:t>B_3</w:t>
            </w:r>
          </w:p>
        </w:tc>
        <w:tc>
          <w:tcPr>
            <w:tcW w:w="2340" w:type="dxa"/>
          </w:tcPr>
          <w:p w14:paraId="1255B533" w14:textId="518000C4" w:rsidR="00F03D76" w:rsidRDefault="00F03D76" w:rsidP="00F03D76">
            <w:r>
              <w:t>20% BSG + 70 ppm</w:t>
            </w:r>
          </w:p>
        </w:tc>
        <w:tc>
          <w:tcPr>
            <w:tcW w:w="2340" w:type="dxa"/>
          </w:tcPr>
          <w:p w14:paraId="7D153373" w14:textId="36AA31DA" w:rsidR="00F03D76" w:rsidRDefault="00F03D76" w:rsidP="00F03D76">
            <w:r>
              <w:t>56.81</w:t>
            </w:r>
          </w:p>
        </w:tc>
        <w:tc>
          <w:tcPr>
            <w:tcW w:w="2340" w:type="dxa"/>
          </w:tcPr>
          <w:p w14:paraId="3163BF62" w14:textId="3A473915" w:rsidR="00F03D76" w:rsidRDefault="00F03D76" w:rsidP="00F03D76">
            <w:r>
              <w:t>22.51</w:t>
            </w:r>
          </w:p>
        </w:tc>
      </w:tr>
      <w:tr w:rsidR="00F03D76" w14:paraId="002CA825" w14:textId="77777777" w:rsidTr="00F03D76">
        <w:tc>
          <w:tcPr>
            <w:tcW w:w="2340" w:type="dxa"/>
          </w:tcPr>
          <w:p w14:paraId="772FF810" w14:textId="5965C001" w:rsidR="00F03D76" w:rsidRDefault="00F03D76" w:rsidP="00F03D76">
            <w:r>
              <w:t>B_4</w:t>
            </w:r>
          </w:p>
        </w:tc>
        <w:tc>
          <w:tcPr>
            <w:tcW w:w="2340" w:type="dxa"/>
          </w:tcPr>
          <w:p w14:paraId="064C82AA" w14:textId="2F83DD5A" w:rsidR="00F03D76" w:rsidRDefault="00F03D76" w:rsidP="00F03D76">
            <w:r>
              <w:t>10% BSG fraction + 70 ppm</w:t>
            </w:r>
          </w:p>
        </w:tc>
        <w:tc>
          <w:tcPr>
            <w:tcW w:w="2340" w:type="dxa"/>
          </w:tcPr>
          <w:p w14:paraId="403D692F" w14:textId="70CF8A41" w:rsidR="00F03D76" w:rsidRDefault="00F03D76" w:rsidP="00F03D76">
            <w:r>
              <w:t>85.00</w:t>
            </w:r>
          </w:p>
        </w:tc>
        <w:tc>
          <w:tcPr>
            <w:tcW w:w="2340" w:type="dxa"/>
          </w:tcPr>
          <w:p w14:paraId="0EF8F71C" w14:textId="64F7C12B" w:rsidR="00F03D76" w:rsidRDefault="00F03D76" w:rsidP="00F03D76">
            <w:r>
              <w:t>8.02</w:t>
            </w:r>
          </w:p>
        </w:tc>
      </w:tr>
      <w:tr w:rsidR="00F03D76" w14:paraId="203C2457" w14:textId="77777777" w:rsidTr="00F03D76">
        <w:tc>
          <w:tcPr>
            <w:tcW w:w="2340" w:type="dxa"/>
          </w:tcPr>
          <w:p w14:paraId="4C3B450B" w14:textId="0FBA7BA5" w:rsidR="00F03D76" w:rsidRDefault="00F03D76" w:rsidP="00F03D76">
            <w:r>
              <w:t>B_5</w:t>
            </w:r>
          </w:p>
        </w:tc>
        <w:tc>
          <w:tcPr>
            <w:tcW w:w="2340" w:type="dxa"/>
          </w:tcPr>
          <w:p w14:paraId="18D49A48" w14:textId="00262770" w:rsidR="00F03D76" w:rsidRDefault="00F03D76" w:rsidP="00F03D76">
            <w:r>
              <w:t>20% BSG fraction + 70 ppm</w:t>
            </w:r>
          </w:p>
        </w:tc>
        <w:tc>
          <w:tcPr>
            <w:tcW w:w="2340" w:type="dxa"/>
          </w:tcPr>
          <w:p w14:paraId="2F2F7182" w14:textId="52C39388" w:rsidR="00F03D76" w:rsidRDefault="00F03D76" w:rsidP="00F03D76">
            <w:r>
              <w:t>62.50</w:t>
            </w:r>
          </w:p>
        </w:tc>
        <w:tc>
          <w:tcPr>
            <w:tcW w:w="2340" w:type="dxa"/>
          </w:tcPr>
          <w:p w14:paraId="4A22484A" w14:textId="33FFA9D1" w:rsidR="00F03D76" w:rsidRDefault="00F03D76" w:rsidP="00F03D76">
            <w:r>
              <w:t>14.92</w:t>
            </w:r>
          </w:p>
        </w:tc>
      </w:tr>
      <w:tr w:rsidR="00F03D76" w14:paraId="73CF36EB" w14:textId="77777777" w:rsidTr="00F03D76">
        <w:tc>
          <w:tcPr>
            <w:tcW w:w="2340" w:type="dxa"/>
          </w:tcPr>
          <w:p w14:paraId="3E4ACED5" w14:textId="72227DE1" w:rsidR="00F03D76" w:rsidRDefault="00F03D76" w:rsidP="00F03D76">
            <w:r>
              <w:t>B_6</w:t>
            </w:r>
          </w:p>
        </w:tc>
        <w:tc>
          <w:tcPr>
            <w:tcW w:w="2340" w:type="dxa"/>
          </w:tcPr>
          <w:p w14:paraId="56EDA82E" w14:textId="30442177" w:rsidR="00F03D76" w:rsidRDefault="00F03D76" w:rsidP="00F03D76">
            <w:r>
              <w:t>10% BSG + 140 ppm</w:t>
            </w:r>
          </w:p>
        </w:tc>
        <w:tc>
          <w:tcPr>
            <w:tcW w:w="2340" w:type="dxa"/>
          </w:tcPr>
          <w:p w14:paraId="7659CEA4" w14:textId="40C4AE78" w:rsidR="00F03D76" w:rsidRDefault="00F03D76" w:rsidP="00F03D76">
            <w:r>
              <w:t>78.56</w:t>
            </w:r>
          </w:p>
        </w:tc>
        <w:tc>
          <w:tcPr>
            <w:tcW w:w="2340" w:type="dxa"/>
          </w:tcPr>
          <w:p w14:paraId="6E5952ED" w14:textId="5465FC12" w:rsidR="00F03D76" w:rsidRDefault="00F03D76" w:rsidP="00F03D76">
            <w:r>
              <w:t>13.78</w:t>
            </w:r>
          </w:p>
        </w:tc>
      </w:tr>
      <w:tr w:rsidR="00F03D76" w14:paraId="52B004F1" w14:textId="77777777" w:rsidTr="00F03D76">
        <w:tc>
          <w:tcPr>
            <w:tcW w:w="2340" w:type="dxa"/>
          </w:tcPr>
          <w:p w14:paraId="6F7ADA11" w14:textId="67842D81" w:rsidR="00F03D76" w:rsidRDefault="00F03D76" w:rsidP="00F03D76">
            <w:r>
              <w:t>B_7</w:t>
            </w:r>
          </w:p>
        </w:tc>
        <w:tc>
          <w:tcPr>
            <w:tcW w:w="2340" w:type="dxa"/>
          </w:tcPr>
          <w:p w14:paraId="570CB263" w14:textId="54D2AE70" w:rsidR="00F03D76" w:rsidRDefault="00F03D76" w:rsidP="00F03D76">
            <w:r>
              <w:t>20% BSG + 140 ppm</w:t>
            </w:r>
          </w:p>
        </w:tc>
        <w:tc>
          <w:tcPr>
            <w:tcW w:w="2340" w:type="dxa"/>
          </w:tcPr>
          <w:p w14:paraId="1D2475AE" w14:textId="317AF334" w:rsidR="00F03D76" w:rsidRDefault="00F03D76" w:rsidP="00F03D76">
            <w:r>
              <w:t>69.25</w:t>
            </w:r>
          </w:p>
        </w:tc>
        <w:tc>
          <w:tcPr>
            <w:tcW w:w="2340" w:type="dxa"/>
          </w:tcPr>
          <w:p w14:paraId="1AC35567" w14:textId="54D0D6AD" w:rsidR="00F03D76" w:rsidRDefault="00F03D76" w:rsidP="00F03D76">
            <w:r>
              <w:t>20.09</w:t>
            </w:r>
          </w:p>
        </w:tc>
      </w:tr>
      <w:tr w:rsidR="00F03D76" w14:paraId="6D6964B2" w14:textId="77777777" w:rsidTr="00F03D76">
        <w:tc>
          <w:tcPr>
            <w:tcW w:w="2340" w:type="dxa"/>
          </w:tcPr>
          <w:p w14:paraId="45BA780D" w14:textId="6AC87AF2" w:rsidR="00F03D76" w:rsidRDefault="00F03D76" w:rsidP="00F03D76">
            <w:r>
              <w:t>B_8</w:t>
            </w:r>
          </w:p>
        </w:tc>
        <w:tc>
          <w:tcPr>
            <w:tcW w:w="2340" w:type="dxa"/>
          </w:tcPr>
          <w:p w14:paraId="1D9C7725" w14:textId="2821766C" w:rsidR="00F03D76" w:rsidRDefault="00F03D76" w:rsidP="00F03D76">
            <w:r>
              <w:t>10% BSG fraction + 140 ppm</w:t>
            </w:r>
          </w:p>
        </w:tc>
        <w:tc>
          <w:tcPr>
            <w:tcW w:w="2340" w:type="dxa"/>
          </w:tcPr>
          <w:p w14:paraId="169399EA" w14:textId="26C8E547" w:rsidR="00F03D76" w:rsidRDefault="00F03D76" w:rsidP="00F03D76">
            <w:r>
              <w:t>72.44</w:t>
            </w:r>
          </w:p>
        </w:tc>
        <w:tc>
          <w:tcPr>
            <w:tcW w:w="2340" w:type="dxa"/>
          </w:tcPr>
          <w:p w14:paraId="378466D2" w14:textId="041098AF" w:rsidR="00F03D76" w:rsidRDefault="00F03D76" w:rsidP="00F03D76">
            <w:r>
              <w:t>12.22</w:t>
            </w:r>
          </w:p>
        </w:tc>
      </w:tr>
      <w:tr w:rsidR="00F03D76" w14:paraId="73E0DAF0" w14:textId="77777777" w:rsidTr="00F03D76">
        <w:tc>
          <w:tcPr>
            <w:tcW w:w="2340" w:type="dxa"/>
          </w:tcPr>
          <w:p w14:paraId="7F48FBC5" w14:textId="0BBE146B" w:rsidR="00F03D76" w:rsidRDefault="00F03D76" w:rsidP="00F03D76">
            <w:r>
              <w:t>B_9</w:t>
            </w:r>
          </w:p>
        </w:tc>
        <w:tc>
          <w:tcPr>
            <w:tcW w:w="2340" w:type="dxa"/>
          </w:tcPr>
          <w:p w14:paraId="2DEF9F31" w14:textId="1622121C" w:rsidR="00F03D76" w:rsidRDefault="00F03D76" w:rsidP="00F03D76">
            <w:r>
              <w:t>20% BSG fraction + 140 ppm</w:t>
            </w:r>
          </w:p>
        </w:tc>
        <w:tc>
          <w:tcPr>
            <w:tcW w:w="2340" w:type="dxa"/>
          </w:tcPr>
          <w:p w14:paraId="5CBAE08F" w14:textId="341D695B" w:rsidR="00F03D76" w:rsidRDefault="00F03D76" w:rsidP="00F03D76">
            <w:r>
              <w:t>66.69</w:t>
            </w:r>
          </w:p>
        </w:tc>
        <w:tc>
          <w:tcPr>
            <w:tcW w:w="2340" w:type="dxa"/>
          </w:tcPr>
          <w:p w14:paraId="0845ABEA" w14:textId="675F8FD6" w:rsidR="00F03D76" w:rsidRDefault="00F03D76" w:rsidP="00F03D76">
            <w:r>
              <w:t>19.43</w:t>
            </w:r>
          </w:p>
        </w:tc>
      </w:tr>
    </w:tbl>
    <w:p w14:paraId="4135DF0A" w14:textId="77777777" w:rsidR="00F03D76" w:rsidRDefault="00F03D76" w:rsidP="00F03D76"/>
    <w:p w14:paraId="12C1C8D0" w14:textId="2F41943A" w:rsidR="00F03D76" w:rsidRDefault="00F03D76" w:rsidP="00F03D76">
      <w:pPr>
        <w:pStyle w:val="Heading3"/>
      </w:pPr>
      <w:r>
        <w:t>8.1 Overall Acceptance and Dose-Dependence</w:t>
      </w:r>
    </w:p>
    <w:p w14:paraId="13D8C27C" w14:textId="7DD71B97" w:rsidR="00F03D76" w:rsidRDefault="00F03D76" w:rsidP="00F03D76">
      <w:r>
        <w:t xml:space="preserve">Consistent with Phase 1, the wheat-flour control (B_1) received the highest score (85.94 +/- 15.76), followed closely by the 10% formulations. All 10% formulations scored between 72.4 and 85.0 points, while all 20% formulations fell below 70 points, with the lowest values for the unsieved 20% + 70 ppm (B_3, 56.81) and the 20% fraction + 70 ppm (B_5, 62.50). The replication of the 10% versus 20% threshold across two independent panel sessions (January for Phase 1, March for Phase 2) reinforces the conclusion already advanced in Section 4.1 that 20% BSG substitution exceeds the limit of consumer acceptance under the present formulation and process, irrespective of enzyme dose or BSG type. This threshold is in line with the boundary reported by </w:t>
      </w:r>
      <w:r>
        <w:fldChar w:fldCharType="begin"/>
      </w:r>
      <w:r>
        <w:instrText xml:space="preserve"> CITATION Amo20 \l 1033 </w:instrText>
      </w:r>
      <w:r>
        <w:fldChar w:fldCharType="separate"/>
      </w:r>
      <w:r>
        <w:t>Amoriello, Ciccoritti and Ferrante (2020)</w:t>
      </w:r>
      <w:r>
        <w:fldChar w:fldCharType="end"/>
      </w:r>
      <w:r>
        <w:t xml:space="preserve"> for BSG-enriched biscuits and by </w:t>
      </w:r>
      <w:r>
        <w:fldChar w:fldCharType="begin"/>
      </w:r>
      <w:r>
        <w:instrText xml:space="preserve"> CITATION Per21 \l 1033 </w:instrText>
      </w:r>
      <w:r>
        <w:fldChar w:fldCharType="separate"/>
      </w:r>
      <w:r>
        <w:t>Pereira et al. (2021)</w:t>
      </w:r>
      <w:r>
        <w:fldChar w:fldCharType="end"/>
      </w:r>
      <w:r>
        <w:t xml:space="preserve"> for BSG breads, and is consistent with the review by </w:t>
      </w:r>
      <w:r>
        <w:fldChar w:fldCharType="begin"/>
      </w:r>
      <w:r>
        <w:instrText xml:space="preserve"> CITATION Per25 \l 1033 </w:instrText>
      </w:r>
      <w:r>
        <w:fldChar w:fldCharType="separate"/>
      </w:r>
      <w:r>
        <w:t>Perez-Alva et al. (2025)</w:t>
      </w:r>
      <w:r>
        <w:fldChar w:fldCharType="end"/>
      </w:r>
      <w:r>
        <w:t>, all of whom identify the 10-15% range as the upper limit beyond which sensory penalties dominate.</w:t>
      </w:r>
    </w:p>
    <w:p w14:paraId="02860387" w14:textId="6A42097D" w:rsidR="00F03D76" w:rsidRDefault="00F03D76" w:rsidP="00F03D76">
      <w:pPr>
        <w:pStyle w:val="Heading3"/>
      </w:pPr>
      <w:r>
        <w:t>8.2 Effect of BSG Fractionation</w:t>
      </w:r>
    </w:p>
    <w:p w14:paraId="0D8D1683" w14:textId="33113DDF" w:rsidR="00F03D76" w:rsidRDefault="00F03D76" w:rsidP="00F03D76">
      <w:r>
        <w:t xml:space="preserve">The most striking sensory observation of Batch B is the performance of the 10% BSG fraction with 70 ppm enzyme (B_4): with a mean of 85.00 +/- 8.02 it matches the wheat-flour control </w:t>
      </w:r>
      <w:r>
        <w:lastRenderedPageBreak/>
        <w:t>(85.94) within one standard deviation, and exceeds by 3.25 points its unsieved equivalent (B_2, 81.75 +/- 13.09). The fraction also delivered the lowest panel variability of the entire study (SD = 8.02; CV = 9.4%), a useful indicator of panel consensus. At 20% substitution, the fraction (B_5, 62.50) likewise outperformed the unsieved counterpart (B_3, 56.81), although both remained well below the acceptance threshold.</w:t>
      </w:r>
    </w:p>
    <w:p w14:paraId="2E83976C" w14:textId="72619CF2" w:rsidR="00F03D76" w:rsidRDefault="00F03D76" w:rsidP="00F03D76">
      <w:r>
        <w:t xml:space="preserve">These results provide direct empirical support for the hypothesis advanced in Section 6.1 and grounded in the BSG fractionation literature: removing the coarse husk and pericarp fragments (&gt;250 um) eliminates the most abrasive material and produces a finer, more uniform crumb mouthfeel. </w:t>
      </w:r>
      <w:r>
        <w:fldChar w:fldCharType="begin"/>
      </w:r>
      <w:r>
        <w:instrText xml:space="preserve"> CITATION Kte15 \l 1033 </w:instrText>
      </w:r>
      <w:r>
        <w:fldChar w:fldCharType="separate"/>
      </w:r>
      <w:r>
        <w:rPr>
          <w:noProof/>
        </w:rPr>
        <w:t>Ktenioudaki, Alvarez-Jubete and Gallagher (2015)</w:t>
      </w:r>
      <w:r>
        <w:rPr>
          <w:noProof/>
        </w:rPr>
        <w:fldChar w:fldCharType="end"/>
      </w:r>
      <w:r>
        <w:t xml:space="preserve"> reported that consumer acceptance of BSG-enriched baked snacks improved when coarse particles were removed, attributing the effect to reduced gritty mouthfeel and improved colour uniformity. </w:t>
      </w:r>
      <w:r>
        <w:fldChar w:fldCharType="begin"/>
      </w:r>
      <w:r>
        <w:instrText xml:space="preserve"> CITATION Fos13 \l 1033 </w:instrText>
      </w:r>
      <w:r>
        <w:fldChar w:fldCharType="separate"/>
      </w:r>
      <w:r>
        <w:rPr>
          <w:noProof/>
        </w:rPr>
        <w:t>Foschia et al. (2013)</w:t>
      </w:r>
      <w:r>
        <w:rPr>
          <w:noProof/>
        </w:rPr>
        <w:fldChar w:fldCharType="end"/>
      </w:r>
      <w:r>
        <w:t xml:space="preserve"> and </w:t>
      </w:r>
      <w:r>
        <w:fldChar w:fldCharType="begin"/>
      </w:r>
      <w:r>
        <w:instrText xml:space="preserve"> CITATION Pan21 \l 1033 </w:instrText>
      </w:r>
      <w:r>
        <w:fldChar w:fldCharType="separate"/>
      </w:r>
      <w:r>
        <w:rPr>
          <w:noProof/>
        </w:rPr>
        <w:t>Pang et al. (2021)</w:t>
      </w:r>
      <w:r>
        <w:rPr>
          <w:noProof/>
        </w:rPr>
        <w:fldChar w:fldCharType="end"/>
      </w:r>
      <w:r>
        <w:t xml:space="preserve"> similarly identify particle-size reduction as one of the most effective mitigation strategies for sensory penalties in fibre-enriched cereal products. The convergence of the present results with this literature confirms that sieving is an effective sensory mitigation tool, particularly at the 10% inclusion level where the absolute gain in acceptance is largest.</w:t>
      </w:r>
    </w:p>
    <w:p w14:paraId="0C941B08" w14:textId="28DDB89B" w:rsidR="00F03D76" w:rsidRDefault="00F03D76" w:rsidP="00F03D76">
      <w:pPr>
        <w:pStyle w:val="Heading3"/>
      </w:pPr>
      <w:r>
        <w:t>8.3 Effect of Enzyme Dose</w:t>
      </w:r>
    </w:p>
    <w:p w14:paraId="5EC31A1E" w14:textId="4D456533" w:rsidR="00F03D76" w:rsidRDefault="00F03D76" w:rsidP="00F03D76">
      <w:r>
        <w:t>The effect of increasing the xylanase dosage from 70 ppm to 140 ppm on sensory acceptance was not uniformly positive. At 20% unsieved BSG, the higher dose produced a clear improvement (B_7, 69.25 vs B_3, 56.81; +12.4 points), bringing the score from clearly unacceptable to borderline acceptable. At 10% unsieved BSG, however, the higher dose slightly worsened the score (B_6, 78.56 vs B_2, 81.75), suggesting that the additional arabinoxylan hydrolysis may, when substrate availability is low, liberate more bitter phenolics or reducing sugars than is sensorially beneficial. The same non-monotonic pattern is observed for the BSG fraction: 140 ppm reduced the score at 10% (B_8, 72.44 vs B_4, 85.00; -12.6 points) and produced only a marginal change at 20% (B_9, 66.69 vs B_5, 62.50; +4.2 points, within panel variability).</w:t>
      </w:r>
    </w:p>
    <w:p w14:paraId="3DC9C0C5" w14:textId="22829126" w:rsidR="00F03D76" w:rsidRDefault="00F03D76" w:rsidP="00F03D76">
      <w:r>
        <w:t xml:space="preserve">This dose-response asymmetry is in agreement with the mechanism proposed in Section 4.2 and consistent with the findings of </w:t>
      </w:r>
      <w:r>
        <w:fldChar w:fldCharType="begin"/>
      </w:r>
      <w:r>
        <w:instrText xml:space="preserve"> CITATION Hei08 \l 1033 </w:instrText>
      </w:r>
      <w:r>
        <w:fldChar w:fldCharType="separate"/>
      </w:r>
      <w:r>
        <w:rPr>
          <w:noProof/>
        </w:rPr>
        <w:t>Heinio et al. (2008)</w:t>
      </w:r>
      <w:r>
        <w:rPr>
          <w:noProof/>
        </w:rPr>
        <w:fldChar w:fldCharType="end"/>
      </w:r>
      <w:r>
        <w:t xml:space="preserve"> on the sensory penalties associated with enzymatic release of free phenolic acids: when substrate is abundant (20% BSG, especially the coarse-fibre matrix), the enzyme acts on a large arabinoxylan pool with a net positive sensory outcome, but when substrate is limited (10% BSG, or the fine BSG fraction which already contains a smaller arabinoxylan reserve), the same enzyme dosage produces excess depolymerisation, </w:t>
      </w:r>
      <w:r>
        <w:lastRenderedPageBreak/>
        <w:t xml:space="preserve">releasing free ferulic and p-coumaric acids and xylo-oligosaccharides whose bitter and astringent contributions outweigh the technological benefit. </w:t>
      </w:r>
      <w:r>
        <w:fldChar w:fldCharType="begin"/>
      </w:r>
      <w:r>
        <w:instrText xml:space="preserve"> CITATION Koi20 \l 1033 </w:instrText>
      </w:r>
      <w:r>
        <w:fldChar w:fldCharType="separate"/>
      </w:r>
      <w:r>
        <w:t>Koistinen et al. (2020)</w:t>
      </w:r>
      <w:r>
        <w:fldChar w:fldCharType="end"/>
      </w:r>
      <w:r>
        <w:t xml:space="preserve"> similarly note that the free-phenolic pool of BSG side-streams becomes sensorially detectable once a critical degree of fibre depolymerisation is exceeded.</w:t>
      </w:r>
    </w:p>
    <w:p w14:paraId="5D8809F3" w14:textId="46F292C8" w:rsidR="00F03D76" w:rsidRDefault="00F03D76" w:rsidP="00F03D76">
      <w:pPr>
        <w:pStyle w:val="Heading3"/>
      </w:pPr>
      <w:r>
        <w:t>8.</w:t>
      </w:r>
      <w:commentRangeStart w:id="14"/>
      <w:r>
        <w:t>4 Resolution of the Batch A Paradox</w:t>
      </w:r>
      <w:commentRangeEnd w:id="14"/>
      <w:r w:rsidR="0030444D">
        <w:rPr>
          <w:rStyle w:val="CommentReference"/>
          <w:sz w:val="26"/>
          <w:szCs w:val="26"/>
        </w:rPr>
        <w:commentReference w:id="14"/>
      </w:r>
    </w:p>
    <w:p w14:paraId="0E5AB754" w14:textId="52F5A02D" w:rsidR="00F03D76" w:rsidRDefault="00F03D76" w:rsidP="00F03D76">
      <w:r>
        <w:t>Batch A had revealed a paradox: xylanase at 70 ppm improved loaf volume at 10% BSG (+6.5%) but degraded sensory acceptance (-15.0% in mean score; 10% BSG + 70 ppm = 65.25 versus 10% BSG without enzyme = 76.75 in Phase 1). The Phase 2 data effectively dissolve this paradox: when 70 ppm xylanase is applied to the BSG fraction rather than to unsieved BSG (formulation B_4), the volume gain is preserved (925 mL, close to the 975 mL Phase 2 control) while the sensory score reaches 85.00, indistinguishable from the wheat-flour control. The combination of fractionation and the original 70 ppm dosage thus achieves what neither approach achieved alone in Phase 1: a bread that is simultaneously close to control in volume, close to control in sensory acceptance, and nutritionally enriched in protein and minerals (Sections 7.2-7.3). This formulation (B_4: 10% BSG fraction + 70 ppm xylanase) emerges as the leading candidate for further optimisation and is examined alongside its crumb-structure performance in Section 9.</w:t>
      </w:r>
    </w:p>
    <w:p w14:paraId="32CB65F9" w14:textId="2E95BE44" w:rsidR="00F03D76" w:rsidRDefault="00F03D76" w:rsidP="00F03D76">
      <w:pPr>
        <w:pStyle w:val="Heading2"/>
      </w:pPr>
      <w:r w:rsidRPr="0030444D">
        <w:rPr>
          <w:highlight w:val="yellow"/>
        </w:rPr>
        <w:t>9. Bread Crumb Porosity (Digital Image Analysis)</w:t>
      </w:r>
    </w:p>
    <w:p w14:paraId="7DAD52E3" w14:textId="4BA8B956" w:rsidR="00F03D76" w:rsidRDefault="00F03D76" w:rsidP="00F03D76">
      <w:r>
        <w:t xml:space="preserve">Crumb structure was characterised by digital image analysis (DIA) using the in-house BreadScan pipeline (cf. Methods Annex), which yields 2D porosity (void fraction), cell count and cell density per unit area, and mean cell area among other metrics. Three crumb cross-sections per formulation were analysed; mean values and standard deviations are summarised in </w:t>
      </w:r>
      <w:commentRangeStart w:id="15"/>
      <w:r>
        <w:t>Table 10</w:t>
      </w:r>
      <w:commentRangeEnd w:id="15"/>
      <w:r w:rsidR="0030444D">
        <w:rPr>
          <w:rStyle w:val="CommentReference"/>
          <w:sz w:val="24"/>
          <w:szCs w:val="24"/>
        </w:rPr>
        <w:commentReference w:id="15"/>
      </w:r>
      <w:r>
        <w:t xml:space="preserve">. </w:t>
      </w:r>
    </w:p>
    <w:p w14:paraId="4D79673F" w14:textId="457AB67A" w:rsidR="00F03D76" w:rsidRDefault="00F03D76" w:rsidP="00F03D76">
      <w:r>
        <w:t>Table 10. Crumb structure parameters of Batch B formulations (mean +/- SD, n =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F03D76" w14:paraId="1AE07CA9" w14:textId="77777777" w:rsidTr="00F03D76">
        <w:tc>
          <w:tcPr>
            <w:tcW w:w="1872" w:type="dxa"/>
          </w:tcPr>
          <w:p w14:paraId="33A19085" w14:textId="155D1496" w:rsidR="00F03D76" w:rsidRPr="00F03D76" w:rsidRDefault="00F03D76" w:rsidP="00F03D76">
            <w:pPr>
              <w:rPr>
                <w:b/>
              </w:rPr>
            </w:pPr>
            <w:r w:rsidRPr="00F03D76">
              <w:rPr>
                <w:b/>
              </w:rPr>
              <w:t>Code</w:t>
            </w:r>
          </w:p>
        </w:tc>
        <w:tc>
          <w:tcPr>
            <w:tcW w:w="1872" w:type="dxa"/>
          </w:tcPr>
          <w:p w14:paraId="583213BC" w14:textId="2EEB7185" w:rsidR="00F03D76" w:rsidRPr="00F03D76" w:rsidRDefault="00F03D76" w:rsidP="00F03D76">
            <w:pPr>
              <w:rPr>
                <w:b/>
              </w:rPr>
            </w:pPr>
            <w:r w:rsidRPr="00F03D76">
              <w:rPr>
                <w:b/>
              </w:rPr>
              <w:t>Sample</w:t>
            </w:r>
          </w:p>
        </w:tc>
        <w:tc>
          <w:tcPr>
            <w:tcW w:w="1872" w:type="dxa"/>
          </w:tcPr>
          <w:p w14:paraId="142BEFD6" w14:textId="196EC98B" w:rsidR="00F03D76" w:rsidRPr="00F03D76" w:rsidRDefault="00F03D76" w:rsidP="00F03D76">
            <w:pPr>
              <w:rPr>
                <w:b/>
              </w:rPr>
            </w:pPr>
            <w:r w:rsidRPr="00F03D76">
              <w:rPr>
                <w:b/>
              </w:rPr>
              <w:t>2D Porosity (%)</w:t>
            </w:r>
          </w:p>
        </w:tc>
        <w:tc>
          <w:tcPr>
            <w:tcW w:w="1872" w:type="dxa"/>
          </w:tcPr>
          <w:p w14:paraId="749CA4BA" w14:textId="4A36A540" w:rsidR="00F03D76" w:rsidRPr="00F03D76" w:rsidRDefault="00F03D76" w:rsidP="00F03D76">
            <w:pPr>
              <w:rPr>
                <w:b/>
              </w:rPr>
            </w:pPr>
            <w:r w:rsidRPr="00F03D76">
              <w:rPr>
                <w:b/>
              </w:rPr>
              <w:t>Cell Density (cells/cm2)</w:t>
            </w:r>
          </w:p>
        </w:tc>
        <w:tc>
          <w:tcPr>
            <w:tcW w:w="1872" w:type="dxa"/>
          </w:tcPr>
          <w:p w14:paraId="3868786B" w14:textId="2D6E543B" w:rsidR="00F03D76" w:rsidRPr="00F03D76" w:rsidRDefault="00F03D76" w:rsidP="00F03D76">
            <w:pPr>
              <w:rPr>
                <w:b/>
              </w:rPr>
            </w:pPr>
            <w:r w:rsidRPr="00F03D76">
              <w:rPr>
                <w:b/>
              </w:rPr>
              <w:t>Mean Cell Area (mm2)</w:t>
            </w:r>
          </w:p>
        </w:tc>
      </w:tr>
      <w:tr w:rsidR="00F03D76" w14:paraId="54A93BD1" w14:textId="77777777" w:rsidTr="00F03D76">
        <w:tc>
          <w:tcPr>
            <w:tcW w:w="1872" w:type="dxa"/>
          </w:tcPr>
          <w:p w14:paraId="311B266E" w14:textId="7CA215F3" w:rsidR="00F03D76" w:rsidRDefault="00F03D76" w:rsidP="00F03D76">
            <w:r>
              <w:t>B_1</w:t>
            </w:r>
          </w:p>
        </w:tc>
        <w:tc>
          <w:tcPr>
            <w:tcW w:w="1872" w:type="dxa"/>
          </w:tcPr>
          <w:p w14:paraId="799E04ED" w14:textId="71310628" w:rsidR="00F03D76" w:rsidRDefault="00F03D76" w:rsidP="00F03D76">
            <w:r>
              <w:t>Flour (control)</w:t>
            </w:r>
          </w:p>
        </w:tc>
        <w:tc>
          <w:tcPr>
            <w:tcW w:w="1872" w:type="dxa"/>
          </w:tcPr>
          <w:p w14:paraId="3E2FF66D" w14:textId="00C6288B" w:rsidR="00F03D76" w:rsidRDefault="00F03D76" w:rsidP="00F03D76">
            <w:r>
              <w:t>41.48 +/- 0.03</w:t>
            </w:r>
          </w:p>
        </w:tc>
        <w:tc>
          <w:tcPr>
            <w:tcW w:w="1872" w:type="dxa"/>
          </w:tcPr>
          <w:p w14:paraId="510D9707" w14:textId="4D0E0149" w:rsidR="00F03D76" w:rsidRDefault="00F03D76" w:rsidP="00F03D76">
            <w:r>
              <w:t>11.03 +/- 0.07</w:t>
            </w:r>
          </w:p>
        </w:tc>
        <w:tc>
          <w:tcPr>
            <w:tcW w:w="1872" w:type="dxa"/>
          </w:tcPr>
          <w:p w14:paraId="1167C2CF" w14:textId="2D542E7B" w:rsidR="00F03D76" w:rsidRDefault="00F03D76" w:rsidP="00F03D76">
            <w:r>
              <w:t>3.76 +/- 0.03</w:t>
            </w:r>
          </w:p>
        </w:tc>
      </w:tr>
      <w:tr w:rsidR="00F03D76" w14:paraId="32DCD814" w14:textId="77777777" w:rsidTr="00F03D76">
        <w:tc>
          <w:tcPr>
            <w:tcW w:w="1872" w:type="dxa"/>
          </w:tcPr>
          <w:p w14:paraId="7B6898BD" w14:textId="1187E546" w:rsidR="00F03D76" w:rsidRDefault="00F03D76" w:rsidP="00F03D76">
            <w:r>
              <w:t>B_2</w:t>
            </w:r>
          </w:p>
        </w:tc>
        <w:tc>
          <w:tcPr>
            <w:tcW w:w="1872" w:type="dxa"/>
          </w:tcPr>
          <w:p w14:paraId="76B8865D" w14:textId="257377F0" w:rsidR="00F03D76" w:rsidRDefault="00F03D76" w:rsidP="00F03D76">
            <w:r>
              <w:t>10% BSG + 70 ppm</w:t>
            </w:r>
          </w:p>
        </w:tc>
        <w:tc>
          <w:tcPr>
            <w:tcW w:w="1872" w:type="dxa"/>
          </w:tcPr>
          <w:p w14:paraId="200799CB" w14:textId="59CCECEE" w:rsidR="00F03D76" w:rsidRDefault="00F03D76" w:rsidP="00F03D76">
            <w:r>
              <w:t>25.73 +/- 0.45</w:t>
            </w:r>
          </w:p>
        </w:tc>
        <w:tc>
          <w:tcPr>
            <w:tcW w:w="1872" w:type="dxa"/>
          </w:tcPr>
          <w:p w14:paraId="5EA3CBE6" w14:textId="25AA4FE3" w:rsidR="00F03D76" w:rsidRDefault="00F03D76" w:rsidP="00F03D76">
            <w:r>
              <w:t>7.61 +/- 0.09</w:t>
            </w:r>
          </w:p>
        </w:tc>
        <w:tc>
          <w:tcPr>
            <w:tcW w:w="1872" w:type="dxa"/>
          </w:tcPr>
          <w:p w14:paraId="4CD21783" w14:textId="11C780BF" w:rsidR="00F03D76" w:rsidRDefault="00F03D76" w:rsidP="00F03D76">
            <w:r>
              <w:t>3.38 +/- 0.06</w:t>
            </w:r>
          </w:p>
        </w:tc>
      </w:tr>
      <w:tr w:rsidR="00F03D76" w14:paraId="1118B02C" w14:textId="77777777" w:rsidTr="00F03D76">
        <w:tc>
          <w:tcPr>
            <w:tcW w:w="1872" w:type="dxa"/>
          </w:tcPr>
          <w:p w14:paraId="5D5A48C9" w14:textId="2DA2EB97" w:rsidR="00F03D76" w:rsidRDefault="00F03D76" w:rsidP="00F03D76">
            <w:r>
              <w:t>B_3</w:t>
            </w:r>
          </w:p>
        </w:tc>
        <w:tc>
          <w:tcPr>
            <w:tcW w:w="1872" w:type="dxa"/>
          </w:tcPr>
          <w:p w14:paraId="6BA738D5" w14:textId="5E34CF47" w:rsidR="00F03D76" w:rsidRDefault="00F03D76" w:rsidP="00F03D76">
            <w:r>
              <w:t>20% BSG + 70 ppm</w:t>
            </w:r>
          </w:p>
        </w:tc>
        <w:tc>
          <w:tcPr>
            <w:tcW w:w="1872" w:type="dxa"/>
          </w:tcPr>
          <w:p w14:paraId="093C4037" w14:textId="2B00C550" w:rsidR="00F03D76" w:rsidRDefault="00F03D76" w:rsidP="00F03D76">
            <w:r>
              <w:t>19.66 +/- 5.41</w:t>
            </w:r>
          </w:p>
        </w:tc>
        <w:tc>
          <w:tcPr>
            <w:tcW w:w="1872" w:type="dxa"/>
          </w:tcPr>
          <w:p w14:paraId="677822C5" w14:textId="579E64D4" w:rsidR="00F03D76" w:rsidRDefault="00F03D76" w:rsidP="00F03D76">
            <w:r>
              <w:t>6.03 +/- 1.53</w:t>
            </w:r>
          </w:p>
        </w:tc>
        <w:tc>
          <w:tcPr>
            <w:tcW w:w="1872" w:type="dxa"/>
          </w:tcPr>
          <w:p w14:paraId="06DAC087" w14:textId="728EFFE4" w:rsidR="00F03D76" w:rsidRDefault="00F03D76" w:rsidP="00F03D76">
            <w:r>
              <w:t>3.30 +/- 0.61</w:t>
            </w:r>
          </w:p>
        </w:tc>
      </w:tr>
      <w:tr w:rsidR="00F03D76" w14:paraId="2335F6D6" w14:textId="77777777" w:rsidTr="00F03D76">
        <w:tc>
          <w:tcPr>
            <w:tcW w:w="1872" w:type="dxa"/>
          </w:tcPr>
          <w:p w14:paraId="7B2B3324" w14:textId="72FBB6BA" w:rsidR="00F03D76" w:rsidRDefault="00F03D76" w:rsidP="00F03D76">
            <w:r>
              <w:lastRenderedPageBreak/>
              <w:t>B_4</w:t>
            </w:r>
          </w:p>
        </w:tc>
        <w:tc>
          <w:tcPr>
            <w:tcW w:w="1872" w:type="dxa"/>
          </w:tcPr>
          <w:p w14:paraId="4355DDE5" w14:textId="3D9DE2CD" w:rsidR="00F03D76" w:rsidRDefault="00F03D76" w:rsidP="00F03D76">
            <w:r>
              <w:t>10% BSG fraction + 70 ppm</w:t>
            </w:r>
          </w:p>
        </w:tc>
        <w:tc>
          <w:tcPr>
            <w:tcW w:w="1872" w:type="dxa"/>
          </w:tcPr>
          <w:p w14:paraId="502E70BC" w14:textId="6D12953B" w:rsidR="00F03D76" w:rsidRDefault="00F03D76" w:rsidP="00F03D76">
            <w:r>
              <w:t>27.82 +/- 1.83</w:t>
            </w:r>
          </w:p>
        </w:tc>
        <w:tc>
          <w:tcPr>
            <w:tcW w:w="1872" w:type="dxa"/>
          </w:tcPr>
          <w:p w14:paraId="20A7AE45" w14:textId="7CF3F290" w:rsidR="00F03D76" w:rsidRDefault="00F03D76" w:rsidP="00F03D76">
            <w:r>
              <w:t>8.13 +/- 0.48</w:t>
            </w:r>
          </w:p>
        </w:tc>
        <w:tc>
          <w:tcPr>
            <w:tcW w:w="1872" w:type="dxa"/>
          </w:tcPr>
          <w:p w14:paraId="5BD55BF7" w14:textId="35AD8183" w:rsidR="00F03D76" w:rsidRDefault="00F03D76" w:rsidP="00F03D76">
            <w:r>
              <w:t>3.44 +/- 0.42</w:t>
            </w:r>
          </w:p>
        </w:tc>
      </w:tr>
      <w:tr w:rsidR="00F03D76" w14:paraId="0A4297AB" w14:textId="77777777" w:rsidTr="00F03D76">
        <w:tc>
          <w:tcPr>
            <w:tcW w:w="1872" w:type="dxa"/>
          </w:tcPr>
          <w:p w14:paraId="684B3CFE" w14:textId="5C4E5A87" w:rsidR="00F03D76" w:rsidRDefault="00F03D76" w:rsidP="00F03D76">
            <w:r>
              <w:t>B_5</w:t>
            </w:r>
          </w:p>
        </w:tc>
        <w:tc>
          <w:tcPr>
            <w:tcW w:w="1872" w:type="dxa"/>
          </w:tcPr>
          <w:p w14:paraId="296FC087" w14:textId="44F3C203" w:rsidR="00F03D76" w:rsidRDefault="00F03D76" w:rsidP="00F03D76">
            <w:r>
              <w:t>20% BSG fraction + 70 ppm</w:t>
            </w:r>
          </w:p>
        </w:tc>
        <w:tc>
          <w:tcPr>
            <w:tcW w:w="1872" w:type="dxa"/>
          </w:tcPr>
          <w:p w14:paraId="3F39D63B" w14:textId="5666C62E" w:rsidR="00F03D76" w:rsidRDefault="00F03D76" w:rsidP="00F03D76">
            <w:r>
              <w:t>22.76 +/- 0.80</w:t>
            </w:r>
          </w:p>
        </w:tc>
        <w:tc>
          <w:tcPr>
            <w:tcW w:w="1872" w:type="dxa"/>
          </w:tcPr>
          <w:p w14:paraId="28DC7173" w14:textId="3FCDAB6D" w:rsidR="00F03D76" w:rsidRDefault="00F03D76" w:rsidP="00F03D76">
            <w:r>
              <w:t>9.73 +/- 0.21</w:t>
            </w:r>
          </w:p>
        </w:tc>
        <w:tc>
          <w:tcPr>
            <w:tcW w:w="1872" w:type="dxa"/>
          </w:tcPr>
          <w:p w14:paraId="2BF8FE5A" w14:textId="503650D5" w:rsidR="00F03D76" w:rsidRDefault="00F03D76" w:rsidP="00F03D76">
            <w:r>
              <w:t>2.34 +/- 0.13</w:t>
            </w:r>
          </w:p>
        </w:tc>
      </w:tr>
      <w:tr w:rsidR="00F03D76" w14:paraId="0A6BD797" w14:textId="77777777" w:rsidTr="00F03D76">
        <w:tc>
          <w:tcPr>
            <w:tcW w:w="1872" w:type="dxa"/>
          </w:tcPr>
          <w:p w14:paraId="37C12DD9" w14:textId="4EC7EC38" w:rsidR="00F03D76" w:rsidRDefault="00F03D76" w:rsidP="00F03D76">
            <w:r>
              <w:t>B_6</w:t>
            </w:r>
          </w:p>
        </w:tc>
        <w:tc>
          <w:tcPr>
            <w:tcW w:w="1872" w:type="dxa"/>
          </w:tcPr>
          <w:p w14:paraId="0908B68D" w14:textId="66BE0F4F" w:rsidR="00F03D76" w:rsidRDefault="00F03D76" w:rsidP="00F03D76">
            <w:r>
              <w:t>10% BSG + 140 ppm</w:t>
            </w:r>
          </w:p>
        </w:tc>
        <w:tc>
          <w:tcPr>
            <w:tcW w:w="1872" w:type="dxa"/>
          </w:tcPr>
          <w:p w14:paraId="2E4FF519" w14:textId="245E4A47" w:rsidR="00F03D76" w:rsidRDefault="00F03D76" w:rsidP="00F03D76">
            <w:r>
              <w:t>24.90 +/- 2.63</w:t>
            </w:r>
          </w:p>
        </w:tc>
        <w:tc>
          <w:tcPr>
            <w:tcW w:w="1872" w:type="dxa"/>
          </w:tcPr>
          <w:p w14:paraId="4C7A8A8F" w14:textId="505453F1" w:rsidR="00F03D76" w:rsidRDefault="00F03D76" w:rsidP="00F03D76">
            <w:r>
              <w:t>5.11 +/- 0.14</w:t>
            </w:r>
          </w:p>
        </w:tc>
        <w:tc>
          <w:tcPr>
            <w:tcW w:w="1872" w:type="dxa"/>
          </w:tcPr>
          <w:p w14:paraId="14227EEC" w14:textId="4E252FB3" w:rsidR="00F03D76" w:rsidRDefault="00F03D76" w:rsidP="00F03D76">
            <w:r>
              <w:t>4.88 +/- 0.57</w:t>
            </w:r>
          </w:p>
        </w:tc>
      </w:tr>
      <w:tr w:rsidR="00F03D76" w14:paraId="0DACAD4B" w14:textId="77777777" w:rsidTr="00F03D76">
        <w:tc>
          <w:tcPr>
            <w:tcW w:w="1872" w:type="dxa"/>
          </w:tcPr>
          <w:p w14:paraId="663A63A4" w14:textId="03A3B621" w:rsidR="00F03D76" w:rsidRDefault="00F03D76" w:rsidP="00F03D76">
            <w:r>
              <w:t>B_7</w:t>
            </w:r>
          </w:p>
        </w:tc>
        <w:tc>
          <w:tcPr>
            <w:tcW w:w="1872" w:type="dxa"/>
          </w:tcPr>
          <w:p w14:paraId="690D75B9" w14:textId="3A8ECA22" w:rsidR="00F03D76" w:rsidRDefault="00F03D76" w:rsidP="00F03D76">
            <w:r>
              <w:t>20% BSG + 140 ppm</w:t>
            </w:r>
          </w:p>
        </w:tc>
        <w:tc>
          <w:tcPr>
            <w:tcW w:w="1872" w:type="dxa"/>
          </w:tcPr>
          <w:p w14:paraId="446A30AB" w14:textId="12ED5265" w:rsidR="00F03D76" w:rsidRDefault="00F03D76" w:rsidP="00F03D76">
            <w:r>
              <w:t>19.39 +/- 2.73</w:t>
            </w:r>
          </w:p>
        </w:tc>
        <w:tc>
          <w:tcPr>
            <w:tcW w:w="1872" w:type="dxa"/>
          </w:tcPr>
          <w:p w14:paraId="38D9F0A1" w14:textId="357EB094" w:rsidR="00F03D76" w:rsidRDefault="00F03D76" w:rsidP="00F03D76">
            <w:r>
              <w:t>7.43 +/- 0.22</w:t>
            </w:r>
          </w:p>
        </w:tc>
        <w:tc>
          <w:tcPr>
            <w:tcW w:w="1872" w:type="dxa"/>
          </w:tcPr>
          <w:p w14:paraId="1BF12888" w14:textId="5848E6F8" w:rsidR="00F03D76" w:rsidRDefault="00F03D76" w:rsidP="00F03D76">
            <w:r>
              <w:t>2.62 +/- 0.43</w:t>
            </w:r>
          </w:p>
        </w:tc>
      </w:tr>
      <w:tr w:rsidR="00F03D76" w14:paraId="25505C25" w14:textId="77777777" w:rsidTr="00F03D76">
        <w:tc>
          <w:tcPr>
            <w:tcW w:w="1872" w:type="dxa"/>
          </w:tcPr>
          <w:p w14:paraId="3480DF74" w14:textId="7FD1A3B0" w:rsidR="00F03D76" w:rsidRDefault="00F03D76" w:rsidP="00F03D76">
            <w:r>
              <w:t>B_8</w:t>
            </w:r>
          </w:p>
        </w:tc>
        <w:tc>
          <w:tcPr>
            <w:tcW w:w="1872" w:type="dxa"/>
          </w:tcPr>
          <w:p w14:paraId="4F092A60" w14:textId="288190D9" w:rsidR="00F03D76" w:rsidRDefault="00F03D76" w:rsidP="00F03D76">
            <w:r>
              <w:t>10% BSG fraction + 140 ppm</w:t>
            </w:r>
          </w:p>
        </w:tc>
        <w:tc>
          <w:tcPr>
            <w:tcW w:w="1872" w:type="dxa"/>
          </w:tcPr>
          <w:p w14:paraId="2DAB786C" w14:textId="0D9E9CB1" w:rsidR="00F03D76" w:rsidRDefault="00F03D76" w:rsidP="00F03D76">
            <w:r>
              <w:t>16.20 +/- 1.10</w:t>
            </w:r>
          </w:p>
        </w:tc>
        <w:tc>
          <w:tcPr>
            <w:tcW w:w="1872" w:type="dxa"/>
          </w:tcPr>
          <w:p w14:paraId="26378F05" w14:textId="18EDED32" w:rsidR="00F03D76" w:rsidRDefault="00F03D76" w:rsidP="00F03D76">
            <w:r>
              <w:t>9.88 +/- 0.12</w:t>
            </w:r>
          </w:p>
        </w:tc>
        <w:tc>
          <w:tcPr>
            <w:tcW w:w="1872" w:type="dxa"/>
          </w:tcPr>
          <w:p w14:paraId="3C7666BE" w14:textId="7AB16829" w:rsidR="00F03D76" w:rsidRDefault="00F03D76" w:rsidP="00F03D76">
            <w:r>
              <w:t>1.64 +/- 0.12</w:t>
            </w:r>
          </w:p>
        </w:tc>
      </w:tr>
      <w:tr w:rsidR="00F03D76" w14:paraId="325C2DFD" w14:textId="77777777" w:rsidTr="00F03D76">
        <w:tc>
          <w:tcPr>
            <w:tcW w:w="1872" w:type="dxa"/>
          </w:tcPr>
          <w:p w14:paraId="16EBB81B" w14:textId="02F5D44D" w:rsidR="00F03D76" w:rsidRDefault="00F03D76" w:rsidP="00F03D76">
            <w:r>
              <w:t>B_9</w:t>
            </w:r>
          </w:p>
        </w:tc>
        <w:tc>
          <w:tcPr>
            <w:tcW w:w="1872" w:type="dxa"/>
          </w:tcPr>
          <w:p w14:paraId="6C02B447" w14:textId="2BDE3490" w:rsidR="00F03D76" w:rsidRDefault="00F03D76" w:rsidP="00F03D76">
            <w:r>
              <w:t>20% BSG fraction + 140 ppm</w:t>
            </w:r>
          </w:p>
        </w:tc>
        <w:tc>
          <w:tcPr>
            <w:tcW w:w="1872" w:type="dxa"/>
          </w:tcPr>
          <w:p w14:paraId="3ECB0B25" w14:textId="069340B3" w:rsidR="00F03D76" w:rsidRDefault="00F03D76" w:rsidP="00F03D76">
            <w:r>
              <w:t>22.68 +/- 2.83</w:t>
            </w:r>
          </w:p>
        </w:tc>
        <w:tc>
          <w:tcPr>
            <w:tcW w:w="1872" w:type="dxa"/>
          </w:tcPr>
          <w:p w14:paraId="0E774DF5" w14:textId="5A25C8F9" w:rsidR="00F03D76" w:rsidRDefault="00F03D76" w:rsidP="00F03D76">
            <w:r>
              <w:t>9.70 +/- 0.35</w:t>
            </w:r>
          </w:p>
        </w:tc>
        <w:tc>
          <w:tcPr>
            <w:tcW w:w="1872" w:type="dxa"/>
          </w:tcPr>
          <w:p w14:paraId="11F6565F" w14:textId="769BF044" w:rsidR="00F03D76" w:rsidRDefault="00F03D76" w:rsidP="00F03D76">
            <w:r>
              <w:t>2.35 +/- 0.37</w:t>
            </w:r>
          </w:p>
        </w:tc>
      </w:tr>
    </w:tbl>
    <w:p w14:paraId="01DDB0D3" w14:textId="77777777" w:rsidR="00F03D76" w:rsidRDefault="00F03D76" w:rsidP="00F03D76"/>
    <w:p w14:paraId="31283AF6" w14:textId="6F6AC7EE" w:rsidR="00F03D76" w:rsidRDefault="00F03D76" w:rsidP="00F03D76">
      <w:pPr>
        <w:pStyle w:val="Heading3"/>
      </w:pPr>
      <w:r>
        <w:t>9.1 2D Porosity</w:t>
      </w:r>
    </w:p>
    <w:p w14:paraId="7C16A06B" w14:textId="61178D42" w:rsidR="00F03D76" w:rsidRDefault="00F03D76" w:rsidP="00F03D76">
      <w:r>
        <w:t>Two-dimensional porosity decreased sharply from the wheat-flour control (41.48 +/- 0.03%) to all BSG-containing formulations, irrespective of BSG type, enzyme dose or substitution level. At 10% substitution, the BSG fraction with 70 ppm (B_4) reached 27.82 +/- 1.83%, the highest porosity among the BSG breads, followed by the unsieved 10% + 70 ppm (B_2, 25.73 +/- 0.45%) and the unsieved 10% + 140 ppm (B_6, 24.90 +/- 2.63%). The lowest porosity in the batch was observed for the 10% BSG fraction with 140 ppm (B_8, 16.20 +/- 1.10%), which paradoxically combines the finest fibre matrix with the highest enzyme dose. At 20% substitution all formulations fell between 19.39% (B_7) and 22.76% (B_5), with the BSG fraction performing marginally better than its unsieved equivalents.</w:t>
      </w:r>
    </w:p>
    <w:p w14:paraId="24559EA0" w14:textId="19E9F358" w:rsidR="00F03D76" w:rsidRDefault="00F03D76" w:rsidP="00F03D76">
      <w:r>
        <w:t xml:space="preserve">The porosity range of the BSG-containing breads (16-28%) sits within the 15-35% interval reported for BSG-enriched breads by </w:t>
      </w:r>
      <w:r>
        <w:fldChar w:fldCharType="begin"/>
      </w:r>
      <w:r>
        <w:instrText xml:space="preserve"> CITATION Zgh99 \l 1033 </w:instrText>
      </w:r>
      <w:r>
        <w:fldChar w:fldCharType="separate"/>
      </w:r>
      <w:r>
        <w:rPr>
          <w:noProof/>
        </w:rPr>
        <w:t>Zghal, Scanlon and Sapirstein (1999)</w:t>
      </w:r>
      <w:r>
        <w:rPr>
          <w:noProof/>
        </w:rPr>
        <w:fldChar w:fldCharType="end"/>
      </w:r>
      <w:r>
        <w:t xml:space="preserve"> and within the wider range reviewed by </w:t>
      </w:r>
      <w:r>
        <w:fldChar w:fldCharType="begin"/>
      </w:r>
      <w:r>
        <w:instrText xml:space="preserve"> CITATION Gon06 \l 1033 </w:instrText>
      </w:r>
      <w:r>
        <w:fldChar w:fldCharType="separate"/>
      </w:r>
      <w:r>
        <w:rPr>
          <w:noProof/>
        </w:rPr>
        <w:t>Gonzales-Barron and Butler (2006)</w:t>
      </w:r>
      <w:r>
        <w:rPr>
          <w:noProof/>
        </w:rPr>
        <w:fldChar w:fldCharType="end"/>
      </w:r>
      <w:r>
        <w:t xml:space="preserve"> for fibre-enriched cereal products. The 41% </w:t>
      </w:r>
      <w:r>
        <w:lastRenderedPageBreak/>
        <w:t xml:space="preserve">porosity of the wheat-flour control matches the upper bound of values typically reported for white pan breads </w:t>
      </w:r>
      <w:r>
        <w:fldChar w:fldCharType="begin"/>
      </w:r>
      <w:r>
        <w:instrText xml:space="preserve"> CITATION Sca01 \l 1033 </w:instrText>
      </w:r>
      <w:r>
        <w:fldChar w:fldCharType="separate"/>
      </w:r>
      <w:r>
        <w:rPr>
          <w:noProof/>
        </w:rPr>
        <w:t>(Scanlon &amp; Zghal, 2001)</w:t>
      </w:r>
      <w:r>
        <w:rPr>
          <w:noProof/>
        </w:rPr>
        <w:fldChar w:fldCharType="end"/>
      </w:r>
      <w:r>
        <w:t>. The reduction observed with BSG addition has two reinforcing mechanistic origins discussed in Section 3.4: (i) physical interference of fibre particles with the gluten network, which limits gas-cell expansion and stability during proofing, and (ii) the depressed peak-paste viscosity (Section 2.2) that prevents adequate gas-cell wall stabilisation during baking.</w:t>
      </w:r>
    </w:p>
    <w:p w14:paraId="2B1174C9" w14:textId="57B9FB37" w:rsidR="00F03D76" w:rsidRDefault="00F03D76" w:rsidP="00F03D76">
      <w:pPr>
        <w:pStyle w:val="Heading3"/>
      </w:pPr>
      <w:r>
        <w:t>9.2 Cell Density and Mean Cell Area</w:t>
      </w:r>
    </w:p>
    <w:p w14:paraId="08E7E8B4" w14:textId="7E9E24FA" w:rsidR="00F03D76" w:rsidRDefault="00F03D76" w:rsidP="00F03D76">
      <w:r>
        <w:t>Cell density and mean cell area provide complementary insight into the architecture of the crumb. The wheat-flour control showed the highest cell density (11.03 cells/cm2) and the largest mean cell area (3.76 mm2), corresponding to an open crumb with numerous, moderately sized cells. BSG-containing formulations consistently reduced cell density: 10% unsieved + 70 ppm (B_2) dropped to 7.61 cells/cm2 with mean cell area 3.38 mm2, and 20% unsieved + 70 ppm (B_3) to 6.03 cells/cm2 with high inter-image variability (SD = 1.53). The BSG fractions partly mitigated this collapse in cell density: at 10% substitution with 70 ppm (B_4) cell density reached 8.13 cells/cm2 with mean cell area 3.44 mm2, the closest of all BSG formulations to the control on both metrics. At 20% substitution the BSG-fraction formulations recovered cell density toward control values (B_5 = 9.73; B_9 = 9.70 cells/cm2) while mean cell area dropped to about 2.3 mm2, indicating a finer, more compact crumb structure rather than an expanded one.</w:t>
      </w:r>
    </w:p>
    <w:p w14:paraId="7F136AC9" w14:textId="2AA6CA7F" w:rsidR="00F03D76" w:rsidRDefault="00F03D76" w:rsidP="00F03D76">
      <w:r>
        <w:t xml:space="preserve">This pattern is consistent with the description of fibre-matrix crumb structure given by </w:t>
      </w:r>
      <w:r>
        <w:fldChar w:fldCharType="begin"/>
      </w:r>
      <w:r>
        <w:instrText xml:space="preserve"> CITATION Sca01 \l 1033 </w:instrText>
      </w:r>
      <w:r>
        <w:fldChar w:fldCharType="separate"/>
      </w:r>
      <w:r>
        <w:rPr>
          <w:noProof/>
        </w:rPr>
        <w:t>Scanlon and Zghal (2001)</w:t>
      </w:r>
      <w:r>
        <w:rPr>
          <w:noProof/>
        </w:rPr>
        <w:fldChar w:fldCharType="end"/>
      </w:r>
      <w:r>
        <w:t xml:space="preserve">, in which the dough cannot retain large, well-expanded gas cells but produces a finer network of smaller cavities. </w:t>
      </w:r>
      <w:r>
        <w:fldChar w:fldCharType="begin"/>
      </w:r>
      <w:r>
        <w:instrText xml:space="preserve"> CITATION Las07 \l 1033 </w:instrText>
      </w:r>
      <w:r>
        <w:fldChar w:fldCharType="separate"/>
      </w:r>
      <w:r>
        <w:rPr>
          <w:noProof/>
        </w:rPr>
        <w:t>Lassoued et al. (2007)</w:t>
      </w:r>
      <w:r>
        <w:rPr>
          <w:noProof/>
        </w:rPr>
        <w:fldChar w:fldCharType="end"/>
      </w:r>
      <w:r>
        <w:t xml:space="preserve"> showed using 2D and 3D image analysis that crumb fineness (high cell density, low mean cell area) and crumb openness (low cell density, high mean cell area) reflect distinct dough behaviours, and that fibre-enriched systems tend toward the fine end. </w:t>
      </w:r>
      <w:r>
        <w:fldChar w:fldCharType="begin"/>
      </w:r>
      <w:r>
        <w:instrText xml:space="preserve"> CITATION Rud25 \l 1033 </w:instrText>
      </w:r>
      <w:r>
        <w:fldChar w:fldCharType="separate"/>
      </w:r>
      <w:r>
        <w:rPr>
          <w:noProof/>
        </w:rPr>
        <w:t>Ruderman, Howell and Appels (2025)</w:t>
      </w:r>
      <w:r>
        <w:rPr>
          <w:noProof/>
        </w:rPr>
        <w:fldChar w:fldCharType="end"/>
      </w:r>
      <w:r>
        <w:t xml:space="preserve"> similarly correlated reduced mean cell area in fibre-enriched breads with depressed gas-cell stability during proofing. The effect of enzyme dose on cell architecture was modest and non-monotonic, in line with the volume data of Section 7.5: higher enzyme amounts did not systematically translate into more numerous or larger cells. This reinforces the interpretation that xylanase at the dosages tested chiefly influences volume via early-stage water release and starch swelling, not via direct restructuring of the cell wall network.</w:t>
      </w:r>
    </w:p>
    <w:p w14:paraId="028F35AF" w14:textId="4B0B2DFA" w:rsidR="00F03D76" w:rsidRDefault="00F03D76" w:rsidP="00F03D76">
      <w:pPr>
        <w:pStyle w:val="Heading3"/>
      </w:pPr>
      <w:r>
        <w:t>9.3 Correlation with Sensory and Volume Outcomes</w:t>
      </w:r>
    </w:p>
    <w:p w14:paraId="3107FB32" w14:textId="55E39DA4" w:rsidR="00F03D76" w:rsidRDefault="00F03D76" w:rsidP="00F03D76">
      <w:r>
        <w:lastRenderedPageBreak/>
        <w:t>A cross-comparison of the three independent measurement families - loaf volume (Section 7.5), sensory score (Section 8.1) and DIA-derived crumb structure - identifies B_4 (10% BSG fraction + 70 ppm) as the single Batch B formulation that combines simultaneously: a loaf volume close to the wheat-flour control (925 mL vs 975 mL), the highest 2D porosity among the BSG-containing breads (27.82%), the highest cell density of the BSG fraction subset at 10% substitution, and a sensory score statistically indistinguishable from the control (85.00 vs 85.94). The two formulations approaching B_4 on individual parameters do not match it on all three: B_6 (10% unsieved + 140 ppm) achieves the highest absolute volume of the batch (1050 mL) but with substantially lower porosity (24.90%) and a lower sensory score (78.56), while B_2 matches the control volume but with a lower porosity (25.73%) and a slightly lower sensory mean (81.75).</w:t>
      </w:r>
    </w:p>
    <w:p w14:paraId="25F83C39" w14:textId="585C66B9" w:rsidR="00F03D76" w:rsidRDefault="00F03D76" w:rsidP="00F03D76">
      <w:r>
        <w:t>This convergence supports the use of DIA as a non-destructive proxy for both technological and sensory quality in BSG-enriched bread development, and validates the inclusion of DIA in the Phase 2 analytical protocol proposed in Section 6.2. The mapping between DIA-derived porosity and sensory ranking is, however, not perfect: B_8 (10% BSG fraction + 140 ppm) returned the lowest porosity of the batch (16.20%) yet scored 72.44 in sensory, higher than the 20% unsieved formulations whose porosity was higher. This indicates that the gritty mouthfeel of coarse fibre and the bitter notes released by enzymatic AX hydrolysis (Sections 8.2 and 8.3) exert sensory effects that are partly independent of the crumb-cell architecture captured by DIA. Crumb structure is therefore a necessary but not sufficient determinant of acceptance, and must be interpreted jointly with the chemical (free phenolics, reducing sugars) and physical (particle-size) factors discussed in Section 8.</w:t>
      </w:r>
    </w:p>
    <w:p w14:paraId="31D9AB20" w14:textId="0686BBED" w:rsidR="00F03D76" w:rsidRDefault="00F03D76" w:rsidP="00F03D76">
      <w:pPr>
        <w:pStyle w:val="Heading2"/>
      </w:pPr>
      <w:r>
        <w:t>10. Final Integrated Discussion and Identification of Best-Performing Formulation</w:t>
      </w:r>
    </w:p>
    <w:p w14:paraId="411E81C6" w14:textId="2C298CA8" w:rsidR="00F03D76" w:rsidRDefault="00F03D76" w:rsidP="00F03D76">
      <w:r>
        <w:t>Taken together, the two experimental batches converge on a coherent picture of BSG behaviour in wheat-bread systems and on the role of the two main mitigation strategies investigated - enzymatic treatment with xylanase and fractionation of the BSG by particle size.</w:t>
      </w:r>
    </w:p>
    <w:p w14:paraId="687EA676" w14:textId="63F7A937" w:rsidR="00F03D76" w:rsidRDefault="00F03D76" w:rsidP="00F03D76">
      <w:r>
        <w:t xml:space="preserve">Phase 1 (Batch A) established a clear technological-sensory dissociation: increasing BSG to 20% caused major rheological, technological and sensory penalties, while 10% remained acceptable on all three axes. Xylanase at 70 ppm, applied to unsieved BSG, partially restored loaf volume but </w:t>
      </w:r>
      <w:r>
        <w:lastRenderedPageBreak/>
        <w:t>degraded sensory acceptance, leaving no single Phase 1 formulation that simultaneously matched the wheat-flour control on technology and sensory quality.</w:t>
      </w:r>
    </w:p>
    <w:p w14:paraId="0440DEDF" w14:textId="1E6C1756" w:rsidR="00F03D76" w:rsidRDefault="00F03D76" w:rsidP="00F03D76">
      <w:r>
        <w:t>Phase 2 (Batch B) added two factors - a finer BSG fraction (&lt;250 um) and a higher enzyme dose (140 ppm) - and demonstrated that these two mitigation strategies are not equivalent. The higher enzyme dose maximised loaf volume (B_6: 1050 mL with 10% unsieved BSG, the highest volume of the entire study) but did not in general improve sensory acceptance, and in several cases worsened it (Section 8.3). The BSG fraction, in contrast, slightly reduced volume relative to the unsieved equivalents but produced clear gains in crumb porosity (Section 9.1), crumb cell density (Section 9.2) and especially sensory acceptance (Section 8.2). When combined with the original 70 ppm xylanase dosage, the 10% BSG fraction (B_4) yielded a bread that:</w:t>
      </w:r>
    </w:p>
    <w:p w14:paraId="1D569A8E" w14:textId="1E73F9E0" w:rsidR="00F03D76" w:rsidRDefault="00F03D76" w:rsidP="00F03D76">
      <w:r>
        <w:t>- matches the wheat-flour control on sensory acceptance (85.00 vs 85.94, within one standard deviation), with the lowest panel variability of the entire study (CV = 9.4%);</w:t>
      </w:r>
    </w:p>
    <w:p w14:paraId="2CD739BE" w14:textId="57CEEF96" w:rsidR="00F03D76" w:rsidRDefault="00F03D76" w:rsidP="00F03D76">
      <w:r>
        <w:t>- approaches the control on loaf volume (925 vs 975 mL, -5%) and shape (H/W = 1.009);</w:t>
      </w:r>
    </w:p>
    <w:p w14:paraId="3DF4DDD2" w14:textId="75EE8938" w:rsidR="00F03D76" w:rsidRDefault="00F03D76" w:rsidP="00F03D76">
      <w:r>
        <w:t>- achieves the highest 2D crumb porosity (27.82%) and one of the highest cell densities (8.13 cells/cm2) among the BSG-containing breads;</w:t>
      </w:r>
    </w:p>
    <w:p w14:paraId="0595DAFF" w14:textId="33489457" w:rsidR="00F03D76" w:rsidRDefault="00F03D76" w:rsidP="00F03D76">
      <w:r>
        <w:t>- delivers a measurable nutritional enhancement (+14% protein and +30% ash over the wheat-flour control B_1), although crude fibre content is essentially equivalent to control because the cellulose- and lignin-rich coarse fraction has been removed by sieving.</w:t>
      </w:r>
    </w:p>
    <w:p w14:paraId="109170ED" w14:textId="2034EB63" w:rsidR="00F03D76" w:rsidRDefault="00F03D76" w:rsidP="00F03D76">
      <w:r>
        <w:t xml:space="preserve">B_4 (10% BSG fraction + 70 ppm xylanase) is therefore identified as the best-performing formulation of this study. Its success supports the broader interpretation that sensory mitigation in BSG breads is driven primarily by particle-size optimisation rather than by enzyme dose escalation, in agreement with the BSG-bread literature surveyed by </w:t>
      </w:r>
      <w:r>
        <w:fldChar w:fldCharType="begin"/>
      </w:r>
      <w:r>
        <w:instrText xml:space="preserve"> CITATION Lyn16 \l 1033 </w:instrText>
      </w:r>
      <w:r>
        <w:fldChar w:fldCharType="separate"/>
      </w:r>
      <w:r>
        <w:rPr>
          <w:noProof/>
        </w:rPr>
        <w:t>Lynch et al. (2016)</w:t>
      </w:r>
      <w:r>
        <w:rPr>
          <w:noProof/>
        </w:rPr>
        <w:fldChar w:fldCharType="end"/>
      </w:r>
      <w:r>
        <w:t xml:space="preserve">, </w:t>
      </w:r>
      <w:r>
        <w:fldChar w:fldCharType="begin"/>
      </w:r>
      <w:r>
        <w:instrText xml:space="preserve"> CITATION Per25 \l 1033 </w:instrText>
      </w:r>
      <w:r>
        <w:fldChar w:fldCharType="separate"/>
      </w:r>
      <w:r>
        <w:rPr>
          <w:noProof/>
        </w:rPr>
        <w:t>Perez-Alva et al. (2025)</w:t>
      </w:r>
      <w:r>
        <w:rPr>
          <w:noProof/>
        </w:rPr>
        <w:fldChar w:fldCharType="end"/>
      </w:r>
      <w:r>
        <w:t xml:space="preserve">, </w:t>
      </w:r>
      <w:r>
        <w:fldChar w:fldCharType="begin"/>
      </w:r>
      <w:r>
        <w:instrText xml:space="preserve"> CITATION Kte15 \l 1033 </w:instrText>
      </w:r>
      <w:r>
        <w:fldChar w:fldCharType="separate"/>
      </w:r>
      <w:r>
        <w:rPr>
          <w:noProof/>
        </w:rPr>
        <w:t>Ktenioudaki, Alvarez-Jubete and Gallagher (2015)</w:t>
      </w:r>
      <w:r>
        <w:rPr>
          <w:noProof/>
        </w:rPr>
        <w:fldChar w:fldCharType="end"/>
      </w:r>
      <w:r>
        <w:t xml:space="preserve"> and </w:t>
      </w:r>
      <w:r>
        <w:fldChar w:fldCharType="begin"/>
      </w:r>
      <w:r>
        <w:instrText xml:space="preserve"> CITATION Fos13 \l 1033 </w:instrText>
      </w:r>
      <w:r>
        <w:fldChar w:fldCharType="separate"/>
      </w:r>
      <w:r>
        <w:rPr>
          <w:noProof/>
        </w:rPr>
        <w:t>Foschia et al. (2013)</w:t>
      </w:r>
      <w:r>
        <w:rPr>
          <w:noProof/>
        </w:rPr>
        <w:fldChar w:fldCharType="end"/>
      </w:r>
      <w:r>
        <w:t>. Xylanase remains useful as a complementary technological lever - particularly at higher substitution levels where loaf volume is the limiting factor - but the present data do not justify escalating the dose beyond 70 ppm at the 10% inclusion target.</w:t>
      </w:r>
    </w:p>
    <w:p w14:paraId="3F3FF205" w14:textId="5E139393" w:rsidR="00F03D76" w:rsidRDefault="00F03D76" w:rsidP="00F03D76">
      <w:r>
        <w:t xml:space="preserve">Methodologically, the cross-batch comparison also validates the analytical strategy proposed in Section 6: the inclusion of DIA in Phase 2 provided objective, reproducible crumb-structure metrics that correlate with both technological (volume) and sensory outcomes, supporting its use as a routine screening tool for BSG-bread formulation development </w:t>
      </w:r>
      <w:r>
        <w:fldChar w:fldCharType="begin"/>
      </w:r>
      <w:r>
        <w:instrText xml:space="preserve"> CITATION Las07 \l 1033 \m Rud25 </w:instrText>
      </w:r>
      <w:r>
        <w:fldChar w:fldCharType="separate"/>
      </w:r>
      <w:r>
        <w:rPr>
          <w:noProof/>
        </w:rPr>
        <w:t>(Lassoued et al., 2007; Ruderman, Howell, &amp; Appels, 2025)</w:t>
      </w:r>
      <w:r>
        <w:rPr>
          <w:noProof/>
        </w:rPr>
        <w:fldChar w:fldCharType="end"/>
      </w:r>
      <w:r>
        <w:t>.</w:t>
      </w:r>
    </w:p>
    <w:p w14:paraId="26AAAF0B" w14:textId="6D7B000B" w:rsidR="00F03D76" w:rsidRDefault="00F03D76" w:rsidP="00F03D76">
      <w:r>
        <w:lastRenderedPageBreak/>
        <w:t>Two limitations should be acknowledged. First, the crude-fibre values in Phase 2 were systematically lower than in Phase 1, and the 10% formulations sat near the analytical detection limit of the gravimetric method; a comprehensive soluble/insoluble fibre analysis would clarify whether this reflects a real compositional shift caused by sieving and enzymatic hydrolysis or an analytical artefact (Section 7.4). Second, the sensory panel size (n = 8) limits the statistical power for distinguishing closely scored formulations (e.g., B_4 versus B_1, or B_6 versus B_2), and a wider consumer test would be needed to confirm the headline finding that the 10% BSG-fraction bread is sensorially indistinguishable from the wheat-flour control.</w:t>
      </w:r>
    </w:p>
    <w:p w14:paraId="61025FD2" w14:textId="5DBE1D79" w:rsidR="00F03D76" w:rsidRDefault="00F03D76" w:rsidP="00F03D76">
      <w:r>
        <w:t>Notwithstanding these limitations, the present results identify a formulation pathway - 10% sieved BSG (&lt;250 um) with 70 ppm xylanase - that achieves the central goal of this thesis: an enriched-protein, BSG-valorising wheat bread whose technological, structural and sensory quality is comparable to that of a conventional wheat-flour reference.</w:t>
      </w:r>
    </w:p>
    <w:sectPr w:rsidR="00F03D7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zzeo, Lucia" w:date="2026-06-14T19:34:00Z" w:initials="LB">
    <w:p w14:paraId="0108458F" w14:textId="77777777" w:rsidR="005E7829" w:rsidRDefault="005E7829" w:rsidP="005E7829">
      <w:pPr>
        <w:pStyle w:val="CommentText"/>
        <w:jc w:val="left"/>
      </w:pPr>
      <w:r>
        <w:rPr>
          <w:rStyle w:val="CommentReference"/>
        </w:rPr>
        <w:annotationRef/>
      </w:r>
      <w:r>
        <w:t>En materiales y metodos poner&gt; Materiales utilizados, en metodos, una tabla con los metodosde analisis de labotatorio y divididos en batch 1 y 2 para entender cuales fueron usados en batch 1 y cuales en batch 2. ademas, image analysis construction methods.</w:t>
      </w:r>
    </w:p>
  </w:comment>
  <w:comment w:id="1" w:author="Buzzeo, Lucia" w:date="2026-06-14T19:43:00Z" w:initials="LB">
    <w:p w14:paraId="098446AD" w14:textId="77777777" w:rsidR="00333AFF" w:rsidRDefault="00333AFF" w:rsidP="00333AFF">
      <w:pPr>
        <w:pStyle w:val="CommentText"/>
        <w:jc w:val="left"/>
      </w:pPr>
      <w:r>
        <w:rPr>
          <w:rStyle w:val="CommentReference"/>
        </w:rPr>
        <w:annotationRef/>
      </w:r>
      <w:r>
        <w:t>Creo que hay algunos resultados que debo borrar de aca, porque esto tiene que corresponder a btach 1 y 2</w:t>
      </w:r>
    </w:p>
  </w:comment>
  <w:comment w:id="2" w:author="Buzzeo, Lucia" w:date="2026-05-28T14:46:00Z" w:initials="LB">
    <w:p w14:paraId="7561A3E2" w14:textId="77777777" w:rsidR="004608A1" w:rsidRDefault="004608A1" w:rsidP="004608A1">
      <w:pPr>
        <w:pStyle w:val="CommentText"/>
      </w:pPr>
      <w:r>
        <w:rPr>
          <w:rStyle w:val="CommentReference"/>
        </w:rPr>
        <w:annotationRef/>
      </w:r>
      <w:r>
        <w:t>SD incorrect</w:t>
      </w:r>
    </w:p>
  </w:comment>
  <w:comment w:id="3" w:author="Buzzeo, Lucia" w:date="2026-05-28T14:47:00Z" w:initials="LB">
    <w:p w14:paraId="12642022" w14:textId="77777777" w:rsidR="004608A1" w:rsidRDefault="004608A1" w:rsidP="004608A1">
      <w:pPr>
        <w:pStyle w:val="CommentText"/>
      </w:pPr>
      <w:r>
        <w:rPr>
          <w:rStyle w:val="CommentReference"/>
        </w:rPr>
        <w:annotationRef/>
      </w:r>
      <w:r>
        <w:t>Acomodar cita como correcta</w:t>
      </w:r>
    </w:p>
  </w:comment>
  <w:comment w:id="4" w:author="Buzzeo, Lucia" w:date="2026-05-28T14:49:00Z" w:initials="LB">
    <w:p w14:paraId="487C0F6B" w14:textId="77777777" w:rsidR="004608A1" w:rsidRDefault="004608A1" w:rsidP="004608A1">
      <w:pPr>
        <w:pStyle w:val="CommentText"/>
      </w:pPr>
      <w:r>
        <w:rPr>
          <w:rStyle w:val="CommentReference"/>
        </w:rPr>
        <w:annotationRef/>
      </w:r>
      <w:r>
        <w:t>Quizas poner cuentas de como se caluclo teoricamente?</w:t>
      </w:r>
    </w:p>
  </w:comment>
  <w:comment w:id="5" w:author="Buzzeo, Lucia" w:date="2026-05-28T14:54:00Z" w:initials="LB">
    <w:p w14:paraId="48D15A26" w14:textId="77777777" w:rsidR="00457C31" w:rsidRDefault="00457C31" w:rsidP="00457C31">
      <w:pPr>
        <w:pStyle w:val="CommentText"/>
      </w:pPr>
      <w:r>
        <w:rPr>
          <w:rStyle w:val="CommentReference"/>
        </w:rPr>
        <w:annotationRef/>
      </w:r>
      <w:r>
        <w:t>Agregar literatura justificandO POR que no crecio tanto como lo que se hibiera calculado teoricamente</w:t>
      </w:r>
    </w:p>
  </w:comment>
  <w:comment w:id="6" w:author="Buzzeo, Lucia" w:date="2026-05-28T16:17:00Z" w:initials="LB">
    <w:p w14:paraId="6C1B62C6" w14:textId="77777777" w:rsidR="00E1193B" w:rsidRDefault="00E1193B" w:rsidP="00E1193B">
      <w:pPr>
        <w:pStyle w:val="CommentText"/>
      </w:pPr>
      <w:r>
        <w:rPr>
          <w:rStyle w:val="CommentReference"/>
        </w:rPr>
        <w:annotationRef/>
      </w:r>
      <w:r>
        <w:t>Add %of Enzyme used in the characterizaton</w:t>
      </w:r>
    </w:p>
  </w:comment>
  <w:comment w:id="7" w:author="Buzzeo, Lucia" w:date="2026-05-28T15:14:00Z" w:initials="LB">
    <w:p w14:paraId="381FD716" w14:textId="77777777" w:rsidR="006F36DA" w:rsidRDefault="006F36DA" w:rsidP="006F36DA">
      <w:pPr>
        <w:pStyle w:val="CommentText"/>
      </w:pPr>
      <w:r>
        <w:rPr>
          <w:rStyle w:val="CommentReference"/>
        </w:rPr>
        <w:annotationRef/>
      </w:r>
      <w:r>
        <w:t>Creo que tiene sentido solo incluir: Degree of softening (FU) (12 min after max), porque en realidad a los 10 minutos luego del inicio, BSG aun esta under development time, entonces deberiamos despreciar estos resultados, no aportan nada.</w:t>
      </w:r>
    </w:p>
  </w:comment>
  <w:comment w:id="8" w:author="Buzzeo, Lucia" w:date="2026-05-28T15:31:00Z" w:initials="LB">
    <w:p w14:paraId="74821A51" w14:textId="77777777" w:rsidR="00700B14" w:rsidRDefault="00700B14" w:rsidP="00700B14">
      <w:pPr>
        <w:pStyle w:val="CommentText"/>
      </w:pPr>
      <w:r>
        <w:rPr>
          <w:rStyle w:val="CommentReference"/>
        </w:rPr>
        <w:annotationRef/>
      </w:r>
      <w:r>
        <w:t>Chequear que las sources esten bien, que no haya alucinado. Agregarlas bien en el formato.</w:t>
      </w:r>
    </w:p>
  </w:comment>
  <w:comment w:id="9" w:author="Buzzeo, Lucia" w:date="2026-05-28T16:16:00Z" w:initials="LB">
    <w:p w14:paraId="050BA775" w14:textId="77777777" w:rsidR="00E1193B" w:rsidRDefault="00E1193B" w:rsidP="00E1193B">
      <w:pPr>
        <w:pStyle w:val="CommentText"/>
      </w:pPr>
      <w:r>
        <w:rPr>
          <w:rStyle w:val="CommentReference"/>
        </w:rPr>
        <w:annotationRef/>
      </w:r>
      <w:r>
        <w:t>La dejo o la quito?</w:t>
      </w:r>
    </w:p>
  </w:comment>
  <w:comment w:id="10" w:author="Buzzeo, Lucia" w:date="2026-05-28T16:17:00Z" w:initials="LB">
    <w:p w14:paraId="68C34C7C" w14:textId="77777777" w:rsidR="00E1193B" w:rsidRDefault="00E1193B" w:rsidP="00E1193B">
      <w:pPr>
        <w:pStyle w:val="CommentText"/>
      </w:pPr>
      <w:r>
        <w:rPr>
          <w:rStyle w:val="CommentReference"/>
        </w:rPr>
        <w:annotationRef/>
      </w:r>
      <w:r>
        <w:t xml:space="preserve">Add 70ppm enzyme </w:t>
      </w:r>
    </w:p>
  </w:comment>
  <w:comment w:id="11" w:author="Buzzeo, Lucia" w:date="2026-06-14T19:41:00Z" w:initials="LB">
    <w:p w14:paraId="07F3333B" w14:textId="77777777" w:rsidR="00333AFF" w:rsidRDefault="00333AFF" w:rsidP="00333AFF">
      <w:pPr>
        <w:pStyle w:val="CommentText"/>
        <w:jc w:val="left"/>
      </w:pPr>
      <w:r>
        <w:rPr>
          <w:rStyle w:val="CommentReference"/>
        </w:rPr>
        <w:annotationRef/>
      </w:r>
      <w:r>
        <w:t>Mejorar el caption y ponerlo como corresponde.</w:t>
      </w:r>
    </w:p>
  </w:comment>
  <w:comment w:id="12" w:author="Buzzeo, Lucia" w:date="2026-06-14T19:53:00Z" w:initials="LB">
    <w:p w14:paraId="32586653" w14:textId="77777777" w:rsidR="001C0FF0" w:rsidRDefault="001C0FF0" w:rsidP="001C0FF0">
      <w:pPr>
        <w:pStyle w:val="CommentText"/>
        <w:jc w:val="left"/>
      </w:pPr>
      <w:r>
        <w:rPr>
          <w:rStyle w:val="CommentReference"/>
        </w:rPr>
        <w:annotationRef/>
      </w:r>
      <w:r>
        <w:t>Girar la tabla, en la fila tienen que ir las medidas y en las columnas muestras. Moisture, Ahs, Protein, volumne , H/W ratio, Fibre</w:t>
      </w:r>
    </w:p>
  </w:comment>
  <w:comment w:id="13" w:author="Buzzeo, Lucia" w:date="2026-06-14T20:26:00Z" w:initials="LB">
    <w:p w14:paraId="1D0EBEA2" w14:textId="77777777" w:rsidR="008D049F" w:rsidRDefault="008D049F" w:rsidP="008D049F">
      <w:pPr>
        <w:pStyle w:val="CommentText"/>
        <w:jc w:val="left"/>
      </w:pPr>
      <w:r>
        <w:rPr>
          <w:rStyle w:val="CommentReference"/>
        </w:rPr>
        <w:annotationRef/>
      </w:r>
      <w:r>
        <w:t>improve</w:t>
      </w:r>
    </w:p>
  </w:comment>
  <w:comment w:id="14" w:author="Buzzeo, Lucia" w:date="2026-06-14T20:34:00Z" w:initials="LB">
    <w:p w14:paraId="78C4CF0C" w14:textId="77777777" w:rsidR="0030444D" w:rsidRDefault="0030444D" w:rsidP="0030444D">
      <w:pPr>
        <w:pStyle w:val="CommentText"/>
        <w:jc w:val="left"/>
      </w:pPr>
      <w:r>
        <w:rPr>
          <w:rStyle w:val="CommentReference"/>
        </w:rPr>
        <w:annotationRef/>
      </w:r>
      <w:r>
        <w:t>Cambiar nombre. Acomodar el batch 1 y 2 titulo. Renombrar Batch A y B como Batch 1 y 2</w:t>
      </w:r>
    </w:p>
  </w:comment>
  <w:comment w:id="15" w:author="Buzzeo, Lucia" w:date="2026-06-14T20:35:00Z" w:initials="LB">
    <w:p w14:paraId="552D8CFA" w14:textId="77777777" w:rsidR="0030444D" w:rsidRDefault="0030444D" w:rsidP="0030444D">
      <w:pPr>
        <w:pStyle w:val="CommentText"/>
        <w:jc w:val="left"/>
      </w:pPr>
      <w:r>
        <w:rPr>
          <w:rStyle w:val="CommentReference"/>
        </w:rPr>
        <w:annotationRef/>
      </w:r>
      <w:r>
        <w:t>Associate with correct table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8458F" w15:done="0"/>
  <w15:commentEx w15:paraId="098446AD" w15:done="0"/>
  <w15:commentEx w15:paraId="7561A3E2" w15:done="0"/>
  <w15:commentEx w15:paraId="12642022" w15:done="0"/>
  <w15:commentEx w15:paraId="487C0F6B" w15:done="0"/>
  <w15:commentEx w15:paraId="48D15A26" w15:done="0"/>
  <w15:commentEx w15:paraId="6C1B62C6" w15:done="0"/>
  <w15:commentEx w15:paraId="381FD716" w15:done="0"/>
  <w15:commentEx w15:paraId="74821A51" w15:done="0"/>
  <w15:commentEx w15:paraId="050BA775" w15:done="0"/>
  <w15:commentEx w15:paraId="68C34C7C" w15:done="0"/>
  <w15:commentEx w15:paraId="07F3333B" w15:done="0"/>
  <w15:commentEx w15:paraId="32586653" w15:paraIdParent="07F3333B" w15:done="0"/>
  <w15:commentEx w15:paraId="1D0EBEA2" w15:done="0"/>
  <w15:commentEx w15:paraId="78C4CF0C" w15:done="0"/>
  <w15:commentEx w15:paraId="552D8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4BF14D" w16cex:dateUtc="2026-06-14T17:34:00Z"/>
  <w16cex:commentExtensible w16cex:durableId="4AD8EDB7" w16cex:dateUtc="2026-06-14T17:43:00Z"/>
  <w16cex:commentExtensible w16cex:durableId="39EF780B" w16cex:dateUtc="2026-05-28T12:46:00Z">
    <w16cex:extLst>
      <w16:ext w16:uri="{CE6994B0-6A32-4C9F-8C6B-6E91EDA988CE}">
        <cr:reactions xmlns:cr="http://schemas.microsoft.com/office/comments/2020/reactions">
          <cr:reaction reactionType="1">
            <cr:reactionInfo dateUtc="2026-06-14T17:42:27Z">
              <cr:user userId="S::Lucia.Buzzeo@AB-inbev.com::9e706bae-186e-42d3-b70a-53d83b5891ab" userProvider="AD" userName="Buzzeo, Lucia"/>
            </cr:reactionInfo>
          </cr:reaction>
        </cr:reactions>
      </w16:ext>
    </w16cex:extLst>
  </w16cex:commentExtensible>
  <w16cex:commentExtensible w16cex:durableId="64B52699" w16cex:dateUtc="2026-05-28T12:47:00Z">
    <w16cex:extLst>
      <w16:ext w16:uri="{CE6994B0-6A32-4C9F-8C6B-6E91EDA988CE}">
        <cr:reactions xmlns:cr="http://schemas.microsoft.com/office/comments/2020/reactions">
          <cr:reaction reactionType="1">
            <cr:reactionInfo dateUtc="2026-06-14T17:42:25Z">
              <cr:user userId="S::Lucia.Buzzeo@AB-inbev.com::9e706bae-186e-42d3-b70a-53d83b5891ab" userProvider="AD" userName="Buzzeo, Lucia"/>
            </cr:reactionInfo>
          </cr:reaction>
        </cr:reactions>
      </w16:ext>
    </w16cex:extLst>
  </w16cex:commentExtensible>
  <w16cex:commentExtensible w16cex:durableId="0E0733DF" w16cex:dateUtc="2026-05-28T12:49:00Z">
    <w16cex:extLst>
      <w16:ext w16:uri="{CE6994B0-6A32-4C9F-8C6B-6E91EDA988CE}">
        <cr:reactions xmlns:cr="http://schemas.microsoft.com/office/comments/2020/reactions">
          <cr:reaction reactionType="1">
            <cr:reactionInfo dateUtc="2026-06-14T17:42:24Z">
              <cr:user userId="S::Lucia.Buzzeo@AB-inbev.com::9e706bae-186e-42d3-b70a-53d83b5891ab" userProvider="AD" userName="Buzzeo, Lucia"/>
            </cr:reactionInfo>
          </cr:reaction>
        </cr:reactions>
      </w16:ext>
    </w16cex:extLst>
  </w16cex:commentExtensible>
  <w16cex:commentExtensible w16cex:durableId="7F13FD7B" w16cex:dateUtc="2026-05-28T12:54:00Z">
    <w16cex:extLst>
      <w16:ext w16:uri="{CE6994B0-6A32-4C9F-8C6B-6E91EDA988CE}">
        <cr:reactions xmlns:cr="http://schemas.microsoft.com/office/comments/2020/reactions">
          <cr:reaction reactionType="1">
            <cr:reactionInfo dateUtc="2026-06-14T17:42:22Z">
              <cr:user userId="S::Lucia.Buzzeo@AB-inbev.com::9e706bae-186e-42d3-b70a-53d83b5891ab" userProvider="AD" userName="Buzzeo, Lucia"/>
            </cr:reactionInfo>
          </cr:reaction>
        </cr:reactions>
      </w16:ext>
    </w16cex:extLst>
  </w16cex:commentExtensible>
  <w16cex:commentExtensible w16cex:durableId="60B145C7" w16cex:dateUtc="2026-05-28T14:17:00Z">
    <w16cex:extLst>
      <w16:ext w16:uri="{CE6994B0-6A32-4C9F-8C6B-6E91EDA988CE}">
        <cr:reactions xmlns:cr="http://schemas.microsoft.com/office/comments/2020/reactions">
          <cr:reaction reactionType="1">
            <cr:reactionInfo dateUtc="2026-06-14T17:42:15Z">
              <cr:user userId="S::Lucia.Buzzeo@AB-inbev.com::9e706bae-186e-42d3-b70a-53d83b5891ab" userProvider="AD" userName="Buzzeo, Lucia"/>
            </cr:reactionInfo>
          </cr:reaction>
        </cr:reactions>
      </w16:ext>
    </w16cex:extLst>
  </w16cex:commentExtensible>
  <w16cex:commentExtensible w16cex:durableId="686F143F" w16cex:dateUtc="2026-05-28T13:14:00Z">
    <w16cex:extLst>
      <w16:ext w16:uri="{CE6994B0-6A32-4C9F-8C6B-6E91EDA988CE}">
        <cr:reactions xmlns:cr="http://schemas.microsoft.com/office/comments/2020/reactions">
          <cr:reaction reactionType="1">
            <cr:reactionInfo dateUtc="2026-06-14T17:42:13Z">
              <cr:user userId="S::Lucia.Buzzeo@AB-inbev.com::9e706bae-186e-42d3-b70a-53d83b5891ab" userProvider="AD" userName="Buzzeo, Lucia"/>
            </cr:reactionInfo>
          </cr:reaction>
        </cr:reactions>
      </w16:ext>
    </w16cex:extLst>
  </w16cex:commentExtensible>
  <w16cex:commentExtensible w16cex:durableId="21159FB6" w16cex:dateUtc="2026-05-28T13:31:00Z"/>
  <w16cex:commentExtensible w16cex:durableId="5BFFD922" w16cex:dateUtc="2026-05-28T14:16:00Z">
    <w16cex:extLst>
      <w16:ext w16:uri="{CE6994B0-6A32-4C9F-8C6B-6E91EDA988CE}">
        <cr:reactions xmlns:cr="http://schemas.microsoft.com/office/comments/2020/reactions">
          <cr:reaction reactionType="1">
            <cr:reactionInfo dateUtc="2026-06-14T17:42:08Z">
              <cr:user userId="S::Lucia.Buzzeo@AB-inbev.com::9e706bae-186e-42d3-b70a-53d83b5891ab" userProvider="AD" userName="Buzzeo, Lucia"/>
            </cr:reactionInfo>
          </cr:reaction>
        </cr:reactions>
      </w16:ext>
    </w16cex:extLst>
  </w16cex:commentExtensible>
  <w16cex:commentExtensible w16cex:durableId="18B08DD6" w16cex:dateUtc="2026-05-28T14:17:00Z">
    <w16cex:extLst>
      <w16:ext w16:uri="{CE6994B0-6A32-4C9F-8C6B-6E91EDA988CE}">
        <cr:reactions xmlns:cr="http://schemas.microsoft.com/office/comments/2020/reactions">
          <cr:reaction reactionType="1">
            <cr:reactionInfo dateUtc="2026-06-14T17:42:08Z">
              <cr:user userId="S::Lucia.Buzzeo@AB-inbev.com::9e706bae-186e-42d3-b70a-53d83b5891ab" userProvider="AD" userName="Buzzeo, Lucia"/>
            </cr:reactionInfo>
          </cr:reaction>
        </cr:reactions>
      </w16:ext>
    </w16cex:extLst>
  </w16cex:commentExtensible>
  <w16cex:commentExtensible w16cex:durableId="0C0F6E5F" w16cex:dateUtc="2026-06-14T17:41:00Z"/>
  <w16cex:commentExtensible w16cex:durableId="217AB4B6" w16cex:dateUtc="2026-06-14T17:53:00Z"/>
  <w16cex:commentExtensible w16cex:durableId="74D6D0F2" w16cex:dateUtc="2026-06-14T18:26:00Z"/>
  <w16cex:commentExtensible w16cex:durableId="3855159C" w16cex:dateUtc="2026-06-14T18:34:00Z"/>
  <w16cex:commentExtensible w16cex:durableId="0774A95F" w16cex:dateUtc="2026-06-14T1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8458F" w16cid:durableId="6A4BF14D"/>
  <w16cid:commentId w16cid:paraId="098446AD" w16cid:durableId="4AD8EDB7"/>
  <w16cid:commentId w16cid:paraId="7561A3E2" w16cid:durableId="39EF780B"/>
  <w16cid:commentId w16cid:paraId="12642022" w16cid:durableId="64B52699"/>
  <w16cid:commentId w16cid:paraId="487C0F6B" w16cid:durableId="0E0733DF"/>
  <w16cid:commentId w16cid:paraId="48D15A26" w16cid:durableId="7F13FD7B"/>
  <w16cid:commentId w16cid:paraId="6C1B62C6" w16cid:durableId="60B145C7"/>
  <w16cid:commentId w16cid:paraId="381FD716" w16cid:durableId="686F143F"/>
  <w16cid:commentId w16cid:paraId="74821A51" w16cid:durableId="21159FB6"/>
  <w16cid:commentId w16cid:paraId="050BA775" w16cid:durableId="5BFFD922"/>
  <w16cid:commentId w16cid:paraId="68C34C7C" w16cid:durableId="18B08DD6"/>
  <w16cid:commentId w16cid:paraId="07F3333B" w16cid:durableId="0C0F6E5F"/>
  <w16cid:commentId w16cid:paraId="32586653" w16cid:durableId="217AB4B6"/>
  <w16cid:commentId w16cid:paraId="1D0EBEA2" w16cid:durableId="74D6D0F2"/>
  <w16cid:commentId w16cid:paraId="78C4CF0C" w16cid:durableId="3855159C"/>
  <w16cid:commentId w16cid:paraId="552D8CFA" w16cid:durableId="0774A9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C2066"/>
    <w:multiLevelType w:val="hybridMultilevel"/>
    <w:tmpl w:val="05F4BFF8"/>
    <w:lvl w:ilvl="0" w:tplc="33AA74D6">
      <w:start w:val="1"/>
      <w:numFmt w:val="bullet"/>
      <w:lvlText w:val="●"/>
      <w:lvlJc w:val="left"/>
      <w:pPr>
        <w:ind w:left="720" w:hanging="360"/>
      </w:pPr>
    </w:lvl>
    <w:lvl w:ilvl="1" w:tplc="AF584796">
      <w:start w:val="1"/>
      <w:numFmt w:val="bullet"/>
      <w:lvlText w:val="○"/>
      <w:lvlJc w:val="left"/>
      <w:pPr>
        <w:ind w:left="1440" w:hanging="360"/>
      </w:pPr>
    </w:lvl>
    <w:lvl w:ilvl="2" w:tplc="D1AA0A14">
      <w:start w:val="1"/>
      <w:numFmt w:val="bullet"/>
      <w:lvlText w:val="■"/>
      <w:lvlJc w:val="left"/>
      <w:pPr>
        <w:ind w:left="2160" w:hanging="360"/>
      </w:pPr>
    </w:lvl>
    <w:lvl w:ilvl="3" w:tplc="FCFE26E8">
      <w:start w:val="1"/>
      <w:numFmt w:val="bullet"/>
      <w:lvlText w:val="●"/>
      <w:lvlJc w:val="left"/>
      <w:pPr>
        <w:ind w:left="2880" w:hanging="360"/>
      </w:pPr>
    </w:lvl>
    <w:lvl w:ilvl="4" w:tplc="FD86B23A">
      <w:start w:val="1"/>
      <w:numFmt w:val="bullet"/>
      <w:lvlText w:val="○"/>
      <w:lvlJc w:val="left"/>
      <w:pPr>
        <w:ind w:left="3600" w:hanging="360"/>
      </w:pPr>
    </w:lvl>
    <w:lvl w:ilvl="5" w:tplc="07F21E84">
      <w:start w:val="1"/>
      <w:numFmt w:val="bullet"/>
      <w:lvlText w:val="■"/>
      <w:lvlJc w:val="left"/>
      <w:pPr>
        <w:ind w:left="4320" w:hanging="360"/>
      </w:pPr>
    </w:lvl>
    <w:lvl w:ilvl="6" w:tplc="F5E049FC">
      <w:start w:val="1"/>
      <w:numFmt w:val="bullet"/>
      <w:lvlText w:val="●"/>
      <w:lvlJc w:val="left"/>
      <w:pPr>
        <w:ind w:left="5040" w:hanging="360"/>
      </w:pPr>
    </w:lvl>
    <w:lvl w:ilvl="7" w:tplc="C7D82D94">
      <w:start w:val="1"/>
      <w:numFmt w:val="bullet"/>
      <w:lvlText w:val="●"/>
      <w:lvlJc w:val="left"/>
      <w:pPr>
        <w:ind w:left="5760" w:hanging="360"/>
      </w:pPr>
    </w:lvl>
    <w:lvl w:ilvl="8" w:tplc="0A302AEE">
      <w:start w:val="1"/>
      <w:numFmt w:val="bullet"/>
      <w:lvlText w:val="●"/>
      <w:lvlJc w:val="left"/>
      <w:pPr>
        <w:ind w:left="6480" w:hanging="360"/>
      </w:pPr>
    </w:lvl>
  </w:abstractNum>
  <w:num w:numId="1" w16cid:durableId="63591287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zzeo, Lucia">
    <w15:presenceInfo w15:providerId="AD" w15:userId="S::Lucia.Buzzeo@AB-inbev.com::9e706bae-186e-42d3-b70a-53d83b5891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C8"/>
    <w:rsid w:val="001C0FF0"/>
    <w:rsid w:val="001E72DD"/>
    <w:rsid w:val="00275577"/>
    <w:rsid w:val="002C357F"/>
    <w:rsid w:val="002C699F"/>
    <w:rsid w:val="0030444D"/>
    <w:rsid w:val="00333AFF"/>
    <w:rsid w:val="00412361"/>
    <w:rsid w:val="00457C31"/>
    <w:rsid w:val="004608A1"/>
    <w:rsid w:val="005174DD"/>
    <w:rsid w:val="00530183"/>
    <w:rsid w:val="005E7829"/>
    <w:rsid w:val="006F36DA"/>
    <w:rsid w:val="00700B14"/>
    <w:rsid w:val="00761A09"/>
    <w:rsid w:val="00774E6F"/>
    <w:rsid w:val="008635BF"/>
    <w:rsid w:val="008D049F"/>
    <w:rsid w:val="00902A1F"/>
    <w:rsid w:val="00AA45C8"/>
    <w:rsid w:val="00B322B6"/>
    <w:rsid w:val="00C40638"/>
    <w:rsid w:val="00D573D8"/>
    <w:rsid w:val="00DD1DC8"/>
    <w:rsid w:val="00E1193B"/>
    <w:rsid w:val="00F03D76"/>
    <w:rsid w:val="00F31A0A"/>
    <w:rsid w:val="0AD113ED"/>
    <w:rsid w:val="1618C90F"/>
    <w:rsid w:val="1930FCFE"/>
    <w:rsid w:val="25F94C17"/>
    <w:rsid w:val="32A168D2"/>
    <w:rsid w:val="3532A742"/>
    <w:rsid w:val="37966C9C"/>
    <w:rsid w:val="44AF4B14"/>
    <w:rsid w:val="4842D20D"/>
    <w:rsid w:val="4A14037A"/>
    <w:rsid w:val="4E956270"/>
    <w:rsid w:val="559E863B"/>
    <w:rsid w:val="60953188"/>
    <w:rsid w:val="756AE57B"/>
    <w:rsid w:val="79674666"/>
    <w:rsid w:val="7E4EB3EE"/>
    <w:rsid w:val="7E995C5C"/>
    <w:rsid w:val="7FD0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BAE0"/>
  <w15:docId w15:val="{D0D3C4F6-53A9-4AE0-8055-2883FCB8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99F"/>
    <w:pPr>
      <w:spacing w:line="360" w:lineRule="auto"/>
      <w:jc w:val="both"/>
    </w:pPr>
  </w:style>
  <w:style w:type="paragraph" w:styleId="Heading1">
    <w:name w:val="heading 1"/>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180"/>
      <w:outlineLvl w:val="1"/>
    </w:pPr>
    <w:rPr>
      <w:b/>
      <w:bCs/>
      <w:sz w:val="28"/>
      <w:szCs w:val="28"/>
    </w:rPr>
  </w:style>
  <w:style w:type="paragraph" w:styleId="Heading3">
    <w:name w:val="heading 3"/>
    <w:link w:val="Heading3Char"/>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2C357F"/>
    <w:rPr>
      <w:b/>
      <w:bCs/>
      <w:sz w:val="28"/>
      <w:szCs w:val="28"/>
    </w:rPr>
  </w:style>
  <w:style w:type="character" w:customStyle="1" w:styleId="Heading3Char">
    <w:name w:val="Heading 3 Char"/>
    <w:basedOn w:val="DefaultParagraphFont"/>
    <w:link w:val="Heading3"/>
    <w:uiPriority w:val="9"/>
    <w:rsid w:val="002C357F"/>
    <w:rPr>
      <w:b/>
      <w:bCs/>
      <w:sz w:val="26"/>
      <w:szCs w:val="26"/>
    </w:rPr>
  </w:style>
  <w:style w:type="character" w:styleId="CommentReference">
    <w:name w:val="annotation reference"/>
    <w:basedOn w:val="DefaultParagraphFont"/>
    <w:uiPriority w:val="99"/>
    <w:semiHidden/>
    <w:unhideWhenUsed/>
    <w:rsid w:val="004608A1"/>
    <w:rPr>
      <w:sz w:val="16"/>
      <w:szCs w:val="16"/>
    </w:rPr>
  </w:style>
  <w:style w:type="paragraph" w:styleId="CommentText">
    <w:name w:val="annotation text"/>
    <w:basedOn w:val="Normal"/>
    <w:link w:val="CommentTextChar"/>
    <w:uiPriority w:val="99"/>
    <w:unhideWhenUsed/>
    <w:rsid w:val="004608A1"/>
    <w:rPr>
      <w:sz w:val="20"/>
      <w:szCs w:val="20"/>
    </w:rPr>
  </w:style>
  <w:style w:type="character" w:customStyle="1" w:styleId="CommentTextChar">
    <w:name w:val="Comment Text Char"/>
    <w:basedOn w:val="DefaultParagraphFont"/>
    <w:link w:val="CommentText"/>
    <w:uiPriority w:val="99"/>
    <w:rsid w:val="004608A1"/>
    <w:rPr>
      <w:sz w:val="20"/>
      <w:szCs w:val="20"/>
    </w:rPr>
  </w:style>
  <w:style w:type="paragraph" w:styleId="CommentSubject">
    <w:name w:val="annotation subject"/>
    <w:basedOn w:val="CommentText"/>
    <w:next w:val="CommentText"/>
    <w:link w:val="CommentSubjectChar"/>
    <w:uiPriority w:val="99"/>
    <w:semiHidden/>
    <w:unhideWhenUsed/>
    <w:rsid w:val="004608A1"/>
    <w:rPr>
      <w:b/>
      <w:bCs/>
    </w:rPr>
  </w:style>
  <w:style w:type="character" w:customStyle="1" w:styleId="CommentSubjectChar">
    <w:name w:val="Comment Subject Char"/>
    <w:basedOn w:val="CommentTextChar"/>
    <w:link w:val="CommentSubject"/>
    <w:uiPriority w:val="99"/>
    <w:semiHidden/>
    <w:rsid w:val="004608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Far17</b:Tag>
    <b:SourceType>JournalArticle</b:SourceType>
    <b:Guid>{05835017-55E4-4071-BBAD-1F6C706A454E}</b:Guid>
    <b:Title>Mineral composition and nutritional value of brewer's spent grain</b:Title>
    <b:Year>2017</b:Year>
    <b:Author>
      <b:Author>
        <b:NameList>
          <b:Person>
            <b:Last>Farcas</b:Last>
            <b:First>A.</b:First>
          </b:Person>
        </b:NameList>
      </b:Author>
    </b:Author>
    <b:JournalName>Journal</b:JournalName>
  </b:Source>
  <b:Source>
    <b:Tag>Lyn16</b:Tag>
    <b:SourceType>JournalArticle</b:SourceType>
    <b:Guid>{E140B0C4-3F32-44B4-8F19-9D493FD1CF69}</b:Guid>
    <b:Title>Brewers' spent grain: a review with an emphasis on food and health</b:Title>
    <b:Year>2016</b:Year>
    <b:Author>
      <b:Author>
        <b:NameList>
          <b:Person>
            <b:Last>Lynch</b:Last>
            <b:First>K. M.</b:First>
          </b:Person>
          <b:Person>
            <b:Last>Steffen</b:Last>
            <b:First>E. J.</b:First>
          </b:Person>
          <b:Person>
            <b:Last>Arendt</b:Last>
            <b:First>E. K.</b:First>
          </b:Person>
        </b:NameList>
      </b:Author>
    </b:Author>
    <b:JournalName>Journal of the Institute of Brewing</b:JournalName>
  </b:Source>
  <b:Source>
    <b:Tag>Per25</b:Tag>
    <b:SourceType>JournalArticle</b:SourceType>
    <b:Guid>{420AB4B9-AE74-4A92-9C87-3520E7BF2FA2}</b:Guid>
    <b:Title>Brewer's spent grain in bread applications: a review</b:Title>
    <b:Year>2025</b:Year>
    <b:Author>
      <b:Author>
        <b:NameList>
          <b:Person>
            <b:Last>Pérez-Alva</b:Last>
            <b:First>A.</b:First>
          </b:Person>
        </b:NameList>
      </b:Author>
    </b:Author>
    <b:JournalName>Review</b:JournalName>
  </b:Source>
  <b:Source>
    <b:Tag>Wat12</b:Tag>
    <b:SourceType>JournalArticle</b:SourceType>
    <b:Guid>{33713E84-7F82-4757-9270-00B98833CF73}</b:Guid>
    <b:Title>Performance of arabinoxylan in BSG-enriched bread</b:Title>
    <b:Year>2012</b:Year>
    <b:Author>
      <b:Author>
        <b:NameList>
          <b:Person>
            <b:Last>Waters</b:Last>
            <b:First>D. M.</b:First>
          </b:Person>
        </b:NameList>
      </b:Author>
    </b:Author>
    <b:JournalName>Journal</b:JournalName>
  </b:Source>
  <b:Source>
    <b:Tag>Sto08</b:Tag>
    <b:SourceType>JournalArticle</b:SourceType>
    <b:Guid>{86FB9C96-1DD9-49A8-BBAB-08DDB722EF6D}</b:Guid>
    <b:Title>BSG-wheat bread quality at 5–25% substitution</b:Title>
    <b:Year>2008</b:Year>
    <b:Author>
      <b:Author>
        <b:NameList>
          <b:Person>
            <b:Last>Stojceska</b:Last>
            <b:First>V.</b:First>
          </b:Person>
          <b:Person>
            <b:Last>Ainsworth</b:Last>
            <b:First>P.</b:First>
          </b:Person>
        </b:NameList>
      </b:Author>
    </b:Author>
    <b:JournalName>Journal of Cereal Science</b:JournalName>
  </b:Source>
  <b:Source>
    <b:Tag>Liu23</b:Tag>
    <b:SourceType>JournalArticle</b:SourceType>
    <b:Guid>{1F5946E5-B7A3-46F7-821C-5CAC9661AFF3}</b:Guid>
    <b:Title>Multi-enzyme cocktails in cereal dough</b:Title>
    <b:Year>2023</b:Year>
    <b:Author>
      <b:Author>
        <b:NameList>
          <b:Person>
            <b:Last>Liu</b:Last>
            <b:First>X.</b:First>
          </b:Person>
        </b:NameList>
      </b:Author>
    </b:Author>
    <b:JournalName>Food Hydrocolloids</b:JournalName>
  </b:Source>
  <b:Source>
    <b:Tag>Gra21</b:Tag>
    <b:SourceType>JournalArticle</b:SourceType>
    <b:Guid>{66BA34E2-CAC8-4A10-A75C-E357DA3831AA}</b:Guid>
    <b:Title>Wheat bran pre-treatment with xylanase</b:Title>
    <b:Year>2021</b:Year>
    <b:Author>
      <b:Author>
        <b:NameList>
          <b:Person>
            <b:Last>Grandal</b:Last>
            <b:First>S.</b:First>
          </b:Person>
        </b:NameList>
      </b:Author>
    </b:Author>
    <b:JournalName>LWT</b:JournalName>
  </b:Source>
  <b:Source>
    <b:Tag>Hei08</b:Tag>
    <b:SourceType>JournalArticle</b:SourceType>
    <b:Guid>{9914D335-605C-4B6F-A6CA-EF6D0D5E5F6E}</b:Guid>
    <b:Title>Sensory penalties of free phenolic acids</b:Title>
    <b:Year>2008</b:Year>
    <b:Author>
      <b:Author>
        <b:NameList>
          <b:Person>
            <b:Last>Heinö</b:Last>
            <b:First>R.-L.</b:First>
          </b:Person>
        </b:NameList>
      </b:Author>
    </b:Author>
    <b:JournalName>Food Quality and Preference</b:JournalName>
  </b:Source>
  <b:Source>
    <b:Tag>McC12</b:Tag>
    <b:SourceType>JournalArticle</b:SourceType>
    <b:Guid>{B10A8EE6-F1F6-41C1-B9AD-9FD0DC96B16B}</b:Guid>
    <b:Title>BSG sieving for bread fortification</b:Title>
    <b:Year>2012</b:Year>
    <b:Author>
      <b:Author>
        <b:NameList>
          <b:Person>
            <b:Last>McCarthy</b:Last>
            <b:First>A. L.</b:First>
          </b:Person>
        </b:NameList>
      </b:Author>
    </b:Author>
    <b:JournalName>Journal</b:JournalName>
  </b:Source>
  <b:Source>
    <b:Tag>Amo20</b:Tag>
    <b:SourceType>JournalArticle</b:SourceType>
    <b:Guid>{7A76B867-CDE7-44D6-9C6C-EE6C415329DC}</b:Guid>
    <b:Title>BSG-enriched biscuits sensory acceptance</b:Title>
    <b:Year>2020</b:Year>
    <b:Author>
      <b:Author>
        <b:NameList>
          <b:Person>
            <b:Last>Amoriello</b:Last>
            <b:First>T.</b:First>
          </b:Person>
          <b:Person>
            <b:Last>Ciccoritti</b:Last>
            <b:First>R.</b:First>
          </b:Person>
          <b:Person>
            <b:Last>Ferrante</b:Last>
            <b:First>F.</b:First>
          </b:Person>
        </b:NameList>
      </b:Author>
    </b:Author>
    <b:JournalName>Foods</b:JournalName>
  </b:Source>
  <b:Source>
    <b:Tag>Per21</b:Tag>
    <b:SourceType>JournalArticle</b:SourceType>
    <b:Guid>{08E5BB3E-2090-49DE-BB2D-EC1764FFE38F}</b:Guid>
    <b:Title>BSG breads sensory analysis</b:Title>
    <b:Year>2021</b:Year>
    <b:Author>
      <b:Author>
        <b:NameList>
          <b:Person>
            <b:Last>Pereira</b:Last>
            <b:First>D.</b:First>
          </b:Person>
        </b:NameList>
      </b:Author>
    </b:Author>
    <b:JournalName>Food Research International</b:JournalName>
  </b:Source>
  <b:Source>
    <b:Tag>Kte15</b:Tag>
    <b:SourceType>JournalArticle</b:SourceType>
    <b:Guid>{D3F96CA6-769D-4757-B637-1A10F1D2F43E}</b:Guid>
    <b:Title>BSG-enriched baked snacks consumer acceptance</b:Title>
    <b:Year>2015</b:Year>
    <b:Author>
      <b:Author>
        <b:NameList>
          <b:Person>
            <b:Last>Ktenioudaki</b:Last>
            <b:First>A.</b:First>
          </b:Person>
          <b:Person>
            <b:Last>Alvarez-Jubete</b:Last>
            <b:First>L.</b:First>
          </b:Person>
          <b:Person>
            <b:Last>Gallagher</b:Last>
            <b:First>E.</b:First>
          </b:Person>
        </b:NameList>
      </b:Author>
    </b:Author>
    <b:JournalName>Food Chemistry</b:JournalName>
  </b:Source>
  <b:Source>
    <b:Tag>Fos13</b:Tag>
    <b:SourceType>JournalArticle</b:SourceType>
    <b:Guid>{F8E19BA2-A059-4CE6-B105-56AE17223974}</b:Guid>
    <b:Title>Particle-size reduction in fibre-enriched cereal products</b:Title>
    <b:Year>2013</b:Year>
    <b:Author>
      <b:Author>
        <b:NameList>
          <b:Person>
            <b:Last>Foschia</b:Last>
            <b:First>M.</b:First>
          </b:Person>
        </b:NameList>
      </b:Author>
    </b:Author>
    <b:JournalName>Journal of Cereal Science</b:JournalName>
  </b:Source>
  <b:Source>
    <b:Tag>Pan21</b:Tag>
    <b:SourceType>JournalArticle</b:SourceType>
    <b:Guid>{301283CB-2D0F-4E4F-9B53-B2B76A827E97}</b:Guid>
    <b:Title>Wheat bran fractionation effects</b:Title>
    <b:Year>2021</b:Year>
    <b:Author>
      <b:Author>
        <b:NameList>
          <b:Person>
            <b:Last>Pang</b:Last>
            <b:First>J.</b:First>
          </b:Person>
        </b:NameList>
      </b:Author>
    </b:Author>
    <b:JournalName>Food Hydrocolloids</b:JournalName>
  </b:Source>
  <b:Source>
    <b:Tag>Noo10</b:Tag>
    <b:SourceType>JournalArticle</b:SourceType>
    <b:Guid>{C0A91FBF-9C02-4BF4-B3CF-952A41A528BC}</b:Guid>
    <b:Title>Milled wheat bran fraction hydration behaviour</b:Title>
    <b:Year>2010</b:Year>
    <b:Author>
      <b:Author>
        <b:NameList>
          <b:Person>
            <b:Last>Noort</b:Last>
            <b:First>M. W. J.</b:First>
          </b:Person>
        </b:NameList>
      </b:Author>
    </b:Author>
    <b:JournalName>Journal of Cereal Science</b:JournalName>
  </b:Source>
  <b:Source>
    <b:Tag>Rob10</b:Tag>
    <b:SourceType>JournalArticle</b:SourceType>
    <b:Guid>{BE5E5D7C-63EB-41E6-A200-6C02B249E119}</b:Guid>
    <b:Title>BSG fibre granulometric distribution</b:Title>
    <b:Year>2010</b:Year>
    <b:Author>
      <b:Author>
        <b:NameList>
          <b:Person>
            <b:Last>Robertson</b:Last>
            <b:First>J. A.</b:First>
          </b:Person>
        </b:NameList>
      </b:Author>
    </b:Author>
    <b:JournalName>Bioresource Technology</b:JournalName>
  </b:Source>
  <b:Source>
    <b:Tag>Koi20</b:Tag>
    <b:SourceType>JournalArticle</b:SourceType>
    <b:Guid>{59570590-E36A-4C08-9B40-5BD9E890570A}</b:Guid>
    <b:Title>BSG side-stream phenolic pool</b:Title>
    <b:Year>2020</b:Year>
    <b:Author>
      <b:Author>
        <b:NameList>
          <b:Person>
            <b:Last>Koistinen</b:Last>
            <b:First>V. M.</b:First>
          </b:Person>
        </b:NameList>
      </b:Author>
    </b:Author>
    <b:JournalName>Food Chemistry</b:JournalName>
  </b:Source>
  <b:Source>
    <b:Tag>Zgh99</b:Tag>
    <b:SourceType>JournalArticle</b:SourceType>
    <b:Guid>{CE5DE9DA-628C-4345-AAAD-D382F58F16FD}</b:Guid>
    <b:Title>Bread crumb porosity image analysis</b:Title>
    <b:Year>1999</b:Year>
    <b:Author>
      <b:Author>
        <b:NameList>
          <b:Person>
            <b:Last>Zghal</b:Last>
            <b:First>M. C.</b:First>
          </b:Person>
          <b:Person>
            <b:Last>Scanlon</b:Last>
            <b:First>M. G.</b:First>
          </b:Person>
          <b:Person>
            <b:Last>Sapirstein</b:Last>
            <b:First>H. D.</b:First>
          </b:Person>
        </b:NameList>
      </b:Author>
    </b:Author>
    <b:JournalName>Cereal Chemistry</b:JournalName>
  </b:Source>
  <b:Source>
    <b:Tag>Gon06</b:Tag>
    <b:SourceType>JournalArticle</b:SourceType>
    <b:Guid>{1113ABA6-E1FE-4328-BDA6-AE973CE3D096}</b:Guid>
    <b:Title>Crumb cell architecture image analysis</b:Title>
    <b:Year>2006</b:Year>
    <b:Author>
      <b:Author>
        <b:NameList>
          <b:Person>
            <b:Last>Gonzales-Barron</b:Last>
            <b:First>U.</b:First>
          </b:Person>
          <b:Person>
            <b:Last>Butler</b:Last>
            <b:First>F.</b:First>
          </b:Person>
        </b:NameList>
      </b:Author>
    </b:Author>
    <b:JournalName>Journal of Food Engineering</b:JournalName>
  </b:Source>
  <b:Source>
    <b:Tag>Sca01</b:Tag>
    <b:SourceType>JournalArticle</b:SourceType>
    <b:Guid>{92319ABD-BA2E-4E67-A684-B556EE960885}</b:Guid>
    <b:Title>Bread crumb structure</b:Title>
    <b:Year>2001</b:Year>
    <b:Author>
      <b:Author>
        <b:NameList>
          <b:Person>
            <b:Last>Scanlon</b:Last>
            <b:First>M. G.</b:First>
          </b:Person>
          <b:Person>
            <b:Last>Zghal</b:Last>
            <b:First>M. C.</b:First>
          </b:Person>
        </b:NameList>
      </b:Author>
    </b:Author>
    <b:JournalName>Food Research International</b:JournalName>
  </b:Source>
  <b:Source>
    <b:Tag>Las07</b:Tag>
    <b:SourceType>JournalArticle</b:SourceType>
    <b:Guid>{B2D6305C-1001-47D3-9D99-D134EA5D7D41}</b:Guid>
    <b:Title>Bread crumb 2D/3D image analysis</b:Title>
    <b:Year>2007</b:Year>
    <b:Author>
      <b:Author>
        <b:NameList>
          <b:Person>
            <b:Last>Lassoued</b:Last>
            <b:First>N.</b:First>
          </b:Person>
        </b:NameList>
      </b:Author>
    </b:Author>
    <b:JournalName>Journal of Cereal Science</b:JournalName>
  </b:Source>
  <b:Source>
    <b:Tag>Rud25</b:Tag>
    <b:SourceType>JournalArticle</b:SourceType>
    <b:Guid>{48711F9A-D883-4054-94AA-5F59C0005514}</b:Guid>
    <b:Title>Fibre-enriched bread cell area reduction</b:Title>
    <b:Year>2025</b:Year>
    <b:Author>
      <b:Author>
        <b:NameList>
          <b:Person>
            <b:Last>Ruderman</b:Last>
            <b:First>S.</b:First>
          </b:Person>
          <b:Person>
            <b:Last>Howell</b:Last>
            <b:First>M.</b:First>
          </b:Person>
          <b:Person>
            <b:Last>Appels</b:Last>
            <b:First>R.</b:First>
          </b:Person>
        </b:NameList>
      </b:Author>
    </b:Author>
    <b:JournalName>Cereal Chemistry</b:JournalName>
  </b:Source>
  <b:Source>
    <b:Tag>Mar08</b:Tag>
    <b:SourceType>JournalArticle</b:SourceType>
    <b:Guid>{93B50083-3AE2-4673-A48F-817E685E30CC}</b:Guid>
    <b:Title>Converting nitrogen into protein — beyond 6.25 and Jones’ factors</b:Title>
    <b:Year>2008</b:Year>
    <b:Author>
      <b:Author>
        <b:NameList>
          <b:Person>
            <b:Last>Mariotti</b:Last>
            <b:First>F.</b:First>
          </b:Person>
          <b:Person>
            <b:Last>Tomé</b:Last>
            <b:First>D.</b:First>
          </b:Person>
          <b:Person>
            <b:Last>Mirand</b:Last>
            <b:First>P. P.</b:First>
          </b:Person>
        </b:NameList>
      </b:Author>
    </b:Author>
    <b:JournalName>Critical Reviews in Food Science and Nutrition</b:JournalName>
  </b:Source>
  <b:Source>
    <b:Tag>Con13</b:Tag>
    <b:SourceType>JournalArticle</b:SourceType>
    <b:Guid>{5CB72FAB-3213-495C-88D6-A8C0166FFA7F}</b:Guid>
    <b:Title>Characterisation of protein-rich isolates from brewers’ spent grain</b:Title>
    <b:Year>2013</b:Year>
    <b:Author>
      <b:Author>
        <b:NameList>
          <b:Person>
            <b:Last>Connolly</b:Last>
            <b:First>A.</b:First>
          </b:Person>
          <b:Person>
            <b:Last>Piggott</b:Last>
            <b:First>C. O.</b:First>
          </b:Person>
          <b:Person>
            <b:Last>FitzGerald</b:Last>
            <b:First>R. J.</b:First>
          </b:Person>
        </b:NameList>
      </b:Author>
    </b:Author>
    <b:JournalName>International Journal of Food Science &amp; Technology</b:JournalName>
  </b:Source>
</b:Sources>
</file>

<file path=customXml/itemProps1.xml><?xml version="1.0" encoding="utf-8"?>
<ds:datastoreItem xmlns:ds="http://schemas.openxmlformats.org/officeDocument/2006/customXml" ds:itemID="{E7E5238A-0A30-4F8C-B31F-D72FF8141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31</Pages>
  <Words>9814</Words>
  <Characters>55550</Characters>
  <Application>Microsoft Office Word</Application>
  <DocSecurity>0</DocSecurity>
  <Lines>1388</Lines>
  <Paragraphs>768</Paragraphs>
  <ScaleCrop>false</ScaleCrop>
  <Company/>
  <LinksUpToDate>false</LinksUpToDate>
  <CharactersWithSpaces>64596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Buzzeo, Lucia</cp:lastModifiedBy>
  <cp:revision>9</cp:revision>
  <dcterms:created xsi:type="dcterms:W3CDTF">2026-01-18T19:50:00Z</dcterms:created>
  <dcterms:modified xsi:type="dcterms:W3CDTF">2026-06-14T18:36:00Z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2026-01-25T19:43:09Z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9ab2687b-5d7e-4758-8d16-b9bbb8558b4f</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