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597412109375" w:line="240" w:lineRule="auto"/>
        <w:ind w:left="2612.6450157165527" w:right="0" w:firstLine="0"/>
        <w:jc w:val="left"/>
        <w:rPr>
          <w:rFonts w:ascii="Arial" w:cs="Arial" w:eastAsia="Arial" w:hAnsi="Arial"/>
          <w:b w:val="1"/>
          <w:bCs w:val="1"/>
          <w:i w:val="0"/>
          <w:iCs w:val="0"/>
          <w:smallCaps w:val="0"/>
          <w:strike w:val="0"/>
          <w:color w:val="9a0030"/>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9a0030"/>
          <w:sz w:val="55.91999816894531"/>
          <w:szCs w:val="55.91999816894531"/>
          <w:u w:val="none"/>
          <w:shd w:fill="auto" w:val="clear"/>
          <w:vertAlign w:val="baseline"/>
          <w:rtl w:val="0"/>
        </w:rPr>
        <w:t xml:space="preserve">Fakulta biotechnológie a potravinárstva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-80555</wp:posOffset>
            </wp:positionV>
            <wp:extent cx="867220" cy="1206538"/>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867220" cy="120653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8.0881309509277" w:right="0" w:firstLine="0"/>
        <w:jc w:val="left"/>
        <w:rPr>
          <w:rFonts w:ascii="Arial" w:cs="Arial" w:eastAsia="Arial" w:hAnsi="Arial"/>
          <w:b w:val="0"/>
          <w:bCs w:val="0"/>
          <w:i w:val="0"/>
          <w:iCs w:val="0"/>
          <w:smallCaps w:val="0"/>
          <w:strike w:val="0"/>
          <w:color w:val="9a003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a0030"/>
          <w:sz w:val="40.08000183105469"/>
          <w:szCs w:val="40.08000183105469"/>
          <w:u w:val="none"/>
          <w:shd w:fill="auto" w:val="clear"/>
          <w:vertAlign w:val="baseline"/>
          <w:rtl w:val="0"/>
        </w:rPr>
        <w:t xml:space="preserve">Slovenská poľnohospodárska univerzita v Nitre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46630859375" w:line="240" w:lineRule="auto"/>
        <w:ind w:left="696.428813934326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Author of the thesis: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Nyambele Kesia Amos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1865234375" w:line="240" w:lineRule="auto"/>
        <w:ind w:left="719.675197601318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Degree of study: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60888671875" w:line="240" w:lineRule="auto"/>
        <w:ind w:left="704.4447898864746"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Study program: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Danube Agrifood Master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65966796875" w:line="240" w:lineRule="auto"/>
        <w:ind w:left="719.675197601318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Form of study: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Full-time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796875" w:line="240" w:lineRule="auto"/>
        <w:ind w:left="694.4248008728027"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Title of the thesis work: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Analysis of malt quality depending on malting process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639404296875" w:line="314.60469245910645" w:lineRule="auto"/>
        <w:ind w:left="707.6699829101562" w:right="524.04052734375" w:firstLine="12.005233764648438"/>
        <w:jc w:val="left"/>
        <w:rPr>
          <w:rFonts w:ascii="Arial" w:cs="Arial" w:eastAsia="Arial" w:hAnsi="Arial"/>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Head of the thesis, workplace: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Ing. Miriam Solgajová, PhD. Slovak University of Agriculture, Nitra, Slovakia </w:t>
      </w: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Opponent of the thesis, workplace: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662353515625" w:line="240" w:lineRule="auto"/>
        <w:ind w:left="695.22642135620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Year of thesis submission: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463256835938" w:line="240" w:lineRule="auto"/>
        <w:ind w:left="719.708309173584" w:right="0" w:firstLine="0"/>
        <w:jc w:val="left"/>
        <w:rPr>
          <w:rFonts w:ascii="Arial" w:cs="Arial" w:eastAsia="Arial" w:hAnsi="Arial"/>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Percentage of agreement of the thesis: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971923828125" w:firstLine="0"/>
        <w:jc w:val="right"/>
        <w:rPr>
          <w:rFonts w:ascii="Arial" w:cs="Arial" w:eastAsia="Arial" w:hAnsi="Arial"/>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2114550" cy="538671"/>
            <wp:effectExtent b="0" l="0" r="0" t="0"/>
            <wp:docPr id="62"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2114550" cy="53867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2727960" cy="1005522"/>
            <wp:effectExtent b="0" l="0" r="0" t="0"/>
            <wp:docPr id="61"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2727960" cy="1005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1016000" cy="1270000"/>
            <wp:effectExtent b="0" l="0" r="0" t="0"/>
            <wp:docPr id="57"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016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20068359375" w:line="240" w:lineRule="auto"/>
        <w:ind w:left="0" w:right="3243.82080078125" w:firstLine="0"/>
        <w:jc w:val="right"/>
        <w:rPr>
          <w:rFonts w:ascii="Arial" w:cs="Arial" w:eastAsia="Arial" w:hAnsi="Arial"/>
          <w:b w:val="0"/>
          <w:bCs w:val="0"/>
          <w:i w:val="0"/>
          <w:iCs w:val="0"/>
          <w:smallCaps w:val="0"/>
          <w:strike w:val="0"/>
          <w:color w:val="000000"/>
          <w:sz w:val="108.0479965209961"/>
          <w:szCs w:val="108.04799652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0479965209961"/>
          <w:szCs w:val="108.0479965209961"/>
          <w:u w:val="none"/>
          <w:shd w:fill="auto" w:val="clear"/>
          <w:vertAlign w:val="baseline"/>
          <w:rtl w:val="0"/>
        </w:rPr>
        <w:t xml:space="preserve">Analysis of Malt Quality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-78752</wp:posOffset>
            </wp:positionV>
            <wp:extent cx="1787017" cy="4525391"/>
            <wp:effectExtent b="0" l="0" r="0" t="0"/>
            <wp:wrapSquare wrapText="right" distB="19050" distT="19050" distL="19050" distR="19050"/>
            <wp:docPr id="56"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1787017" cy="4525391"/>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00830078125" w:line="240" w:lineRule="auto"/>
        <w:ind w:left="0" w:right="2068.8525390625" w:firstLine="0"/>
        <w:jc w:val="right"/>
        <w:rPr>
          <w:rFonts w:ascii="Arial" w:cs="Arial" w:eastAsia="Arial" w:hAnsi="Arial"/>
          <w:b w:val="0"/>
          <w:bCs w:val="0"/>
          <w:i w:val="0"/>
          <w:iCs w:val="0"/>
          <w:smallCaps w:val="0"/>
          <w:strike w:val="0"/>
          <w:color w:val="00000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
          <w:szCs w:val="108"/>
          <w:u w:val="none"/>
          <w:shd w:fill="auto" w:val="clear"/>
          <w:vertAlign w:val="baseline"/>
          <w:rtl w:val="0"/>
        </w:rPr>
        <w:t xml:space="preserve">Depending on Malting Process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398803710938" w:line="240"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Institute of Biotechnology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493.43786239624" w:right="0" w:firstLine="0"/>
        <w:jc w:val="left"/>
        <w:rPr>
          <w:rFonts w:ascii="Arial" w:cs="Arial" w:eastAsia="Arial" w:hAnsi="Arial"/>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Slovak University of Agriculture in Nitra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40" w:lineRule="auto"/>
        <w:ind w:left="5493.420162200928"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Supervisor: Ing. Miriam Solgajová, PhD.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Researcher: Nyambele Kesia Amos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0" w:firstLine="0"/>
        <w:jc w:val="center"/>
        <w:rPr>
          <w:rFonts w:ascii="Arial" w:cs="Arial" w:eastAsia="Arial" w:hAnsi="Arial"/>
          <w:b w:val="0"/>
          <w:bCs w:val="0"/>
          <w:i w:val="0"/>
          <w:iCs w:val="0"/>
          <w:smallCaps w:val="0"/>
          <w:strike w:val="0"/>
          <w:color w:val="9a003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a0030"/>
          <w:sz w:val="48"/>
          <w:szCs w:val="48"/>
          <w:u w:val="single"/>
          <w:shd w:fill="auto" w:val="clear"/>
          <w:vertAlign w:val="baseline"/>
          <w:rtl w:val="0"/>
        </w:rPr>
        <w:t xml:space="preserve">amoskesia@gmail.com</w:t>
      </w:r>
      <w:r w:rsidDel="00000000" w:rsidR="00000000" w:rsidRPr="00000000">
        <w:rPr>
          <w:rFonts w:ascii="Arial" w:cs="Arial" w:eastAsia="Arial" w:hAnsi="Arial"/>
          <w:b w:val="0"/>
          <w:bCs w:val="0"/>
          <w:i w:val="0"/>
          <w:iCs w:val="0"/>
          <w:smallCaps w:val="0"/>
          <w:strike w:val="0"/>
          <w:color w:val="9a0030"/>
          <w:sz w:val="48"/>
          <w:szCs w:val="4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54833984375" w:line="240" w:lineRule="auto"/>
        <w:ind w:left="7636.269283294678" w:right="0" w:firstLine="0"/>
        <w:jc w:val="left"/>
        <w:rPr>
          <w:rFonts w:ascii="Arial" w:cs="Arial" w:eastAsia="Arial" w:hAnsi="Arial"/>
          <w:b w:val="0"/>
          <w:bCs w:val="0"/>
          <w:i w:val="0"/>
          <w:iCs w:val="0"/>
          <w:smallCaps w:val="0"/>
          <w:strike w:val="0"/>
          <w:color w:val="000000"/>
          <w:sz w:val="48.04800033569336"/>
          <w:szCs w:val="48.04800033569336"/>
          <w:u w:val="none"/>
          <w:shd w:fill="auto" w:val="clear"/>
          <w:vertAlign w:val="baseline"/>
        </w:rPr>
        <w:sectPr>
          <w:pgSz w:h="10800" w:w="19200" w:orient="landscape"/>
          <w:pgMar w:bottom="82.08000183105469" w:top="9.520263671875" w:left="225.73999404907227" w:right="530.028076171875" w:header="0" w:footer="720"/>
          <w:pgNumType w:start="1"/>
        </w:sect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August 25, 2025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087890625" w:line="240" w:lineRule="auto"/>
        <w:ind w:left="0"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Pr>
        <w:drawing>
          <wp:inline distB="19050" distT="19050" distL="19050" distR="19050">
            <wp:extent cx="794423" cy="1005522"/>
            <wp:effectExtent b="0" l="0" r="0" t="0"/>
            <wp:docPr id="59"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794423" cy="1005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537109375"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Diverse Cereal Use </w:t>
      </w:r>
      <w:r w:rsidDel="00000000" w:rsidR="00000000" w:rsidRPr="00000000">
        <w:drawing>
          <wp:anchor allowOverlap="1" behindDoc="0" distB="19050" distT="19050" distL="19050" distR="19050" hidden="0" layoutInCell="1" locked="0" relativeHeight="0" simplePos="0">
            <wp:simplePos x="0" y="0"/>
            <wp:positionH relativeFrom="column">
              <wp:posOffset>-2268778</wp:posOffset>
            </wp:positionH>
            <wp:positionV relativeFrom="paragraph">
              <wp:posOffset>-8762</wp:posOffset>
            </wp:positionV>
            <wp:extent cx="2647569" cy="2029968"/>
            <wp:effectExtent b="0" l="0" r="0" t="0"/>
            <wp:wrapSquare wrapText="bothSides" distB="19050" distT="19050" distL="19050" distR="19050"/>
            <wp:docPr id="58"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2647569" cy="20299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-51307</wp:posOffset>
            </wp:positionV>
            <wp:extent cx="1883664" cy="2150364"/>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883664" cy="2150364"/>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Exploring malting beyond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61532</wp:posOffset>
            </wp:positionV>
            <wp:extent cx="1694180" cy="4525391"/>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694180" cy="452539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9853515625" w:line="240"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traditional barley to include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6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buckwheat, wheat, and oats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enhances understanding of malt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quality variations and potential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applications.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079833984375"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Expanding Malt Market </w:t>
      </w:r>
      <w:r w:rsidDel="00000000" w:rsidR="00000000" w:rsidRPr="00000000">
        <w:drawing>
          <wp:anchor allowOverlap="1" behindDoc="0" distB="19050" distT="19050" distL="19050" distR="19050" hidden="0" layoutInCell="1" locked="0" relativeHeight="0" simplePos="0">
            <wp:simplePos x="0" y="0"/>
            <wp:positionH relativeFrom="column">
              <wp:posOffset>-1922805</wp:posOffset>
            </wp:positionH>
            <wp:positionV relativeFrom="paragraph">
              <wp:posOffset>78740</wp:posOffset>
            </wp:positionV>
            <wp:extent cx="1950720" cy="1888236"/>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950720" cy="18882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-2117254</wp:posOffset>
            </wp:positionH>
            <wp:positionV relativeFrom="paragraph">
              <wp:posOffset>120980</wp:posOffset>
            </wp:positionV>
            <wp:extent cx="2344928" cy="1768475"/>
            <wp:effectExtent b="0" l="0" r="0" t="0"/>
            <wp:wrapSquare wrapText="bothSides" distB="19050" distT="19050" distL="19050" distR="19050"/>
            <wp:docPr id="55"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2344928" cy="1768475"/>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Growing interest in alternative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cereals for brewing and food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93896484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industries creates opportunities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15869140625" w:line="244.1100025177002"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for innovative malt products with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unique nutritional and sensory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659301757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profiles.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016000" cy="1270000"/>
            <wp:effectExtent b="0" l="0" r="0" t="0"/>
            <wp:docPr id="64"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016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Process Complexity </w:t>
      </w:r>
      <w:r w:rsidDel="00000000" w:rsidR="00000000" w:rsidRPr="00000000">
        <w:drawing>
          <wp:anchor allowOverlap="1" behindDoc="0" distB="19050" distT="19050" distL="19050" distR="19050" hidden="0" layoutInCell="1" locked="0" relativeHeight="0" simplePos="0">
            <wp:simplePos x="0" y="0"/>
            <wp:positionH relativeFrom="column">
              <wp:posOffset>-2452395</wp:posOffset>
            </wp:positionH>
            <wp:positionV relativeFrom="paragraph">
              <wp:posOffset>98806</wp:posOffset>
            </wp:positionV>
            <wp:extent cx="2918841" cy="1727708"/>
            <wp:effectExtent b="0" l="0" r="0" t="0"/>
            <wp:wrapSquare wrapText="bothSides" distB="19050" distT="19050" distL="19050" distR="19050"/>
            <wp:docPr id="66"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2918841" cy="17277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56896</wp:posOffset>
            </wp:positionV>
            <wp:extent cx="1898904" cy="1847088"/>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1898904" cy="1847088"/>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Malting different cereals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9853515625" w:line="243.9939022064209"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requires tailored processes due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 their varied physical and  biochemical characteristics,  posing challenges 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5947265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standardization.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796142578125" w:line="243.2830810546875" w:lineRule="auto"/>
        <w:ind w:left="0" w:right="0" w:firstLine="0"/>
        <w:jc w:val="left"/>
        <w:rPr>
          <w:rFonts w:ascii="Arial" w:cs="Arial" w:eastAsia="Arial" w:hAnsi="Arial"/>
          <w:b w:val="1"/>
          <w:bCs w:val="1"/>
          <w:i w:val="0"/>
          <w:iCs w:val="0"/>
          <w:smallCaps w:val="0"/>
          <w:strike w:val="0"/>
          <w:color w:val="000000"/>
          <w:sz w:val="34.12799835205078"/>
          <w:szCs w:val="34.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Technical Challenges &amp; Market  </w:t>
      </w:r>
      <w:r w:rsidDel="00000000" w:rsidR="00000000" w:rsidRPr="00000000">
        <w:rPr>
          <w:rFonts w:ascii="Arial" w:cs="Arial" w:eastAsia="Arial" w:hAnsi="Arial"/>
          <w:b w:val="1"/>
          <w:bCs w:val="1"/>
          <w:i w:val="0"/>
          <w:iCs w:val="0"/>
          <w:smallCaps w:val="0"/>
          <w:strike w:val="0"/>
          <w:color w:val="000000"/>
          <w:sz w:val="34.12799835205078"/>
          <w:szCs w:val="34.12799835205078"/>
          <w:u w:val="none"/>
          <w:shd w:fill="auto" w:val="clear"/>
          <w:vertAlign w:val="baseline"/>
          <w:rtl w:val="0"/>
        </w:rPr>
        <w:t xml:space="preserve">Acceptance </w:t>
      </w:r>
      <w:r w:rsidDel="00000000" w:rsidR="00000000" w:rsidRPr="00000000">
        <w:drawing>
          <wp:anchor allowOverlap="1" behindDoc="0" distB="19050" distT="19050" distL="19050" distR="19050" hidden="0" layoutInCell="1" locked="0" relativeHeight="0" simplePos="0">
            <wp:simplePos x="0" y="0"/>
            <wp:positionH relativeFrom="column">
              <wp:posOffset>-1907383</wp:posOffset>
            </wp:positionH>
            <wp:positionV relativeFrom="paragraph">
              <wp:posOffset>110312</wp:posOffset>
            </wp:positionV>
            <wp:extent cx="1950212" cy="1681353"/>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950212" cy="168135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68694</wp:posOffset>
            </wp:positionV>
            <wp:extent cx="1891284" cy="1799844"/>
            <wp:effectExtent b="0" l="0" r="0" t="0"/>
            <wp:wrapSquare wrapText="right" distB="19050" distT="19050" distL="19050" distR="19050"/>
            <wp:docPr id="65"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891284" cy="1799844"/>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4334716796875" w:line="243.1479835510254" w:lineRule="auto"/>
        <w:ind w:left="0" w:right="0" w:firstLine="0"/>
        <w:jc w:val="left"/>
        <w:rPr>
          <w:rFonts w:ascii="Arial" w:cs="Arial" w:eastAsia="Arial" w:hAnsi="Arial"/>
          <w:b w:val="0"/>
          <w:bCs w:val="0"/>
          <w:i w:val="0"/>
          <w:iCs w:val="0"/>
          <w:smallCaps w:val="0"/>
          <w:strike w:val="0"/>
          <w:color w:val="000000"/>
          <w:sz w:val="34.12799835205078"/>
          <w:szCs w:val="34.12799835205078"/>
          <w:u w:val="none"/>
          <w:shd w:fill="auto" w:val="clear"/>
          <w:vertAlign w:val="baseline"/>
        </w:rPr>
        <w:sectPr>
          <w:type w:val="continuous"/>
          <w:pgSz w:h="10800" w:w="19200" w:orient="landscape"/>
          <w:pgMar w:bottom="82.08000183105469" w:top="9.520263671875" w:left="616.8199920654297" w:right="531.199951171875" w:header="0" w:footer="720"/>
          <w:cols w:equalWidth="0" w:num="2">
            <w:col w:space="0" w:w="9040"/>
            <w:col w:space="0" w:w="9040"/>
          </w:cols>
        </w:sect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Competition from well-established  barley malt products and technical  difficulties in optimizing malting  conditions for non-barley cereals  </w:t>
      </w:r>
      <w:r w:rsidDel="00000000" w:rsidR="00000000" w:rsidRPr="00000000">
        <w:rPr>
          <w:rFonts w:ascii="Arial" w:cs="Arial" w:eastAsia="Arial" w:hAnsi="Arial"/>
          <w:b w:val="0"/>
          <w:bCs w:val="0"/>
          <w:i w:val="0"/>
          <w:iCs w:val="0"/>
          <w:smallCaps w:val="0"/>
          <w:strike w:val="0"/>
          <w:color w:val="000000"/>
          <w:sz w:val="34.12799835205078"/>
          <w:szCs w:val="34.12799835205078"/>
          <w:u w:val="none"/>
          <w:shd w:fill="auto" w:val="clear"/>
          <w:vertAlign w:val="baseline"/>
          <w:rtl w:val="0"/>
        </w:rPr>
        <w:t xml:space="preserve">may limit widespread adoption.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087890625" w:line="240" w:lineRule="auto"/>
        <w:ind w:left="0" w:right="0" w:firstLine="0"/>
        <w:jc w:val="left"/>
        <w:rPr>
          <w:rFonts w:ascii="Arial" w:cs="Arial" w:eastAsia="Arial" w:hAnsi="Arial"/>
          <w:b w:val="0"/>
          <w:bCs w:val="0"/>
          <w:i w:val="0"/>
          <w:iCs w:val="0"/>
          <w:smallCaps w:val="0"/>
          <w:strike w:val="0"/>
          <w:color w:val="000000"/>
          <w:sz w:val="34.12799835205078"/>
          <w:szCs w:val="34.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12799835205078"/>
          <w:szCs w:val="34.12799835205078"/>
          <w:u w:val="none"/>
          <w:shd w:fill="auto" w:val="clear"/>
          <w:vertAlign w:val="baseline"/>
        </w:rPr>
        <w:drawing>
          <wp:inline distB="19050" distT="19050" distL="19050" distR="19050">
            <wp:extent cx="794423" cy="1005522"/>
            <wp:effectExtent b="0" l="0" r="0" 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794423" cy="100552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75537109375" w:line="240" w:lineRule="auto"/>
        <w:ind w:left="0" w:right="0" w:firstLine="0"/>
        <w:jc w:val="left"/>
        <w:rPr>
          <w:rFonts w:ascii="Arial" w:cs="Arial" w:eastAsia="Arial" w:hAnsi="Arial"/>
          <w:b w:val="0"/>
          <w:bCs w:val="0"/>
          <w:i w:val="0"/>
          <w:iCs w:val="0"/>
          <w:smallCaps w:val="0"/>
          <w:strike w:val="0"/>
          <w:color w:val="3c3c3c"/>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43.91999816894531"/>
          <w:szCs w:val="43.9199981689453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534423828125" w:line="240" w:lineRule="auto"/>
        <w:ind w:left="0" w:right="0" w:firstLine="0"/>
        <w:jc w:val="left"/>
        <w:rPr>
          <w:rFonts w:ascii="Arial" w:cs="Arial" w:eastAsia="Arial" w:hAnsi="Arial"/>
          <w:b w:val="0"/>
          <w:bCs w:val="0"/>
          <w:i w:val="0"/>
          <w:iCs w:val="0"/>
          <w:smallCaps w:val="0"/>
          <w:strike w:val="0"/>
          <w:color w:val="3c3c3c"/>
          <w:sz w:val="58.560001373291016"/>
          <w:szCs w:val="58.560001373291016"/>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58.560001373291016"/>
          <w:szCs w:val="58.56000137329101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85.48799896240234"/>
          <w:szCs w:val="85.48799896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8799896240234"/>
          <w:szCs w:val="85.48799896240234"/>
          <w:u w:val="none"/>
          <w:shd w:fill="auto" w:val="clear"/>
          <w:vertAlign w:val="baseline"/>
          <w:rtl w:val="0"/>
        </w:rPr>
        <w:t xml:space="preserve">Study Objectives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548583984375" w:line="240" w:lineRule="auto"/>
        <w:ind w:left="0" w:right="0" w:firstLine="0"/>
        <w:jc w:val="left"/>
        <w:rPr>
          <w:rFonts w:ascii="Arial" w:cs="Arial" w:eastAsia="Arial" w:hAnsi="Arial"/>
          <w:b w:val="0"/>
          <w:bCs w:val="0"/>
          <w:i w:val="0"/>
          <w:iCs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6799850463867"/>
          <w:szCs w:val="43.96799850463867"/>
          <w:u w:val="none"/>
          <w:shd w:fill="auto" w:val="clear"/>
          <w:vertAlign w:val="baseline"/>
          <w:rtl w:val="0"/>
        </w:rPr>
        <w:t xml:space="preserve">To assess the impact of the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6328125" w:line="244.7109603881836"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barley-based malting process  on different grains (wheat,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240"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oats, and buckwheat).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5341796875" w:line="240"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To determine the impact of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50341796875" w:line="240"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grain composition on the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66943359375" w:line="240" w:lineRule="auto"/>
        <w:ind w:left="0" w:right="0" w:firstLine="0"/>
        <w:jc w:val="left"/>
        <w:rPr>
          <w:rFonts w:ascii="Arial" w:cs="Arial" w:eastAsia="Arial" w:hAnsi="Arial"/>
          <w:b w:val="0"/>
          <w:bCs w:val="0"/>
          <w:i w:val="0"/>
          <w:iCs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6799850463867"/>
          <w:szCs w:val="43.96799850463867"/>
          <w:u w:val="none"/>
          <w:shd w:fill="auto" w:val="clear"/>
          <w:vertAlign w:val="baseline"/>
          <w:rtl w:val="0"/>
        </w:rPr>
        <w:t xml:space="preserve">quality of malt.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6799850463867"/>
          <w:szCs w:val="43.96799850463867"/>
          <w:u w:val="none"/>
          <w:shd w:fill="auto" w:val="clear"/>
          <w:vertAlign w:val="baseline"/>
        </w:rPr>
        <w:drawing>
          <wp:inline distB="19050" distT="19050" distL="19050" distR="19050">
            <wp:extent cx="1016000" cy="1270000"/>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1016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002197265625" w:line="244.2557430267334"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To analyze malt quality  parameters of wheat, oats,  barley, and buckwheat.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46533203125" w:line="244.40743446350098" w:lineRule="auto"/>
        <w:ind w:left="0"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sectPr>
          <w:type w:val="continuous"/>
          <w:pgSz w:h="10800" w:w="19200" w:orient="landscape"/>
          <w:pgMar w:bottom="82.08000183105469" w:top="9.520263671875" w:left="616.8199920654297" w:right="531.199951171875" w:header="0" w:footer="720"/>
          <w:cols w:equalWidth="0" w:num="3">
            <w:col w:space="0" w:w="6020"/>
            <w:col w:space="0" w:w="6020"/>
            <w:col w:space="0" w:w="6020"/>
          </w:cols>
        </w:sect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To identify potential changes  in the malting process in  order to optimize the malting  of non-traditional grains.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317440032959" w:right="0" w:firstLine="0"/>
        <w:jc w:val="left"/>
        <w:rPr>
          <w:rFonts w:ascii="Arial" w:cs="Arial" w:eastAsia="Arial" w:hAnsi="Arial"/>
          <w:b w:val="1"/>
          <w:bCs w:val="1"/>
          <w:i w:val="0"/>
          <w:iCs w:val="0"/>
          <w:smallCaps w:val="0"/>
          <w:strike w:val="0"/>
          <w:color w:val="000000"/>
          <w:sz w:val="85.48799896240234"/>
          <w:szCs w:val="85.48799896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8799896240234"/>
          <w:szCs w:val="85.48799896240234"/>
          <w:u w:val="none"/>
          <w:shd w:fill="auto" w:val="clear"/>
          <w:vertAlign w:val="baseline"/>
          <w:rtl w:val="0"/>
        </w:rPr>
        <w:t xml:space="preserve">Materials and Methods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294628</wp:posOffset>
            </wp:positionV>
            <wp:extent cx="794423" cy="1005522"/>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9517217</wp:posOffset>
            </wp:positionH>
            <wp:positionV relativeFrom="paragraph">
              <wp:posOffset>78156</wp:posOffset>
            </wp:positionV>
            <wp:extent cx="1016000" cy="1270000"/>
            <wp:effectExtent b="0" l="0" r="0" t="0"/>
            <wp:wrapSquare wrapText="left" distB="19050" distT="19050" distL="19050" distR="19050"/>
            <wp:docPr id="3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990234375" w:line="283.02160263061523" w:lineRule="auto"/>
        <w:ind w:left="1885.2871704101562" w:right="3264.16748046875" w:firstLine="0"/>
        <w:jc w:val="center"/>
        <w:rPr>
          <w:rFonts w:ascii="Times New Roman" w:cs="Times New Roman" w:eastAsia="Times New Roman" w:hAnsi="Times New Roman"/>
          <w:b w:val="0"/>
          <w:bCs w:val="0"/>
          <w:i w:val="0"/>
          <w:iCs w:val="0"/>
          <w:smallCaps w:val="0"/>
          <w:strike w:val="1"/>
          <w:color w:val="000000"/>
          <w:sz w:val="23.350112915039062"/>
          <w:szCs w:val="23.350112915039062"/>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Micro-malting procedure according to MEBAK 1.5.3 </w:t>
      </w:r>
      <w:r w:rsidDel="00000000" w:rsidR="00000000" w:rsidRPr="00000000">
        <w:rPr>
          <w:rFonts w:ascii="Times New Roman" w:cs="Times New Roman" w:eastAsia="Times New Roman" w:hAnsi="Times New Roman"/>
          <w:b w:val="0"/>
          <w:bCs w:val="0"/>
          <w:i w:val="0"/>
          <w:iCs w:val="0"/>
          <w:smallCaps w:val="0"/>
          <w:strike w:val="1"/>
          <w:color w:val="000000"/>
          <w:sz w:val="23.350112915039062"/>
          <w:szCs w:val="23.350112915039062"/>
          <w:u w:val="none"/>
          <w:shd w:fill="auto" w:val="clear"/>
          <w:vertAlign w:val="baseline"/>
          <w:rtl w:val="0"/>
        </w:rPr>
        <w:t xml:space="preserve">Table 1: Steeping schedule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2275390625" w:line="201.43428325653076" w:lineRule="auto"/>
        <w:ind w:left="0" w:right="0" w:firstLine="0"/>
        <w:jc w:val="left"/>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tl w:val="0"/>
        </w:rPr>
        <w:t xml:space="preserve">Day Submersion time (hours) Air rest time (hours)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-264961</wp:posOffset>
            </wp:positionV>
            <wp:extent cx="3388106" cy="2084578"/>
            <wp:effectExtent b="0" l="0" r="0" t="0"/>
            <wp:wrapSquare wrapText="right" distB="19050" distT="19050" distL="19050" distR="19050"/>
            <wp:docPr id="4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3388106" cy="2084578"/>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tl w:val="0"/>
        </w:rPr>
        <w:t xml:space="preserve">Temperature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d2841"/>
          <w:sz w:val="23.521991729736328"/>
          <w:szCs w:val="23.5219917297363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2841"/>
          <w:sz w:val="23.521991729736328"/>
          <w:szCs w:val="23.521991729736328"/>
          <w:u w:val="none"/>
          <w:shd w:fill="auto" w:val="clear"/>
          <w:vertAlign w:val="baseline"/>
          <w:rtl w:val="0"/>
        </w:rPr>
        <w:t xml:space="preserve">Table 3: Kilning schedule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55712890625" w:line="240" w:lineRule="auto"/>
        <w:ind w:left="0" w:right="0" w:firstLine="0"/>
        <w:jc w:val="left"/>
        <w:rPr>
          <w:rFonts w:ascii="Times New Roman" w:cs="Times New Roman" w:eastAsia="Times New Roman" w:hAnsi="Times New Roman"/>
          <w:b w:val="1"/>
          <w:bCs w:val="1"/>
          <w:i w:val="0"/>
          <w:iCs w:val="0"/>
          <w:smallCaps w:val="0"/>
          <w:strike w:val="0"/>
          <w:color w:val="000000"/>
          <w:sz w:val="23.521991729736328"/>
          <w:szCs w:val="23.521991729736328"/>
          <w:u w:val="none"/>
          <w:shd w:fill="auto" w:val="clear"/>
          <w:vertAlign w:val="baseline"/>
        </w:rPr>
        <w:sectPr>
          <w:type w:val="continuous"/>
          <w:pgSz w:h="10800" w:w="19200" w:orient="landscape"/>
          <w:pgMar w:bottom="82.08000183105469" w:top="9.520263671875" w:left="5936.74072265625" w:right="1956.185302734375" w:header="0" w:footer="720"/>
          <w:cols w:equalWidth="0" w:num="3">
            <w:col w:space="0" w:w="3780"/>
            <w:col w:space="0" w:w="3780"/>
            <w:col w:space="0" w:w="3780"/>
          </w:cols>
        </w:sectPr>
      </w:pPr>
      <w:r w:rsidDel="00000000" w:rsidR="00000000" w:rsidRPr="00000000">
        <w:rPr>
          <w:rFonts w:ascii="Times New Roman" w:cs="Times New Roman" w:eastAsia="Times New Roman" w:hAnsi="Times New Roman"/>
          <w:b w:val="1"/>
          <w:bCs w:val="1"/>
          <w:i w:val="0"/>
          <w:iCs w:val="0"/>
          <w:smallCaps w:val="0"/>
          <w:strike w:val="0"/>
          <w:color w:val="000000"/>
          <w:sz w:val="23.521991729736328"/>
          <w:szCs w:val="23.521991729736328"/>
          <w:u w:val="none"/>
          <w:shd w:fill="auto" w:val="clear"/>
          <w:vertAlign w:val="baseline"/>
          <w:rtl w:val="0"/>
        </w:rPr>
        <w:t xml:space="preserve">Temperature Time (hours) Stage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71245861053467" w:lineRule="auto"/>
        <w:ind w:left="0" w:right="0" w:firstLine="0"/>
        <w:jc w:val="left"/>
        <w:rPr>
          <w:rFonts w:ascii="Times New Roman" w:cs="Times New Roman" w:eastAsia="Times New Roman" w:hAnsi="Times New Roman"/>
          <w:b w:val="0"/>
          <w:bCs w:val="0"/>
          <w:i w:val="0"/>
          <w:iCs w:val="0"/>
          <w:smallCaps w:val="0"/>
          <w:strike w:val="0"/>
          <w:color w:val="000000"/>
          <w:sz w:val="23.350112915039062"/>
          <w:szCs w:val="23.350112915039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tl w:val="0"/>
        </w:rPr>
        <w:t xml:space="preserve">Day 1 </w:t>
      </w:r>
      <w:r w:rsidDel="00000000" w:rsidR="00000000" w:rsidRPr="00000000">
        <w:rPr>
          <w:rFonts w:ascii="Times New Roman" w:cs="Times New Roman" w:eastAsia="Times New Roman" w:hAnsi="Times New Roman"/>
          <w:b w:val="0"/>
          <w:bCs w:val="0"/>
          <w:i w:val="0"/>
          <w:iCs w:val="0"/>
          <w:smallCaps w:val="0"/>
          <w:strike w:val="0"/>
          <w:color w:val="000000"/>
          <w:sz w:val="23.350112915039062"/>
          <w:szCs w:val="23.350112915039062"/>
          <w:u w:val="none"/>
          <w:shd w:fill="auto" w:val="clear"/>
          <w:vertAlign w:val="baseline"/>
          <w:rtl w:val="0"/>
        </w:rPr>
        <w:t xml:space="preserve">5 19 14 ± 1 °C </w:t>
      </w:r>
      <w:r w:rsidDel="00000000" w:rsidR="00000000" w:rsidRPr="00000000">
        <w:rPr>
          <w:rFonts w:ascii="Times New Roman" w:cs="Times New Roman" w:eastAsia="Times New Roman" w:hAnsi="Times New Roman"/>
          <w:b w:val="1"/>
          <w:bCs w:val="1"/>
          <w:i w:val="0"/>
          <w:iCs w:val="0"/>
          <w:smallCaps w:val="0"/>
          <w:strike w:val="0"/>
          <w:color w:val="000000"/>
          <w:sz w:val="23.350112915039062"/>
          <w:szCs w:val="23.350112915039062"/>
          <w:u w:val="none"/>
          <w:shd w:fill="auto" w:val="clear"/>
          <w:vertAlign w:val="baseline"/>
          <w:rtl w:val="0"/>
        </w:rPr>
        <w:t xml:space="preserve">Day 2 </w:t>
      </w:r>
      <w:r w:rsidDel="00000000" w:rsidR="00000000" w:rsidRPr="00000000">
        <w:rPr>
          <w:rFonts w:ascii="Times New Roman" w:cs="Times New Roman" w:eastAsia="Times New Roman" w:hAnsi="Times New Roman"/>
          <w:b w:val="0"/>
          <w:bCs w:val="0"/>
          <w:i w:val="0"/>
          <w:iCs w:val="0"/>
          <w:smallCaps w:val="0"/>
          <w:strike w:val="0"/>
          <w:color w:val="000000"/>
          <w:sz w:val="23.350112915039062"/>
          <w:szCs w:val="23.350112915039062"/>
          <w:u w:val="none"/>
          <w:shd w:fill="auto" w:val="clear"/>
          <w:vertAlign w:val="baseline"/>
          <w:rtl w:val="0"/>
        </w:rPr>
        <w:t xml:space="preserve">4 20 14 ± 1 °C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-794325</wp:posOffset>
            </wp:positionV>
            <wp:extent cx="2115947" cy="4525391"/>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23291015625" w:line="240" w:lineRule="auto"/>
        <w:ind w:left="0" w:right="0" w:firstLine="0"/>
        <w:jc w:val="left"/>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50112915039062"/>
          <w:szCs w:val="23.35011291503906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tl w:val="0"/>
        </w:rPr>
        <w:t xml:space="preserve">Table 2: Germination schedule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-17081</wp:posOffset>
            </wp:positionV>
            <wp:extent cx="3388106" cy="2745613"/>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3388106" cy="2745613"/>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932373046875" w:line="226.29740238189697" w:lineRule="auto"/>
        <w:ind w:left="0" w:right="0" w:firstLine="0"/>
        <w:jc w:val="left"/>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21443939208984"/>
          <w:szCs w:val="20.921443939208984"/>
          <w:u w:val="none"/>
          <w:shd w:fill="auto" w:val="clear"/>
          <w:vertAlign w:val="baseline"/>
          <w:rtl w:val="0"/>
        </w:rPr>
        <w:t xml:space="preserve">Day Time (hours) Temperature Relative humidity Day 1 </w:t>
      </w:r>
      <w:r w:rsidDel="00000000" w:rsidR="00000000" w:rsidRPr="00000000">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tl w:val="0"/>
        </w:rPr>
        <w:t xml:space="preserve">24 14 ± 1 °C &gt;95% </w:t>
      </w:r>
      <w:r w:rsidDel="00000000" w:rsidR="00000000" w:rsidRPr="00000000">
        <w:rPr>
          <w:rFonts w:ascii="Times New Roman" w:cs="Times New Roman" w:eastAsia="Times New Roman" w:hAnsi="Times New Roman"/>
          <w:b w:val="1"/>
          <w:bCs w:val="1"/>
          <w:i w:val="0"/>
          <w:iCs w:val="0"/>
          <w:smallCaps w:val="0"/>
          <w:strike w:val="0"/>
          <w:color w:val="000000"/>
          <w:sz w:val="20.921443939208984"/>
          <w:szCs w:val="20.921443939208984"/>
          <w:u w:val="none"/>
          <w:shd w:fill="auto" w:val="clear"/>
          <w:vertAlign w:val="baseline"/>
          <w:rtl w:val="0"/>
        </w:rPr>
        <w:t xml:space="preserve">Day 2 </w:t>
      </w:r>
      <w:r w:rsidDel="00000000" w:rsidR="00000000" w:rsidRPr="00000000">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tl w:val="0"/>
        </w:rPr>
        <w:t xml:space="preserve">24 14 ± 1 °C &gt;95% </w:t>
      </w:r>
      <w:r w:rsidDel="00000000" w:rsidR="00000000" w:rsidRPr="00000000">
        <w:rPr>
          <w:rFonts w:ascii="Times New Roman" w:cs="Times New Roman" w:eastAsia="Times New Roman" w:hAnsi="Times New Roman"/>
          <w:b w:val="1"/>
          <w:bCs w:val="1"/>
          <w:i w:val="0"/>
          <w:iCs w:val="0"/>
          <w:smallCaps w:val="0"/>
          <w:strike w:val="0"/>
          <w:color w:val="000000"/>
          <w:sz w:val="20.921443939208984"/>
          <w:szCs w:val="20.921443939208984"/>
          <w:u w:val="none"/>
          <w:shd w:fill="auto" w:val="clear"/>
          <w:vertAlign w:val="baseline"/>
          <w:rtl w:val="0"/>
        </w:rPr>
        <w:t xml:space="preserve">Day 3 </w:t>
      </w:r>
      <w:r w:rsidDel="00000000" w:rsidR="00000000" w:rsidRPr="00000000">
        <w:rPr>
          <w:rFonts w:ascii="Times New Roman" w:cs="Times New Roman" w:eastAsia="Times New Roman" w:hAnsi="Times New Roman"/>
          <w:b w:val="0"/>
          <w:bCs w:val="0"/>
          <w:i w:val="0"/>
          <w:iCs w:val="0"/>
          <w:smallCaps w:val="0"/>
          <w:strike w:val="0"/>
          <w:color w:val="000000"/>
          <w:sz w:val="20.921443939208984"/>
          <w:szCs w:val="20.921443939208984"/>
          <w:u w:val="none"/>
          <w:shd w:fill="auto" w:val="clear"/>
          <w:vertAlign w:val="baseline"/>
          <w:rtl w:val="0"/>
        </w:rPr>
        <w:t xml:space="preserve">24 14 ± 1 °C &gt;95%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57666015625" w:line="220.8268404006958" w:lineRule="auto"/>
        <w:ind w:left="0" w:right="0" w:firstLine="0"/>
        <w:jc w:val="left"/>
        <w:rPr>
          <w:rFonts w:ascii="Times New Roman" w:cs="Times New Roman" w:eastAsia="Times New Roman" w:hAnsi="Times New Roman"/>
          <w:b w:val="0"/>
          <w:bCs w:val="0"/>
          <w:i w:val="0"/>
          <w:iCs w:val="0"/>
          <w:smallCaps w:val="0"/>
          <w:strike w:val="0"/>
          <w:color w:val="000000"/>
          <w:sz w:val="23.521991729736328"/>
          <w:szCs w:val="23.521991729736328"/>
          <w:u w:val="none"/>
          <w:shd w:fill="auto" w:val="clear"/>
          <w:vertAlign w:val="baseline"/>
        </w:rPr>
        <w:sectPr>
          <w:type w:val="continuous"/>
          <w:pgSz w:h="10800" w:w="19200" w:orient="landscape"/>
          <w:pgMar w:bottom="82.08000183105469" w:top="9.520263671875" w:left="5336.95068359375" w:right="1541.495361328125" w:header="0" w:footer="720"/>
          <w:cols w:equalWidth="0" w:num="2">
            <w:col w:space="0" w:w="6180"/>
            <w:col w:space="0" w:w="6180"/>
          </w:cols>
        </w:sectPr>
      </w:pPr>
      <w:r w:rsidDel="00000000" w:rsidR="00000000" w:rsidRPr="00000000">
        <w:rPr>
          <w:rFonts w:ascii="Times New Roman" w:cs="Times New Roman" w:eastAsia="Times New Roman" w:hAnsi="Times New Roman"/>
          <w:b w:val="0"/>
          <w:bCs w:val="0"/>
          <w:i w:val="0"/>
          <w:iCs w:val="0"/>
          <w:smallCaps w:val="0"/>
          <w:strike w:val="0"/>
          <w:color w:val="000000"/>
          <w:sz w:val="23.521991729736328"/>
          <w:szCs w:val="23.521991729736328"/>
          <w:u w:val="none"/>
          <w:shd w:fill="auto" w:val="clear"/>
          <w:vertAlign w:val="baseline"/>
          <w:rtl w:val="0"/>
        </w:rPr>
        <w:t xml:space="preserve">50 °C 16 Withering 60 °C 1 Intermediate drying 70 °C 1 Enzymatic drying 80 °C 5 Final curing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8976707458496" w:right="0" w:firstLine="0"/>
        <w:jc w:val="left"/>
        <w:rPr>
          <w:rFonts w:ascii="Arial" w:cs="Arial" w:eastAsia="Arial" w:hAnsi="Arial"/>
          <w:b w:val="0"/>
          <w:bCs w:val="0"/>
          <w:i w:val="0"/>
          <w:iCs w:val="0"/>
          <w:smallCaps w:val="0"/>
          <w:strike w:val="0"/>
          <w:color w:val="000000"/>
          <w:sz w:val="88.12799835205078"/>
          <w:szCs w:val="88.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8.12799835205078"/>
          <w:szCs w:val="88.12799835205078"/>
          <w:u w:val="none"/>
          <w:shd w:fill="auto" w:val="clear"/>
          <w:vertAlign w:val="baseline"/>
          <w:rtl w:val="0"/>
        </w:rPr>
        <w:t xml:space="preserve">Materials and Methods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304660</wp:posOffset>
            </wp:positionV>
            <wp:extent cx="794423" cy="1005522"/>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9603208</wp:posOffset>
            </wp:positionH>
            <wp:positionV relativeFrom="paragraph">
              <wp:posOffset>88188</wp:posOffset>
            </wp:positionV>
            <wp:extent cx="1016000" cy="1270000"/>
            <wp:effectExtent b="0" l="0" r="0" t="0"/>
            <wp:wrapSquare wrapText="left" distB="19050" distT="19050" distL="19050" distR="19050"/>
            <wp:docPr id="49"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64404296875" w:line="240" w:lineRule="auto"/>
        <w:ind w:left="1703.4232139587402"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Quality parameters of unmalted and malted grains</w:t>
      </w:r>
    </w:p>
    <w:tbl>
      <w:tblPr>
        <w:tblStyle w:val="Table1"/>
        <w:tblW w:w="16345.979690551758" w:type="dxa"/>
        <w:jc w:val="left"/>
        <w:tblInd w:w="825.48002243041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8.9798736572266"/>
        <w:gridCol w:w="12426.999816894531"/>
        <w:tblGridChange w:id="0">
          <w:tblGrid>
            <w:gridCol w:w="3918.9798736572266"/>
            <w:gridCol w:w="12426.999816894531"/>
          </w:tblGrid>
        </w:tblGridChange>
      </w:tblGrid>
      <w:tr>
        <w:trPr>
          <w:cantSplit w:val="0"/>
          <w:trHeight w:val="219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800262451172"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Parameter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802001953125" w:line="240" w:lineRule="auto"/>
              <w:ind w:left="-825.4800224304199"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Pr>
              <w:drawing>
                <wp:inline distB="19050" distT="19050" distL="19050" distR="19050">
                  <wp:extent cx="2115947" cy="4525391"/>
                  <wp:effectExtent b="0" l="0" r="0" t="0"/>
                  <wp:docPr id="4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2115947" cy="4525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Grain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4019775390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Methods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795654296875" w:line="240" w:lineRule="auto"/>
              <w:ind w:left="171.61346435546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Analytica-EBC Method 3.11.1, grain sorting</w:t>
            </w:r>
          </w:p>
        </w:tc>
      </w:tr>
      <w:tr>
        <w:trPr>
          <w:cantSplit w:val="0"/>
          <w:trHeight w:val="9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072357177734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Moisture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1346435546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Analytica-EBC Methods 3.2 and 4.2, oven drying </w:t>
            </w:r>
          </w:p>
        </w:tc>
      </w:tr>
      <w:tr>
        <w:trPr>
          <w:cantSplit w:val="0"/>
          <w:trHeight w:val="9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072357177734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Bulk density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6710205078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Brewery and malting analytics of Basařová (1992)</w:t>
            </w:r>
          </w:p>
        </w:tc>
      </w:tr>
      <w:tr>
        <w:trPr>
          <w:cantSplit w:val="0"/>
          <w:trHeight w:val="96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4751892089844"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Protein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2200927734375"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Analytica-EBC Methods 3.3.1 and 4.3.1, Kjeldahl method</w:t>
            </w:r>
          </w:p>
        </w:tc>
      </w:tr>
      <w:tr>
        <w:trPr>
          <w:cantSplit w:val="0"/>
          <w:trHeight w:val="96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68029785156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Starch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6710205078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Brewery and malting analytics of Basařová (1992)</w:t>
            </w:r>
          </w:p>
        </w:tc>
      </w:tr>
      <w:tr>
        <w:trPr>
          <w:cantSplit w:val="0"/>
          <w:trHeight w:val="969.259948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7520751953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Germination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1346435546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Analytica-EBC Method 3.5.2, hydrogen peroxide and peeling method</w:t>
            </w:r>
          </w:p>
        </w:tc>
      </w:tr>
      <w:tr>
        <w:trPr>
          <w:cantSplit w:val="0"/>
          <w:trHeight w:val="969.220046997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4751892089844"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Friability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2200927734375"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Analytica-EBC Method 4.15, friabilimeter</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068359375" w:line="240" w:lineRule="auto"/>
        <w:ind w:left="1885.2872276306152"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Materials and Methods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93790</wp:posOffset>
            </wp:positionV>
            <wp:extent cx="794423" cy="1005522"/>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9517236</wp:posOffset>
            </wp:positionH>
            <wp:positionV relativeFrom="paragraph">
              <wp:posOffset>-122681</wp:posOffset>
            </wp:positionV>
            <wp:extent cx="1016000" cy="1270000"/>
            <wp:effectExtent b="0" l="0" r="0" t="0"/>
            <wp:wrapSquare wrapText="left" distB="19050" distT="19050" distL="19050" distR="19050"/>
            <wp:docPr id="5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51611328125" w:line="240" w:lineRule="auto"/>
        <w:ind w:left="1846.579952239990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single"/>
          <w:shd w:fill="auto" w:val="clear"/>
          <w:vertAlign w:val="baseline"/>
          <w:rtl w:val="0"/>
        </w:rPr>
        <w:t xml:space="preserve">wort preparation – Analytica EBC 4.5.1</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596923828125" w:line="240" w:lineRule="auto"/>
        <w:ind w:left="2523.887996673584"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Sample grinding </w:t>
      </w:r>
      <w:r w:rsidDel="00000000" w:rsidR="00000000" w:rsidRPr="00000000">
        <w:drawing>
          <wp:anchor allowOverlap="1" behindDoc="0" distB="19050" distT="19050" distL="19050" distR="19050" hidden="0" layoutInCell="1" locked="0" relativeHeight="0" simplePos="0">
            <wp:simplePos x="0" y="0"/>
            <wp:positionH relativeFrom="column">
              <wp:posOffset>2865610</wp:posOffset>
            </wp:positionH>
            <wp:positionV relativeFrom="paragraph">
              <wp:posOffset>117094</wp:posOffset>
            </wp:positionV>
            <wp:extent cx="3349625" cy="2597658"/>
            <wp:effectExtent b="0" l="0" r="0" t="0"/>
            <wp:wrapSquare wrapText="left" distB="19050" distT="19050" distL="19050" distR="19050"/>
            <wp:docPr id="5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3349625" cy="259765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6329028</wp:posOffset>
            </wp:positionH>
            <wp:positionV relativeFrom="paragraph">
              <wp:posOffset>117094</wp:posOffset>
            </wp:positionV>
            <wp:extent cx="3099689" cy="2597658"/>
            <wp:effectExtent b="0" l="0" r="0" t="0"/>
            <wp:wrapSquare wrapText="left" distB="19050" distT="19050" distL="19050" distR="19050"/>
            <wp:docPr id="50"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3099689" cy="2597658"/>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2407.8427696228027" w:right="0" w:firstLine="0"/>
        <w:jc w:val="left"/>
        <w:rPr>
          <w:rFonts w:ascii="Arial" w:cs="Arial" w:eastAsia="Arial" w:hAnsi="Arial"/>
          <w:b w:val="0"/>
          <w:bCs w:val="0"/>
          <w:i w:val="0"/>
          <w:iCs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128000259399414"/>
          <w:szCs w:val="28.128000259399414"/>
          <w:u w:val="none"/>
          <w:shd w:fill="auto" w:val="clear"/>
          <w:vertAlign w:val="baseline"/>
          <w:rtl w:val="0"/>
        </w:rPr>
        <w:t xml:space="preserve">55 g - fine powder </w:t>
      </w:r>
      <w:r w:rsidDel="00000000" w:rsidR="00000000" w:rsidRPr="00000000">
        <w:drawing>
          <wp:anchor allowOverlap="1" behindDoc="0" distB="19050" distT="19050" distL="19050" distR="19050" hidden="0" layoutInCell="1" locked="0" relativeHeight="0" simplePos="0">
            <wp:simplePos x="0" y="0"/>
            <wp:positionH relativeFrom="column">
              <wp:posOffset>-1496162</wp:posOffset>
            </wp:positionH>
            <wp:positionV relativeFrom="paragraph">
              <wp:posOffset>171856</wp:posOffset>
            </wp:positionV>
            <wp:extent cx="2138299" cy="450392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138299" cy="4503928"/>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625732421875" w:line="240" w:lineRule="auto"/>
        <w:ind w:left="1759.8041343688965"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Weighing &amp; addition of water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40" w:lineRule="auto"/>
        <w:ind w:left="593.939266204834"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50 g, 200 mL of water at </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45°C , stirring for 5 mins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0556640625" w:line="240" w:lineRule="auto"/>
        <w:ind w:left="674.807186126709" w:right="0" w:firstLine="0"/>
        <w:jc w:val="left"/>
        <w:rPr>
          <w:rFonts w:ascii="Times New Roman" w:cs="Times New Roman" w:eastAsia="Times New Roman" w:hAnsi="Times New Roman"/>
          <w:b w:val="0"/>
          <w:bCs w:val="0"/>
          <w:i w:val="0"/>
          <w:iCs w:val="0"/>
          <w:smallCaps w:val="0"/>
          <w:strike w:val="0"/>
          <w:color w:val="f4f2ec"/>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Heating – water bath at </w:t>
      </w:r>
      <w:r w:rsidDel="00000000" w:rsidR="00000000" w:rsidRPr="00000000">
        <w:rPr>
          <w:rFonts w:ascii="Times New Roman" w:cs="Times New Roman" w:eastAsia="Times New Roman" w:hAnsi="Times New Roman"/>
          <w:b w:val="0"/>
          <w:bCs w:val="0"/>
          <w:i w:val="0"/>
          <w:iCs w:val="0"/>
          <w:smallCaps w:val="0"/>
          <w:strike w:val="0"/>
          <w:color w:val="f4f2ec"/>
          <w:sz w:val="28.079999923706055"/>
          <w:szCs w:val="28.079999923706055"/>
          <w:u w:val="none"/>
          <w:shd w:fill="auto" w:val="clear"/>
          <w:vertAlign w:val="baseline"/>
          <w:rtl w:val="0"/>
        </w:rPr>
        <w:t xml:space="preserve">45°C for 30mins, raise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751.363124847412" w:right="0" w:firstLine="0"/>
        <w:jc w:val="left"/>
        <w:rPr>
          <w:rFonts w:ascii="Times New Roman" w:cs="Times New Roman" w:eastAsia="Times New Roman" w:hAnsi="Times New Roman"/>
          <w:b w:val="0"/>
          <w:bCs w:val="0"/>
          <w:i w:val="0"/>
          <w:iCs w:val="0"/>
          <w:smallCaps w:val="0"/>
          <w:strike w:val="0"/>
          <w:color w:val="f4f2ec"/>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4f2ec"/>
          <w:sz w:val="28.079999923706055"/>
          <w:szCs w:val="28.079999923706055"/>
          <w:u w:val="none"/>
          <w:shd w:fill="auto" w:val="clear"/>
          <w:vertAlign w:val="baseline"/>
          <w:rtl w:val="0"/>
        </w:rPr>
        <w:t xml:space="preserve">in temp by </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ffffff"/>
          <w:sz w:val="31.19999885559082"/>
          <w:szCs w:val="31.19999885559082"/>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f4f2ec"/>
          <w:sz w:val="28.079999923706055"/>
          <w:szCs w:val="28.079999923706055"/>
          <w:u w:val="none"/>
          <w:shd w:fill="auto" w:val="clear"/>
          <w:vertAlign w:val="baseline"/>
          <w:rtl w:val="0"/>
        </w:rPr>
        <w:t xml:space="preserve">for 25 mins,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0648193359375" w:line="240" w:lineRule="auto"/>
        <w:ind w:left="681.5823936462402"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Complete mashing &amp; saccharification – at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344482421875" w:line="240" w:lineRule="auto"/>
        <w:ind w:left="769.5903587341309" w:right="0" w:firstLine="0"/>
        <w:jc w:val="left"/>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tl w:val="0"/>
        </w:rPr>
        <w:t xml:space="preserve">70 °C maintained for 1 hour to complete  </w:t>
      </w:r>
      <w:r w:rsidDel="00000000" w:rsidR="00000000" w:rsidRPr="00000000">
        <w:drawing>
          <wp:anchor allowOverlap="1" behindDoc="0" distB="19050" distT="19050" distL="19050" distR="19050" hidden="0" layoutInCell="1" locked="0" relativeHeight="0" simplePos="0">
            <wp:simplePos x="0" y="0"/>
            <wp:positionH relativeFrom="column">
              <wp:posOffset>6052991</wp:posOffset>
            </wp:positionH>
            <wp:positionV relativeFrom="paragraph">
              <wp:posOffset>181280</wp:posOffset>
            </wp:positionV>
            <wp:extent cx="3312414" cy="2133473"/>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312414" cy="2133473"/>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51806640625" w:line="240" w:lineRule="auto"/>
        <w:ind w:left="2355.5008506774902" w:right="0" w:firstLine="0"/>
        <w:jc w:val="left"/>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tl w:val="0"/>
        </w:rPr>
        <w:t xml:space="preserve">saccharification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13916015625" w:line="240" w:lineRule="auto"/>
        <w:ind w:left="2388.8849449157715" w:right="0" w:firstLine="0"/>
        <w:jc w:val="left"/>
        <w:rPr>
          <w:rFonts w:ascii="Times New Roman" w:cs="Times New Roman" w:eastAsia="Times New Roman" w:hAnsi="Times New Roman"/>
          <w:b w:val="0"/>
          <w:bCs w:val="0"/>
          <w:i w:val="0"/>
          <w:iCs w:val="0"/>
          <w:smallCaps w:val="0"/>
          <w:strike w:val="0"/>
          <w:color w:val="ffffff"/>
          <w:sz w:val="31.968000411987305"/>
          <w:szCs w:val="31.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68000411987305"/>
          <w:szCs w:val="31.968000411987305"/>
          <w:u w:val="none"/>
          <w:shd w:fill="auto" w:val="clear"/>
          <w:vertAlign w:val="baseline"/>
          <w:rtl w:val="0"/>
        </w:rPr>
        <w:t xml:space="preserve">Cooling to </w:t>
      </w:r>
      <w:r w:rsidDel="00000000" w:rsidR="00000000" w:rsidRPr="00000000">
        <w:rPr>
          <w:rFonts w:ascii="Times New Roman" w:cs="Times New Roman" w:eastAsia="Times New Roman" w:hAnsi="Times New Roman"/>
          <w:b w:val="0"/>
          <w:bCs w:val="0"/>
          <w:i w:val="0"/>
          <w:iCs w:val="0"/>
          <w:smallCaps w:val="0"/>
          <w:strike w:val="0"/>
          <w:color w:val="ffffff"/>
          <w:sz w:val="31.968000411987305"/>
          <w:szCs w:val="31.968000411987305"/>
          <w:u w:val="none"/>
          <w:shd w:fill="auto" w:val="clear"/>
          <w:vertAlign w:val="baseline"/>
          <w:rtl w:val="0"/>
        </w:rPr>
        <w:t xml:space="preserve">20 °C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734130859375" w:line="240" w:lineRule="auto"/>
        <w:ind w:left="988.3263969421387" w:right="0" w:firstLine="0"/>
        <w:jc w:val="left"/>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Adjust to </w:t>
      </w:r>
      <w:r w:rsidDel="00000000" w:rsidR="00000000" w:rsidRPr="00000000">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tl w:val="0"/>
        </w:rPr>
        <w:t xml:space="preserve">450±0.2 g by the addition of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572998046875" w:line="240" w:lineRule="auto"/>
        <w:ind w:left="861.4336204528809" w:right="0" w:firstLine="0"/>
        <w:jc w:val="left"/>
        <w:rPr>
          <w:rFonts w:ascii="Times New Roman" w:cs="Times New Roman" w:eastAsia="Times New Roman" w:hAnsi="Times New Roman"/>
          <w:b w:val="0"/>
          <w:bCs w:val="0"/>
          <w:i w:val="0"/>
          <w:iCs w:val="0"/>
          <w:smallCaps w:val="0"/>
          <w:strike w:val="0"/>
          <w:color w:val="ffffff"/>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31.920000076293945"/>
          <w:szCs w:val="31.920000076293945"/>
          <w:u w:val="none"/>
          <w:shd w:fill="auto" w:val="clear"/>
          <w:vertAlign w:val="baseline"/>
          <w:rtl w:val="0"/>
        </w:rPr>
        <w:t xml:space="preserve">distilled water and filtration of the wort</w:t>
      </w:r>
      <w:r w:rsidDel="00000000" w:rsidR="00000000" w:rsidRPr="00000000">
        <w:rPr>
          <w:rFonts w:ascii="Times New Roman" w:cs="Times New Roman" w:eastAsia="Times New Roman" w:hAnsi="Times New Roman"/>
          <w:b w:val="0"/>
          <w:bCs w:val="0"/>
          <w:i w:val="0"/>
          <w:iCs w:val="0"/>
          <w:smallCaps w:val="0"/>
          <w:strike w:val="0"/>
          <w:color w:val="ffffff"/>
          <w:sz w:val="36"/>
          <w:szCs w:val="36"/>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0537109375" w:line="240" w:lineRule="auto"/>
        <w:ind w:left="1928.487148284912"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Materials and Methods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47054</wp:posOffset>
            </wp:positionV>
            <wp:extent cx="794423" cy="1005522"/>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9489804</wp:posOffset>
            </wp:positionH>
            <wp:positionV relativeFrom="paragraph">
              <wp:posOffset>-169417</wp:posOffset>
            </wp:positionV>
            <wp:extent cx="1016000" cy="127000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53271484375" w:line="240" w:lineRule="auto"/>
        <w:ind w:left="1909.2889976501465" w:right="0" w:firstLine="0"/>
        <w:jc w:val="left"/>
        <w:rPr>
          <w:rFonts w:ascii="Arial" w:cs="Arial" w:eastAsia="Arial" w:hAnsi="Arial"/>
          <w:b w:val="0"/>
          <w:bCs w:val="0"/>
          <w:i w:val="0"/>
          <w:iCs w:val="0"/>
          <w:smallCaps w:val="0"/>
          <w:strike w:val="0"/>
          <w:color w:val="000000"/>
          <w:sz w:val="64.12799835205078"/>
          <w:szCs w:val="64.1279983520507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64.12799835205078"/>
          <w:szCs w:val="64.12799835205078"/>
          <w:u w:val="single"/>
          <w:shd w:fill="auto" w:val="clear"/>
          <w:vertAlign w:val="baseline"/>
          <w:rtl w:val="0"/>
        </w:rPr>
        <w:t xml:space="preserve">Quality parameters of wort</w:t>
      </w:r>
    </w:p>
    <w:tbl>
      <w:tblPr>
        <w:tblStyle w:val="Table2"/>
        <w:tblW w:w="16563.499755859375" w:type="dxa"/>
        <w:jc w:val="left"/>
        <w:tblInd w:w="901.76000595092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3.699951171875"/>
        <w:gridCol w:w="11949.7998046875"/>
        <w:tblGridChange w:id="0">
          <w:tblGrid>
            <w:gridCol w:w="4613.699951171875"/>
            <w:gridCol w:w="11949.7998046875"/>
          </w:tblGrid>
        </w:tblGridChange>
      </w:tblGrid>
      <w:tr>
        <w:trPr>
          <w:cantSplit w:val="0"/>
          <w:trHeight w:val="132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2006225585938"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Quality parameter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95654296875" w:line="240" w:lineRule="auto"/>
              <w:ind w:left="176.7799377441406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Saccharification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398925781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Methods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95654296875" w:line="240" w:lineRule="auto"/>
              <w:ind w:left="170.919799804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4.5.1, an iodine starch test</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00134277343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Filtration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19799804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4.5.1, a filtration procedure using a filter paper </w:t>
            </w:r>
          </w:p>
        </w:tc>
      </w:tr>
      <w:tr>
        <w:trPr>
          <w:cantSplit w:val="0"/>
          <w:trHeight w:val="10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7600059509277"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115947" cy="4525391"/>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115947" cy="4525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Malt extract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258415222168" w:lineRule="auto"/>
              <w:ind w:left="180.6396484375" w:right="612.65625" w:hanging="9.71191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Analytica-EBC Method 4.5.1, a densitometric determination of wort extract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content</w:t>
            </w:r>
          </w:p>
        </w:tc>
      </w:tr>
      <w:tr>
        <w:trPr>
          <w:cantSplit w:val="0"/>
          <w:trHeight w:val="61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Viscosity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19799804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4.8, an automated viscometric</w:t>
            </w:r>
          </w:p>
        </w:tc>
      </w:tr>
      <w:tr>
        <w:trPr>
          <w:cantSplit w:val="0"/>
          <w:trHeight w:val="981.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999816894531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19799804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9.29, an automated turbidity meter</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000061035156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4.7, a spectrophotometric colour determination for wort</w:t>
            </w:r>
          </w:p>
        </w:tc>
      </w:tr>
      <w:tr>
        <w:trPr>
          <w:cantSplit w:val="0"/>
          <w:trHeight w:val="9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00134277343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Beta-glucans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27734375"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Analytica-EBC Method 4.16.2, a fluorimetric Calcofluor dye-binding assay </w:t>
            </w:r>
          </w:p>
        </w:tc>
      </w:tr>
      <w:tr>
        <w:trPr>
          <w:cantSplit w:val="0"/>
          <w:trHeight w:val="1007.9200744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999816894531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Total polyphenols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180.6396484375" w:right="418.280029296875" w:hanging="9.719848632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Analytica-EBC Method 9.11, a spectrophotometric ferric ion–ammonium iron  citrate colorimetric assay </w:t>
            </w:r>
          </w:p>
        </w:tc>
      </w:tr>
      <w:tr>
        <w:trPr>
          <w:cantSplit w:val="0"/>
          <w:trHeight w:val="724.59995269775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Antioxidant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39672851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DPPH radical scavenging assay </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0009765625" w:line="240" w:lineRule="auto"/>
        <w:ind w:left="1722.6471519470215"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-1078</wp:posOffset>
            </wp:positionV>
            <wp:extent cx="794423" cy="1005522"/>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9620512</wp:posOffset>
            </wp:positionH>
            <wp:positionV relativeFrom="paragraph">
              <wp:posOffset>-217550</wp:posOffset>
            </wp:positionV>
            <wp:extent cx="1016000" cy="1270000"/>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5478515625" w:line="240" w:lineRule="auto"/>
        <w:ind w:left="1691.1879539489746" w:right="0" w:firstLine="0"/>
        <w:jc w:val="left"/>
        <w:rPr>
          <w:rFonts w:ascii="Arial" w:cs="Arial" w:eastAsia="Arial" w:hAnsi="Arial"/>
          <w:b w:val="0"/>
          <w:bCs w:val="0"/>
          <w:i w:val="0"/>
          <w:iCs w:val="0"/>
          <w:smallCaps w:val="0"/>
          <w:strike w:val="0"/>
          <w:color w:val="000000"/>
          <w:sz w:val="55.91999816894531"/>
          <w:szCs w:val="55.91999816894531"/>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000000"/>
          <w:sz w:val="55.91999816894531"/>
          <w:szCs w:val="55.91999816894531"/>
          <w:u w:val="none"/>
          <w:shd w:fill="auto" w:val="clear"/>
          <w:vertAlign w:val="baseline"/>
          <w:rtl w:val="0"/>
        </w:rPr>
        <w:t xml:space="preserve">Starch and protein content in unmalted and malted grains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390991210937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Starch content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4869689941406"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Starch contnet (%) in unmalted and malted grains </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a, 54.45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b, 60.20</w:t>
      </w:r>
      <w:r w:rsidDel="00000000" w:rsidR="00000000" w:rsidRPr="00000000">
        <w:rPr>
          <w:rFonts w:ascii="Arial" w:cs="Arial" w:eastAsia="Arial" w:hAnsi="Arial"/>
          <w:b w:val="0"/>
          <w:bCs w:val="0"/>
          <w:i w:val="0"/>
          <w:iCs w:val="0"/>
          <w:smallCaps w:val="0"/>
          <w:strike w:val="0"/>
          <w:color w:val="70ad47"/>
          <w:sz w:val="30"/>
          <w:szCs w:val="30"/>
          <w:u w:val="none"/>
          <w:shd w:fill="auto" w:val="clear"/>
          <w:vertAlign w:val="superscript"/>
          <w:rtl w:val="0"/>
        </w:rPr>
        <w:t xml:space="preserve">c, 62.80</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60.20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2324028015137"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a, 51.57</w:t>
      </w:r>
      <w:r w:rsidDel="00000000" w:rsidR="00000000" w:rsidRPr="00000000">
        <w:rPr>
          <w:rFonts w:ascii="Arial" w:cs="Arial" w:eastAsia="Arial" w:hAnsi="Arial"/>
          <w:b w:val="0"/>
          <w:bCs w:val="0"/>
          <w:i w:val="0"/>
          <w:iCs w:val="0"/>
          <w:smallCaps w:val="0"/>
          <w:strike w:val="0"/>
          <w:color w:val="ff0000"/>
          <w:sz w:val="30"/>
          <w:szCs w:val="30"/>
          <w:u w:val="none"/>
          <w:shd w:fill="auto" w:val="clear"/>
          <w:vertAlign w:val="subscript"/>
          <w:rtl w:val="0"/>
        </w:rPr>
        <w:t xml:space="preserve">a, 50.84</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 60.61 b, 56.78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3088378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0429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Higher protein content in oats may cause processing issues  such as elevated viscosity, turbidity, and darker colour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9575195312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sectPr>
          <w:type w:val="continuous"/>
          <w:pgSz w:h="10800" w:w="19200" w:orient="landscape"/>
          <w:pgMar w:bottom="82.08000183105469" w:top="9.520263671875" w:left="1122.434310913086" w:right="973.52294921875" w:header="0" w:footer="720"/>
          <w:cols w:equalWidth="0" w:num="3">
            <w:col w:space="0" w:w="5720"/>
            <w:col w:space="0" w:w="5720"/>
            <w:col w:space="0" w:w="5720"/>
          </w:cols>
        </w:sect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Crude protein (%) in unmalted and malted grains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6513671875"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16 </w:t>
      </w:r>
      <w:r w:rsidDel="00000000" w:rsidR="00000000" w:rsidRPr="00000000">
        <w:drawing>
          <wp:anchor allowOverlap="1" behindDoc="0" distB="19050" distT="19050" distL="19050" distR="19050" hidden="0" layoutInCell="1" locked="0" relativeHeight="0" simplePos="0">
            <wp:simplePos x="0" y="0"/>
            <wp:positionH relativeFrom="column">
              <wp:posOffset>-5910706</wp:posOffset>
            </wp:positionH>
            <wp:positionV relativeFrom="paragraph">
              <wp:posOffset>-1208036</wp:posOffset>
            </wp:positionV>
            <wp:extent cx="2115947" cy="4525391"/>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798339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98193359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797363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Protein content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798339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796508789062"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7954101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953613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Starch % unmalted grains Starch % malted grains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19970703125"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12.00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4050292968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11.40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c, 15.00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79931640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ab, 11.38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c,13.00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79931640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ab, 10.94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3970947265625"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a, 9.87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0800" w:w="19200" w:orient="landscape"/>
          <w:pgMar w:bottom="82.08000183105469" w:top="9.520263671875" w:left="1384.1999816894531" w:right="3684.420166015625" w:header="0" w:footer="720"/>
          <w:cols w:equalWidth="0" w:num="5">
            <w:col w:space="0" w:w="2840"/>
            <w:col w:space="0" w:w="2840"/>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8.75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39672851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Oats - largest loss, over-modified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001647949219"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Buckwheat - strong degradation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001525878906"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008056640625" w:line="359.5895004272461"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Wheat - minimal change, low enzyme activity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Barley - moderate loss, balanced modification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600708007812" w:line="310.8090877532959"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Názov osi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324096679688"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sectPr>
          <w:type w:val="continuous"/>
          <w:pgSz w:h="10800" w:w="19200" w:orient="landscape"/>
          <w:pgMar w:bottom="82.08000183105469" w:top="9.520263671875" w:left="983.8800048828125" w:right="3558.460693359375" w:header="0" w:footer="720"/>
          <w:cols w:equalWidth="0" w:num="2">
            <w:col w:space="0" w:w="7340"/>
            <w:col w:space="0" w:w="7340"/>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Crude protein % unmalted grains Crude protein % malted grains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0537109375" w:line="240" w:lineRule="auto"/>
        <w:ind w:left="1885.2872276306152"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47054</wp:posOffset>
            </wp:positionV>
            <wp:extent cx="794423" cy="1005522"/>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9517236</wp:posOffset>
            </wp:positionH>
            <wp:positionV relativeFrom="paragraph">
              <wp:posOffset>-169417</wp:posOffset>
            </wp:positionV>
            <wp:extent cx="1016000" cy="127000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56201171875" w:line="240" w:lineRule="auto"/>
        <w:ind w:left="1890.457820892334" w:right="0" w:firstLine="0"/>
        <w:jc w:val="left"/>
        <w:rPr>
          <w:rFonts w:ascii="Arial" w:cs="Arial" w:eastAsia="Arial" w:hAnsi="Arial"/>
          <w:b w:val="0"/>
          <w:bCs w:val="0"/>
          <w:i w:val="0"/>
          <w:iCs w:val="0"/>
          <w:smallCaps w:val="0"/>
          <w:strike w:val="0"/>
          <w:color w:val="000000"/>
          <w:sz w:val="64.12799835205078"/>
          <w:szCs w:val="64.12799835205078"/>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000000"/>
          <w:sz w:val="64.12799835205078"/>
          <w:szCs w:val="64.12799835205078"/>
          <w:u w:val="single"/>
          <w:shd w:fill="auto" w:val="clear"/>
          <w:vertAlign w:val="baseline"/>
          <w:rtl w:val="0"/>
        </w:rPr>
        <w:t xml:space="preserve">Bulk density and moisture content</w:t>
      </w:r>
      <w:r w:rsidDel="00000000" w:rsidR="00000000" w:rsidRPr="00000000">
        <w:rPr>
          <w:rFonts w:ascii="Arial" w:cs="Arial" w:eastAsia="Arial" w:hAnsi="Arial"/>
          <w:b w:val="0"/>
          <w:bCs w:val="0"/>
          <w:i w:val="0"/>
          <w:iCs w:val="0"/>
          <w:smallCaps w:val="0"/>
          <w:strike w:val="0"/>
          <w:color w:val="000000"/>
          <w:sz w:val="64.12799835205078"/>
          <w:szCs w:val="64.1279983520507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059814453125" w:line="306.1451053619385"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Bulk density (g/L) in unmalted and malted grains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836.50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900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678.00 c, 729.00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800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a, 657.00 </w:t>
      </w: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b, 574.60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 612.60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7671871185303"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Grain &amp; malt quality depends on moisture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content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4404296875" w:line="239.425048828125"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sectPr>
          <w:type w:val="continuous"/>
          <w:pgSz w:h="10800" w:w="19200" w:orient="landscape"/>
          <w:pgMar w:bottom="82.08000183105469" w:top="9.520263671875" w:left="1881.6000366210938" w:right="1330.49072265625" w:header="0" w:footer="720"/>
          <w:cols w:equalWidth="0" w:num="2">
            <w:col w:space="0" w:w="8000"/>
            <w:col w:space="0" w:w="8000"/>
          </w:cols>
        </w:sect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13–14% moisture — lower keeping quality • &lt;10% moisture — embryo damage, reduced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Bulk density (g/L</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 612.20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9770507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4016113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4016113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724121093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497.70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606201171875"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germination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97241210937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Moisture (%) in unmalted and malted grains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6152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672851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978027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912231445312" w:line="240" w:lineRule="auto"/>
        <w:ind w:left="0" w:right="0" w:firstLine="0"/>
        <w:jc w:val="left"/>
        <w:rPr>
          <w:rFonts w:ascii="Arial" w:cs="Arial" w:eastAsia="Arial" w:hAnsi="Arial"/>
          <w:b w:val="0"/>
          <w:bCs w:val="0"/>
          <w:i w:val="0"/>
          <w:iCs w:val="0"/>
          <w:smallCaps w:val="0"/>
          <w:strike w:val="0"/>
          <w:color w:val="595959"/>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8000068664551"/>
          <w:szCs w:val="33.28000068664551"/>
          <w:u w:val="none"/>
          <w:shd w:fill="auto" w:val="clear"/>
          <w:vertAlign w:val="subscript"/>
          <w:rtl w:val="0"/>
        </w:rPr>
        <w:t xml:space="preserve">Moisture content (%</w:t>
      </w:r>
      <w:r w:rsidDel="00000000" w:rsidR="00000000" w:rsidRPr="00000000">
        <w:rPr>
          <w:rFonts w:ascii="Arial" w:cs="Arial" w:eastAsia="Arial" w:hAnsi="Arial"/>
          <w:b w:val="0"/>
          <w:bCs w:val="0"/>
          <w:i w:val="0"/>
          <w:iCs w:val="0"/>
          <w:smallCaps w:val="0"/>
          <w:strike w:val="0"/>
          <w:color w:val="595959"/>
          <w:sz w:val="19.968000411987305"/>
          <w:szCs w:val="19.96800041198730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5999145507812"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59985351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9868164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Bulk density (g/L) unmalted grains Bulk density (g/L) malted grains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11.79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9992675781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11.39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8388671875" w:line="240" w:lineRule="auto"/>
        <w:ind w:left="0" w:right="0" w:firstLine="0"/>
        <w:jc w:val="lef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a, 9.00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9.70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399291992188"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sectPr>
          <w:type w:val="continuous"/>
          <w:pgSz w:h="10800" w:w="19200" w:orient="landscape"/>
          <w:pgMar w:bottom="82.08000183105469" w:top="9.520263671875" w:left="1616.6543579101562" w:right="2429.892578125" w:header="0" w:footer="720"/>
          <w:cols w:equalWidth="0" w:num="3">
            <w:col w:space="0" w:w="5060"/>
            <w:col w:space="0" w:w="5060"/>
            <w:col w:space="0" w:w="5060"/>
          </w:cols>
        </w:sect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d, 5.31</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 4.82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93798828125" w:line="240" w:lineRule="auto"/>
        <w:ind w:left="0" w:right="8024.9121093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802490234375" w:firstLine="0"/>
        <w:jc w:val="righ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b, 3.71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0240097045898"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Bulk density shows grain structure: endosperm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4.79248046875" w:firstLine="0"/>
        <w:jc w:val="righ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2.75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24.9121093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9199485778809"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packing, cell walls, kernel integrity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24.9121093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0240097045898"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Affects water uptake in steeping &amp; enzyme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24.912109375" w:firstLine="0"/>
        <w:jc w:val="right"/>
        <w:rPr>
          <w:rFonts w:ascii="Arial" w:cs="Arial" w:eastAsia="Arial" w:hAnsi="Arial"/>
          <w:b w:val="0"/>
          <w:bCs w:val="0"/>
          <w:i w:val="0"/>
          <w:iCs w:val="0"/>
          <w:smallCaps w:val="0"/>
          <w:strike w:val="0"/>
          <w:color w:val="595959"/>
          <w:sz w:val="18"/>
          <w:szCs w:val="18"/>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distribution in malting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244506835938" w:line="239.42514896392822"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Higher density — slower water penetration → lower  steeping efficiency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3.37727069854736"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4711914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sectPr>
          <w:type w:val="continuous"/>
          <w:pgSz w:h="10800" w:w="19200" w:orient="landscape"/>
          <w:pgMar w:bottom="82.08000183105469" w:top="9.520263671875" w:left="395.64239501953125" w:right="2604.560546875" w:header="0" w:footer="720"/>
          <w:cols w:equalWidth="0" w:num="2">
            <w:col w:space="0" w:w="8100"/>
            <w:col w:space="0" w:w="8100"/>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Moisture % unmalted grains Moisture % malted grains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0009765625" w:line="240" w:lineRule="auto"/>
        <w:ind w:left="1722.6471519470215"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-1078</wp:posOffset>
            </wp:positionV>
            <wp:extent cx="794423" cy="1005522"/>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9620512</wp:posOffset>
            </wp:positionH>
            <wp:positionV relativeFrom="paragraph">
              <wp:posOffset>-217550</wp:posOffset>
            </wp:positionV>
            <wp:extent cx="1016000" cy="127000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5478515625" w:line="240" w:lineRule="auto"/>
        <w:ind w:left="1702.371883392334" w:right="0" w:firstLine="0"/>
        <w:jc w:val="left"/>
        <w:rPr>
          <w:rFonts w:ascii="Arial" w:cs="Arial" w:eastAsia="Arial" w:hAnsi="Arial"/>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5.91999816894531"/>
          <w:szCs w:val="55.91999816894531"/>
          <w:u w:val="none"/>
          <w:shd w:fill="auto" w:val="clear"/>
          <w:vertAlign w:val="baseline"/>
          <w:rtl w:val="0"/>
        </w:rPr>
        <w:t xml:space="preserve">Germination capacity in unmalted grains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134521484375" w:line="205.26061534881592" w:lineRule="auto"/>
        <w:ind w:left="1129.2400360107422" w:right="765.45166015625" w:firstLine="2589.859619140625"/>
        <w:jc w:val="left"/>
        <w:rPr>
          <w:rFonts w:ascii="Arial" w:cs="Arial" w:eastAsia="Arial" w:hAnsi="Arial"/>
          <w:b w:val="0"/>
          <w:bCs w:val="0"/>
          <w:i w:val="0"/>
          <w:iCs w:val="0"/>
          <w:smallCaps w:val="0"/>
          <w:strike w:val="0"/>
          <w:color w:val="595959"/>
          <w:sz w:val="18"/>
          <w:szCs w:val="18"/>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595959"/>
          <w:sz w:val="46.79999987284343"/>
          <w:szCs w:val="46.79999987284343"/>
          <w:u w:val="none"/>
          <w:shd w:fill="auto" w:val="clear"/>
          <w:vertAlign w:val="superscript"/>
          <w:rtl w:val="0"/>
        </w:rPr>
        <w:t xml:space="preserve">Germination capacity (%)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Germination capacity of the grains affects the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698974609375" w:line="691.0513114929199"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98 96 94 92 90 88 86 84 82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09765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98,25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-594803</wp:posOffset>
            </wp:positionV>
            <wp:extent cx="2115947" cy="4525391"/>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97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00634765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94,5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4020996093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88,25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synthesis of the enzymes.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62353515625" w:line="359.0741443634033"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sectPr>
          <w:type w:val="continuous"/>
          <w:pgSz w:h="10800" w:w="19200" w:orient="landscape"/>
          <w:pgMar w:bottom="82.08000183105469" w:top="9.520263671875" w:left="1436.8199157714844" w:right="1061.964111328125" w:header="0" w:footer="720"/>
          <w:cols w:equalWidth="0" w:num="3">
            <w:col w:space="0" w:w="5580"/>
            <w:col w:space="0" w:w="5580"/>
            <w:col w:space="0" w:w="5580"/>
          </w:cols>
        </w:sect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A minimum of 97% germination capacity is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recommended for the malting cereals.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Germination capacity of the grains can be  affected by various factors, including genetic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factors (species and variety, dormancy traits,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embryo viability), storage conditions, moisture  content, and physical seed structure (seed coat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65999984741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110473632812" w:line="240" w:lineRule="auto"/>
        <w:ind w:left="0" w:right="6680.718994140625" w:firstLine="0"/>
        <w:jc w:val="righ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thickness.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068359375" w:line="240" w:lineRule="auto"/>
        <w:ind w:left="1722.6471519470215"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93790</wp:posOffset>
            </wp:positionV>
            <wp:extent cx="794423" cy="1005522"/>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9620512</wp:posOffset>
            </wp:positionH>
            <wp:positionV relativeFrom="paragraph">
              <wp:posOffset>-122681</wp:posOffset>
            </wp:positionV>
            <wp:extent cx="1016000" cy="1270000"/>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74609375" w:line="240" w:lineRule="auto"/>
        <w:ind w:left="1727.773494720459"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000000"/>
          <w:sz w:val="64.08000183105469"/>
          <w:szCs w:val="64.08000183105469"/>
          <w:u w:val="single"/>
          <w:shd w:fill="auto" w:val="clear"/>
          <w:vertAlign w:val="baseline"/>
          <w:rtl w:val="0"/>
        </w:rPr>
        <w:t xml:space="preserve">Degree of steeping and friability</w:t>
      </w: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86572265625" w:line="244.3465805053711"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Degree of stepping at the end of steeping process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0009765625" w:line="239.425048828125"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sectPr>
          <w:type w:val="continuous"/>
          <w:pgSz w:h="10800" w:w="19200" w:orient="landscape"/>
          <w:pgMar w:bottom="82.08000183105469" w:top="9.520263671875" w:left="1544.7071838378906" w:right="1672.744140625" w:header="0" w:footer="720"/>
          <w:cols w:equalWidth="0" w:num="2">
            <w:col w:space="0" w:w="8000"/>
            <w:col w:space="0" w:w="8000"/>
          </w:cols>
        </w:sect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Oats &amp; Buckwheat: Over-modified (friability 100%) — risk of poor foam stability, unbalanced FAN,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023437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Degree of stepping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c, 44.15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c,42.80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a, 35.50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02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003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001464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003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02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0429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962402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003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02197265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39.75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98925781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high wort turbidity, increased polyphenols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(astringency/haze)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39.5769834518432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Wheat: Lower friability due to low steeping degree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&amp; dense endosperm — more resistant to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06640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enzymatic activity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6630859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02197265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100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Wheat – Low Steeping Degree &amp; Friability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001953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120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397949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Hard endosperm, rapid water uptake (no husk)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75195312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Friability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surface saturation without full internal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20007324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hydration, moisture loss during air rest.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20184326172"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Lower hydration — reduced enzymatic activity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719970703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lower friability.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2002563476562"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001586914062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Friability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64697265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100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2599182128906"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a. 23.40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sectPr>
          <w:type w:val="continuous"/>
          <w:pgSz w:h="10800" w:w="19200" w:orient="landscape"/>
          <w:pgMar w:bottom="82.08000183105469" w:top="9.520263671875" w:left="812.3543548583984" w:right="1580.0390625" w:header="0" w:footer="720"/>
          <w:cols w:equalWidth="0" w:num="3">
            <w:col w:space="0" w:w="5620"/>
            <w:col w:space="0" w:w="5620"/>
            <w:col w:space="0" w:w="5620"/>
          </w:cols>
        </w:sect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b, 98.6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5797729492188" w:line="310.80897331237793" w:lineRule="auto"/>
        <w:ind w:left="10793.779296875" w:right="1401.270751953125" w:firstLine="0"/>
        <w:jc w:val="center"/>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1044921875" w:line="240" w:lineRule="auto"/>
        <w:ind w:left="1722.6773643493652" w:right="0" w:firstLine="0"/>
        <w:jc w:val="left"/>
        <w:rPr>
          <w:rFonts w:ascii="Arial" w:cs="Arial" w:eastAsia="Arial" w:hAnsi="Arial"/>
          <w:b w:val="1"/>
          <w:bCs w:val="1"/>
          <w:i w:val="0"/>
          <w:iCs w:val="0"/>
          <w:smallCaps w:val="0"/>
          <w:strike w:val="0"/>
          <w:color w:val="000000"/>
          <w:sz w:val="85.48799896240234"/>
          <w:szCs w:val="85.48799896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8799896240234"/>
          <w:szCs w:val="85.48799896240234"/>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209918</wp:posOffset>
            </wp:positionV>
            <wp:extent cx="794423" cy="1005522"/>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9620493</wp:posOffset>
            </wp:positionH>
            <wp:positionV relativeFrom="paragraph">
              <wp:posOffset>-6553</wp:posOffset>
            </wp:positionV>
            <wp:extent cx="1016000" cy="1270000"/>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50830078125" w:line="240" w:lineRule="auto"/>
        <w:ind w:left="1698.296718597412"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saccharification and filtration time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680297851562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Saccharification time (min</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4.2709159851074"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70 60 </w:t>
      </w: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6318302154541"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Saccharification time (min) </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&gt;60 </w:t>
      </w:r>
      <w:r w:rsidDel="00000000" w:rsidR="00000000" w:rsidRPr="00000000">
        <w:drawing>
          <wp:anchor allowOverlap="1" behindDoc="0" distB="19050" distT="19050" distL="19050" distR="19050" hidden="0" layoutInCell="1" locked="0" relativeHeight="0" simplePos="0">
            <wp:simplePos x="0" y="0"/>
            <wp:positionH relativeFrom="column">
              <wp:posOffset>-1351965</wp:posOffset>
            </wp:positionH>
            <wp:positionV relativeFrom="paragraph">
              <wp:posOffset>81852</wp:posOffset>
            </wp:positionV>
            <wp:extent cx="2115947" cy="4525391"/>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7802734375" w:line="239.39599514007568"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Oats and buckwheat had prolonged filtration,  reflecting poorer separation efficiency.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Differences likely linked to grain structure and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composition rather than beta-glucan levels.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19946289062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sectPr>
          <w:type w:val="continuous"/>
          <w:pgSz w:h="10800" w:w="19200" w:orient="landscape"/>
          <w:pgMar w:bottom="82.08000183105469" w:top="9.520263671875" w:left="698.5942840576172" w:right="1647.572021484375" w:header="0" w:footer="720"/>
          <w:cols w:equalWidth="0" w:num="4">
            <w:col w:space="0" w:w="4220"/>
            <w:col w:space="0" w:w="4220"/>
            <w:col w:space="0" w:w="4220"/>
            <w:col w:space="0" w:w="4220"/>
          </w:cols>
        </w:sect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Filtration time (min)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3232421875" w:line="595.0211906433105"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30 20 10 0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20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000488281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15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9995117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&gt;60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4001464843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55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60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sectPr>
          <w:type w:val="continuous"/>
          <w:pgSz w:h="10800" w:w="19200" w:orient="landscape"/>
          <w:pgMar w:bottom="82.08000183105469" w:top="9.520263671875" w:left="1341.4799499511719" w:right="5253.9404296875" w:header="0" w:footer="720"/>
          <w:cols w:equalWidth="0" w:num="3">
            <w:col w:space="0" w:w="4220"/>
            <w:col w:space="0" w:w="4220"/>
            <w:col w:space="0" w:w="4220"/>
          </w:cols>
        </w:sect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Filtration time (min</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 Wheat Barley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999755859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5987548828125" w:line="240"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Oats converted more slowly, suggesting reduced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00024414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200317382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efficiency.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398986816406"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9974365234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Buckwheat had the slowest or incomplete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0397949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conversion, reflecting weakest enzymatic potential.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39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20 20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39697265625" w:line="230.3078842163086"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sectPr>
          <w:type w:val="continuous"/>
          <w:pgSz w:h="10800" w:w="19200" w:orient="landscape"/>
          <w:pgMar w:bottom="82.08000183105469" w:top="9.520263671875" w:left="779.8799896240234" w:right="1272.2998046875" w:header="0" w:footer="720"/>
          <w:cols w:equalWidth="0" w:num="2">
            <w:col w:space="0" w:w="8580"/>
            <w:col w:space="0" w:w="8580"/>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65844726562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Malt extract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85.48799896240234"/>
          <w:szCs w:val="85.48799896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8799896240234"/>
          <w:szCs w:val="85.48799896240234"/>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263258</wp:posOffset>
            </wp:positionV>
            <wp:extent cx="794423" cy="1005522"/>
            <wp:effectExtent b="0" l="0" r="0" t="0"/>
            <wp:wrapSquare wrapText="right" distB="19050" distT="19050" distL="19050" distR="1905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94423" cy="1005522"/>
                    </a:xfrm>
                    <a:prstGeom prst="rect"/>
                    <a:ln/>
                  </pic:spPr>
                </pic:pic>
              </a:graphicData>
            </a:graphic>
          </wp:anchor>
        </w:draw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50830078125" w:line="240" w:lineRule="auto"/>
        <w:ind w:left="0"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Malt extract and viscosity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86059570312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Malt extract % (m/m)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26806640625" w:line="240" w:lineRule="auto"/>
        <w:ind w:left="0" w:right="0" w:firstLine="0"/>
        <w:jc w:val="lef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c, 79.41</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b, 75.74</w:t>
      </w: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c, 80.57 </w:t>
      </w:r>
      <w:r w:rsidDel="00000000" w:rsidR="00000000" w:rsidRPr="00000000">
        <w:drawing>
          <wp:anchor allowOverlap="1" behindDoc="0" distB="19050" distT="19050" distL="19050" distR="19050" hidden="0" layoutInCell="1" locked="0" relativeHeight="0" simplePos="0">
            <wp:simplePos x="0" y="0"/>
            <wp:positionH relativeFrom="column">
              <wp:posOffset>-2221597</wp:posOffset>
            </wp:positionH>
            <wp:positionV relativeFrom="paragraph">
              <wp:posOffset>-40906</wp:posOffset>
            </wp:positionV>
            <wp:extent cx="2115947" cy="4525391"/>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90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a, 64.28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0502929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9199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1016000" cy="127000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016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97802734375" w:line="239.425048828125"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Wheat showed the highest viscosity, linked to high  protein and poor modification.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39.72431182861328"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Buckwheat also had elevated viscosity due to residual  polysaccharides.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002685546875" w:line="240" w:lineRule="auto"/>
        <w:ind w:left="0" w:right="0" w:firstLine="0"/>
        <w:jc w:val="left"/>
        <w:rPr>
          <w:rFonts w:ascii="Arial" w:cs="Arial" w:eastAsia="Arial" w:hAnsi="Arial"/>
          <w:b w:val="0"/>
          <w:bCs w:val="0"/>
          <w:i w:val="0"/>
          <w:iCs w:val="0"/>
          <w:smallCaps w:val="0"/>
          <w:strike w:val="0"/>
          <w:color w:val="595959"/>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128000259399414"/>
          <w:szCs w:val="28.128000259399414"/>
          <w:u w:val="none"/>
          <w:shd w:fill="auto" w:val="clear"/>
          <w:vertAlign w:val="baseline"/>
          <w:rtl w:val="0"/>
        </w:rPr>
        <w:t xml:space="preserve">Viscosity (mPa.s)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26074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2,5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280029296875"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c, 2.17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989990234375" w:line="240" w:lineRule="auto"/>
        <w:ind w:left="0" w:right="0" w:firstLine="0"/>
        <w:jc w:val="left"/>
        <w:rPr>
          <w:rFonts w:ascii="Arial" w:cs="Arial" w:eastAsia="Arial" w:hAnsi="Arial"/>
          <w:b w:val="0"/>
          <w:bCs w:val="0"/>
          <w:i w:val="0"/>
          <w:iCs w:val="0"/>
          <w:smallCaps w:val="0"/>
          <w:strike w:val="0"/>
          <w:color w:val="404040"/>
          <w:sz w:val="18.04800033569336"/>
          <w:szCs w:val="18.04800033569336"/>
          <w:u w:val="none"/>
          <w:shd w:fill="auto" w:val="clear"/>
          <w:vertAlign w:val="baseline"/>
        </w:rPr>
        <w:sectPr>
          <w:type w:val="continuous"/>
          <w:pgSz w:h="10800" w:w="19200" w:orient="landscape"/>
          <w:pgMar w:bottom="82.08000183105469" w:top="9.520263671875" w:left="961.1543273925781" w:right="531.199951171875" w:header="0" w:footer="720"/>
          <w:cols w:equalWidth="0" w:num="3">
            <w:col w:space="0" w:w="5920"/>
            <w:col w:space="0" w:w="5920"/>
            <w:col w:space="0" w:w="5920"/>
          </w:cols>
        </w:sect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bc, 1.96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5979003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000976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97094726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99829101562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Viscosity (mPa.s</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001586914062"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890136718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ab, 1.66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0136718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1.45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9814453125" w:line="218.65259170532227"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Benchmark performance from barley, matched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closely by oats.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3879394531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Wheat in the mid-range, delivering consistent but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3998718261719"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0,5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74487304687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lower output.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Buckwheat lowest — limited starch and enzyme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000366210938"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000061035156"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activity reduced extract recovery.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83984375" w:line="310.80897331237793"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sectPr>
          <w:type w:val="continuous"/>
          <w:pgSz w:h="10800" w:w="19200" w:orient="landscape"/>
          <w:pgMar w:bottom="82.08000183105469" w:top="9.520263671875" w:left="1269.0599822998047" w:right="1875.220947265625" w:header="0" w:footer="720"/>
          <w:cols w:equalWidth="0" w:num="2">
            <w:col w:space="0" w:w="8040"/>
            <w:col w:space="0" w:w="8040"/>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830444335937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Turbidity (EBC units</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223583</wp:posOffset>
            </wp:positionV>
            <wp:extent cx="794423" cy="1005522"/>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794423" cy="1005522"/>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50634765625" w:line="240" w:lineRule="auto"/>
        <w:ind w:left="0"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Turbidity and colour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86376953125"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Turbidity (EBC units)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0561523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b, 28.05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0502929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39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1016000" cy="1270000"/>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1016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8575286865234"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Darkest colour: Oat wort (16.62 EBC, p ≤ 0.05 vs.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others)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587890625" w:line="239.425048828125"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High turbidity: Proteins &amp; β-glucans scatter light →  hazier, darker appearance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39.18575286865234"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sectPr>
          <w:type w:val="continuous"/>
          <w:pgSz w:h="10800" w:w="19200" w:orient="landscape"/>
          <w:pgMar w:bottom="82.08000183105469" w:top="9.520263671875" w:left="958.7543487548828" w:right="531.199951171875" w:header="0" w:footer="720"/>
          <w:cols w:equalWidth="0" w:num="3">
            <w:col w:space="0" w:w="5920"/>
            <w:col w:space="0" w:w="5920"/>
            <w:col w:space="0" w:w="5920"/>
          </w:cols>
        </w:sect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Enhanced Maillard reactions during kilning →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melanoidin formation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2.18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016113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97583007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012207031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a, 0.83</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0.69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97802734375" w:line="240" w:lineRule="auto"/>
        <w:ind w:left="0" w:right="0" w:firstLine="0"/>
        <w:jc w:val="left"/>
        <w:rPr>
          <w:rFonts w:ascii="Arial" w:cs="Arial" w:eastAsia="Arial" w:hAnsi="Arial"/>
          <w:b w:val="0"/>
          <w:bCs w:val="0"/>
          <w:i w:val="0"/>
          <w:iCs w:val="0"/>
          <w:smallCaps w:val="0"/>
          <w:strike w:val="0"/>
          <w:color w:val="ed7d3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d7d31"/>
          <w:sz w:val="18"/>
          <w:szCs w:val="18"/>
          <w:u w:val="none"/>
          <w:shd w:fill="auto" w:val="clear"/>
          <w:vertAlign w:val="baseline"/>
          <w:rtl w:val="0"/>
        </w:rPr>
        <w:t xml:space="preserve">b, 16.62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sectPr>
          <w:type w:val="continuous"/>
          <w:pgSz w:h="10800" w:w="19200" w:orient="landscape"/>
          <w:pgMar w:bottom="82.08000183105469" w:top="9.520263671875" w:left="1268.699951171875" w:right="3509.964599609375" w:header="0" w:footer="720"/>
          <w:cols w:equalWidth="0" w:num="4">
            <w:col w:space="0" w:w="3620"/>
            <w:col w:space="0" w:w="3620"/>
            <w:col w:space="0" w:w="3620"/>
            <w:col w:space="0" w:w="3620"/>
          </w:cols>
        </w:sect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Colour (EBC units)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063232421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drawing>
          <wp:anchor allowOverlap="1" behindDoc="0" distB="19050" distT="19050" distL="19050" distR="19050" hidden="0" layoutInCell="1" locked="0" relativeHeight="0" simplePos="0">
            <wp:simplePos x="0" y="0"/>
            <wp:positionH relativeFrom="column">
              <wp:posOffset>-1116392</wp:posOffset>
            </wp:positionH>
            <wp:positionV relativeFrom="paragraph">
              <wp:posOffset>-2082227</wp:posOffset>
            </wp:positionV>
            <wp:extent cx="2115947" cy="4525391"/>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2115947" cy="4525391"/>
                    </a:xfrm>
                    <a:prstGeom prst="rect"/>
                    <a:ln/>
                  </pic:spPr>
                </pic:pic>
              </a:graphicData>
            </a:graphic>
          </wp:anchor>
        </w:draw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963378906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16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99145507812"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14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72509765625" w:line="240"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3.20000012715658"/>
          <w:szCs w:val="33.20000012715658"/>
          <w:u w:val="none"/>
          <w:shd w:fill="auto" w:val="clear"/>
          <w:vertAlign w:val="subscript"/>
          <w:rtl w:val="0"/>
        </w:rPr>
        <w:t xml:space="preserve">Colour (EBC units</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Highest turbidity: Oat wort (26.61 EBC, p ≤ 0.05)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5200805664062"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10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High protein → colloidal suspensions &amp; insoluble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800048828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complexes during mashing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3999633789062"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4.65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Filtration issues &amp; haze in final beer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399291992188"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8011474609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00036621094"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sectPr>
          <w:type w:val="continuous"/>
          <w:pgSz w:h="10800" w:w="19200" w:orient="landscape"/>
          <w:pgMar w:bottom="82.08000183105469" w:top="9.520263671875" w:left="539.6424102783203" w:right="1212.020263671875" w:header="0" w:footer="720"/>
          <w:cols w:equalWidth="0" w:num="2">
            <w:col w:space="0" w:w="8740"/>
            <w:col w:space="0" w:w="8740"/>
          </w:cols>
        </w:sect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a, 4.65</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 5.31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197875976562" w:line="393.44255447387695" w:lineRule="auto"/>
        <w:ind w:left="0" w:right="0" w:firstLine="0"/>
        <w:jc w:val="left"/>
        <w:rPr>
          <w:rFonts w:ascii="Arial" w:cs="Arial" w:eastAsia="Arial" w:hAnsi="Arial"/>
          <w:b w:val="0"/>
          <w:bCs w:val="0"/>
          <w:i w:val="0"/>
          <w:iCs w:val="0"/>
          <w:smallCaps w:val="0"/>
          <w:strike w:val="0"/>
          <w:color w:val="595959"/>
          <w:sz w:val="19.920000076293945"/>
          <w:szCs w:val="19.920000076293945"/>
          <w:u w:val="none"/>
          <w:shd w:fill="auto" w:val="clear"/>
          <w:vertAlign w:val="baseline"/>
        </w:rPr>
        <w:sectPr>
          <w:type w:val="continuous"/>
          <w:pgSz w:h="10800" w:w="19200" w:orient="landscape"/>
          <w:pgMar w:bottom="82.08000183105469" w:top="9.520263671875"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Buckwheat Oats Wheat Barley </w:t>
      </w:r>
      <w:r w:rsidDel="00000000" w:rsidR="00000000" w:rsidRPr="00000000">
        <w:rPr>
          <w:rFonts w:ascii="Arial" w:cs="Arial" w:eastAsia="Arial" w:hAnsi="Arial"/>
          <w:b w:val="0"/>
          <w:bCs w:val="0"/>
          <w:i w:val="0"/>
          <w:iCs w:val="0"/>
          <w:smallCaps w:val="0"/>
          <w:strike w:val="0"/>
          <w:color w:val="595959"/>
          <w:sz w:val="19.920000076293945"/>
          <w:szCs w:val="19.920000076293945"/>
          <w:u w:val="none"/>
          <w:shd w:fill="auto" w:val="clear"/>
          <w:vertAlign w:val="baseline"/>
          <w:rtl w:val="0"/>
        </w:rPr>
        <w:t xml:space="preserve">Grains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6773643493652" w:right="0" w:firstLine="0"/>
        <w:jc w:val="left"/>
        <w:rPr>
          <w:rFonts w:ascii="Arial" w:cs="Arial" w:eastAsia="Arial" w:hAnsi="Arial"/>
          <w:b w:val="1"/>
          <w:bCs w:val="1"/>
          <w:i w:val="0"/>
          <w:iCs w:val="0"/>
          <w:smallCaps w:val="0"/>
          <w:strike w:val="0"/>
          <w:color w:val="000000"/>
          <w:sz w:val="85.48799896240234"/>
          <w:szCs w:val="85.48799896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5.48799896240234"/>
          <w:szCs w:val="85.48799896240234"/>
          <w:u w:val="none"/>
          <w:shd w:fill="auto" w:val="clear"/>
          <w:vertAlign w:val="baseline"/>
          <w:rtl w:val="0"/>
        </w:rPr>
        <w:t xml:space="preserve">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324218</wp:posOffset>
            </wp:positionV>
            <wp:extent cx="794423" cy="1005522"/>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794423" cy="10055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9620493</wp:posOffset>
            </wp:positionH>
            <wp:positionV relativeFrom="paragraph">
              <wp:posOffset>107746</wp:posOffset>
            </wp:positionV>
            <wp:extent cx="1016000" cy="1270000"/>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016000" cy="1270000"/>
                    </a:xfrm>
                    <a:prstGeom prst="rect"/>
                    <a:ln/>
                  </pic:spPr>
                </pic:pic>
              </a:graphicData>
            </a:graphic>
          </wp:anchor>
        </w:draw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50830078125" w:line="240" w:lineRule="auto"/>
        <w:ind w:left="1684.1991233825684" w:right="0" w:firstLine="0"/>
        <w:jc w:val="left"/>
        <w:rPr>
          <w:rFonts w:ascii="Arial" w:cs="Arial" w:eastAsia="Arial" w:hAnsi="Arial"/>
          <w:b w:val="0"/>
          <w:bCs w:val="0"/>
          <w:i w:val="0"/>
          <w:iCs w:val="0"/>
          <w:smallCaps w:val="0"/>
          <w:strike w:val="0"/>
          <w:color w:val="000000"/>
          <w:sz w:val="64.08000183105469"/>
          <w:szCs w:val="6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4.08000183105469"/>
          <w:szCs w:val="64.08000183105469"/>
          <w:u w:val="none"/>
          <w:shd w:fill="auto" w:val="clear"/>
          <w:vertAlign w:val="baseline"/>
          <w:rtl w:val="0"/>
        </w:rPr>
        <w:t xml:space="preserve">Total polyphenol, Antioxidants, and beta-glucans</w:t>
      </w:r>
    </w:p>
    <w:tbl>
      <w:tblPr>
        <w:tblStyle w:val="Table3"/>
        <w:tblW w:w="17078.400497436523" w:type="dxa"/>
        <w:jc w:val="left"/>
        <w:tblInd w:w="603.85999679565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5.599899291992"/>
        <w:gridCol w:w="3415.7998657226562"/>
        <w:gridCol w:w="3415.6005859375"/>
        <w:gridCol w:w="3415.799560546875"/>
        <w:gridCol w:w="3415.6005859375"/>
        <w:tblGridChange w:id="0">
          <w:tblGrid>
            <w:gridCol w:w="3415.599899291992"/>
            <w:gridCol w:w="3415.7998657226562"/>
            <w:gridCol w:w="3415.6005859375"/>
            <w:gridCol w:w="3415.799560546875"/>
            <w:gridCol w:w="3415.6005859375"/>
          </w:tblGrid>
        </w:tblGridChange>
      </w:tblGrid>
      <w:tr>
        <w:trPr>
          <w:cantSplit w:val="0"/>
          <w:trHeight w:val="144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Quality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52978515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Buckwheat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31152343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Oats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5966796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Wheat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54541015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Barley</w:t>
            </w:r>
          </w:p>
        </w:tc>
      </w:tr>
      <w:tr>
        <w:trPr>
          <w:cantSplit w:val="0"/>
          <w:trHeight w:val="18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09928703308105" w:lineRule="auto"/>
              <w:ind w:left="153.66653442382812" w:right="367.98065185546875" w:hanging="18.461761474609375"/>
              <w:jc w:val="left"/>
              <w:rPr>
                <w:rFonts w:ascii="Arial" w:cs="Arial" w:eastAsia="Arial" w:hAnsi="Arial"/>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Total polyphenol  </w:t>
            </w: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(mg GAE/L)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4472656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258.11 ± 20.43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451171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226.44 ± 28.28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678222656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156.72 ± 1.18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4580078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225.33 ± 42.43 a</w:t>
            </w:r>
          </w:p>
        </w:tc>
      </w:tr>
      <w:tr>
        <w:trPr>
          <w:cantSplit w:val="0"/>
          <w:trHeight w:val="1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043800354004" w:lineRule="auto"/>
              <w:ind w:left="135.20477294921875" w:right="455.1397705078125" w:firstLine="2.0040130615234375"/>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Antioxidants(mg TEAC/L)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1638183593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61.66 ± 0.00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417236328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61.17 ± 2.23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65.94 ± 0.83 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40576171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67.57 ± 0.06 b</w:t>
            </w:r>
          </w:p>
        </w:tc>
      </w:tr>
      <w:tr>
        <w:trPr>
          <w:cantSplit w:val="0"/>
          <w:trHeight w:val="16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5516967773438"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Beta-glucans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6653442382812" w:right="0" w:firstLine="0"/>
              <w:jc w:val="left"/>
              <w:rPr>
                <w:rFonts w:ascii="Arial" w:cs="Arial" w:eastAsia="Arial" w:hAnsi="Arial"/>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(mg/L)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38244628906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7.39 ± 0.25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321533203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90.01 ± 16.99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39501953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33.70 ± 9.60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458007812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20.51 ± 8.15 a</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0800" w:w="19200" w:orient="landscape"/>
          <w:pgMar w:bottom="82.08000183105469" w:top="9.520263671875" w:left="225.73999404907227" w:right="530.028076171875" w:header="0" w:footer="720"/>
          <w:cols w:equalWidth="0" w:num="1">
            <w:col w:space="0" w:w="18444.231929779053"/>
          </w:cols>
        </w:sect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0166015625" w:line="240" w:lineRule="auto"/>
        <w:ind w:left="0" w:right="0" w:firstLine="0"/>
        <w:jc w:val="lef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94423" cy="1005522"/>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794423" cy="1005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Conclusions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9556884765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Barley: Superior extract yield,  </w:t>
      </w:r>
      <w:r w:rsidDel="00000000" w:rsidR="00000000" w:rsidRPr="00000000">
        <w:drawing>
          <wp:anchor allowOverlap="1" behindDoc="0" distB="19050" distT="19050" distL="19050" distR="19050" hidden="0" layoutInCell="1" locked="0" relativeHeight="0" simplePos="0">
            <wp:simplePos x="0" y="0"/>
            <wp:positionH relativeFrom="column">
              <wp:posOffset>-2176517</wp:posOffset>
            </wp:positionH>
            <wp:positionV relativeFrom="paragraph">
              <wp:posOffset>103378</wp:posOffset>
            </wp:positionV>
            <wp:extent cx="2327656" cy="1405001"/>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327656" cy="1405001"/>
                    </a:xfrm>
                    <a:prstGeom prst="rect"/>
                    <a:ln/>
                  </pic:spPr>
                </pic:pic>
              </a:graphicData>
            </a:graphic>
          </wp:anchor>
        </w:drawing>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594238281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enzymatic activity, and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71875"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consistent modification;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remains the benchmark for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455078125" w:line="240" w:lineRule="auto"/>
        <w:ind w:left="0" w:right="0" w:firstLine="0"/>
        <w:jc w:val="left"/>
        <w:rPr>
          <w:rFonts w:ascii="Arial" w:cs="Arial" w:eastAsia="Arial" w:hAnsi="Arial"/>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brewing and food-grade malt</w:t>
      </w: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660400390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Oats: Extract yield comparable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55273437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to barley (79.41%) but very high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41357421875" w:line="240"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turbidity (28.45 EBC) and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prolonged filtration due to high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302490234375"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protein (15%).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961606" cy="1202004"/>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961606" cy="120200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025146484375" w:line="243.46461296081543"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Wheat: Moderate extract yield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(74.56%), low friability, high  viscosity; moderate turbidity  and notable antioxidant  </w:t>
      </w:r>
      <w:r w:rsidDel="00000000" w:rsidR="00000000" w:rsidRPr="00000000">
        <w:drawing>
          <wp:anchor allowOverlap="1" behindDoc="0" distB="19050" distT="19050" distL="19050" distR="19050" hidden="0" layoutInCell="1" locked="0" relativeHeight="0" simplePos="0">
            <wp:simplePos x="0" y="0"/>
            <wp:positionH relativeFrom="column">
              <wp:posOffset>-2074553</wp:posOffset>
            </wp:positionH>
            <wp:positionV relativeFrom="paragraph">
              <wp:posOffset>265989</wp:posOffset>
            </wp:positionV>
            <wp:extent cx="2156587" cy="1701038"/>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156587" cy="1701038"/>
                    </a:xfrm>
                    <a:prstGeom prst="rect"/>
                    <a:ln/>
                  </pic:spPr>
                </pic:pic>
              </a:graphicData>
            </a:graphic>
          </wp:anchor>
        </w:draw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16357421875" w:line="243.16615104675293"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potential; protein content  (11.38%) may limit extract  efficiency.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786376953125" w:line="243.01657676696777"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Buckwheat: Moderate turbidity  (2.14 EBC), clearer wort,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-118896</wp:posOffset>
            </wp:positionV>
            <wp:extent cx="1509649" cy="1537970"/>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509649" cy="1537970"/>
                    </a:xfrm>
                    <a:prstGeom prst="rect"/>
                    <a:ln/>
                  </pic:spPr>
                </pic:pic>
              </a:graphicData>
            </a:graphic>
          </wp:anchor>
        </w:draw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765869140625" w:line="242.77708053588867"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sectPr>
          <w:type w:val="continuous"/>
          <w:pgSz w:h="10800" w:w="19200" w:orient="landscape"/>
          <w:pgMar w:bottom="82.08000183105469" w:top="9.520263671875" w:left="616.8199920654297" w:right="616.8603515625" w:header="0" w:footer="720"/>
          <w:cols w:equalWidth="0" w:num="2">
            <w:col w:space="0" w:w="9000"/>
            <w:col w:space="0" w:w="9000"/>
          </w:cols>
        </w:sect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suitable for brewing with minor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process adjustments.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32275390625" w:firstLine="0"/>
        <w:jc w:val="righ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Pr>
        <w:drawing>
          <wp:inline distB="19050" distT="19050" distL="19050" distR="19050">
            <wp:extent cx="794423" cy="1005522"/>
            <wp:effectExtent b="0" l="0" r="0" t="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794423" cy="1005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Recommendations </w:t>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Pr>
        <w:drawing>
          <wp:inline distB="19050" distT="19050" distL="19050" distR="19050">
            <wp:extent cx="961606" cy="1202004"/>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961606" cy="120200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22265625" w:line="240" w:lineRule="auto"/>
        <w:ind w:left="1068.843898773193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Wheat malt: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Optimize steeping (↑ to 48%)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Extend germination +1–2 days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Control kilning moisture → better enzymes, protein solubility, color &amp; foam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66259765625" w:line="240" w:lineRule="auto"/>
        <w:ind w:left="1076.05840682983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Oat malting: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Germination 5–6 days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Temp 16–18 °C, high humidity, regular turning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1078.0878257751465"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Improves modification, enzyme activity, wort clarity &amp; filtration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240" w:lineRule="auto"/>
        <w:ind w:left="1090.487117767334"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Buckwheat malting: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Limitations: weak enzymes, poor modification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Blend with barley malt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385498046875" w:line="240" w:lineRule="auto"/>
        <w:ind w:left="1078.062343597412"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08000183105469"/>
          <w:szCs w:val="40.08000183105469"/>
          <w:u w:val="none"/>
          <w:shd w:fill="auto" w:val="clear"/>
          <w:vertAlign w:val="baseline"/>
          <w:rtl w:val="0"/>
        </w:rPr>
        <w:t xml:space="preserve">• Use exogenous enzymes (amylases, glucanases, proteases) → better fermentability &amp; filtration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32275390625" w:firstLine="0"/>
        <w:jc w:val="right"/>
        <w:rPr>
          <w:rFonts w:ascii="Arial" w:cs="Arial" w:eastAsia="Arial" w:hAnsi="Arial"/>
          <w:b w:val="1"/>
          <w:bCs w:val="1"/>
          <w:i w:val="0"/>
          <w:iCs w:val="0"/>
          <w:smallCaps w:val="0"/>
          <w:strike w:val="0"/>
          <w:color w:val="000000"/>
          <w:sz w:val="85.44000244140625"/>
          <w:szCs w:val="85.4400024414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794423" cy="1005522"/>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794423" cy="1005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tl w:val="0"/>
        </w:rPr>
        <w:t xml:space="preserve">Questions from the opponent </w:t>
      </w:r>
      <w:r w:rsidDel="00000000" w:rsidR="00000000" w:rsidRPr="00000000">
        <w:rPr>
          <w:rFonts w:ascii="Arial" w:cs="Arial" w:eastAsia="Arial" w:hAnsi="Arial"/>
          <w:b w:val="1"/>
          <w:bCs w:val="1"/>
          <w:i w:val="0"/>
          <w:iCs w:val="0"/>
          <w:smallCaps w:val="0"/>
          <w:strike w:val="0"/>
          <w:color w:val="000000"/>
          <w:sz w:val="85.44000244140625"/>
          <w:szCs w:val="85.44000244140625"/>
          <w:u w:val="none"/>
          <w:shd w:fill="auto" w:val="clear"/>
          <w:vertAlign w:val="baseline"/>
        </w:rPr>
        <w:drawing>
          <wp:inline distB="19050" distT="19050" distL="19050" distR="19050">
            <wp:extent cx="961606" cy="1202004"/>
            <wp:effectExtent b="0" l="0" r="0" t="0"/>
            <wp:docPr id="4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961606" cy="120200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82763671875" w:line="359.7827911376953" w:lineRule="auto"/>
        <w:ind w:left="226.44689559936523" w:right="27.974853515625" w:firstLine="10.413131713867188"/>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If such statistics exist, please specify the share of each cereal in the total volume of beer produced worldwide.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2. Which chemical compound did you use as an equivalent to determine antioxidant capacity? In what concentration range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were the calibration solutions prepared to construct the calibration curve?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5654296875" w:line="359.8560905456543" w:lineRule="auto"/>
        <w:ind w:left="755.6199645996094" w:right="0" w:hanging="531.3599395751953"/>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Which factors affect the germination of cereal grains? Describe the ideal storage conditions for cereals (buckwheat, oats,  wheat, barley) for subsequent malting.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578857421875" w:line="359.8560047149658" w:lineRule="auto"/>
        <w:ind w:left="762.0999908447266" w:right="230.811767578125" w:hanging="547.5599670410156"/>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During your literature review, did you come across the malting of so-called coloured cereals? This term usually refers to  cereals that contain anthocyanin pigments, such as wheat, barley, oats, and sorghum. If so, does the malting processes  have certain differences from the malting of "traditionally coloured" cereals?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3227539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94423" cy="1005522"/>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794423" cy="1005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961606" cy="1202004"/>
            <wp:effectExtent b="0" l="0" r="0" t="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961606" cy="1202004"/>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27587890625" w:line="240" w:lineRule="auto"/>
        <w:ind w:left="0" w:right="3157.26806640625" w:firstLine="0"/>
        <w:jc w:val="right"/>
        <w:rPr>
          <w:rFonts w:ascii="Arial" w:cs="Arial" w:eastAsia="Arial" w:hAnsi="Arial"/>
          <w:b w:val="1"/>
          <w:bCs w:val="1"/>
          <w:i w:val="0"/>
          <w:iCs w:val="0"/>
          <w:smallCaps w:val="0"/>
          <w:strike w:val="0"/>
          <w:color w:val="000000"/>
          <w:sz w:val="132.04800415039062"/>
          <w:szCs w:val="132.04800415039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2.04800415039062"/>
          <w:szCs w:val="132.04800415039062"/>
          <w:u w:val="none"/>
          <w:shd w:fill="auto" w:val="clear"/>
          <w:vertAlign w:val="baseline"/>
          <w:rtl w:val="0"/>
        </w:rPr>
        <w:t xml:space="preserve">Thank you for your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9853515625" w:line="240" w:lineRule="auto"/>
        <w:ind w:left="0" w:right="6184.793701171875" w:firstLine="0"/>
        <w:jc w:val="right"/>
        <w:rPr>
          <w:rFonts w:ascii="Arial" w:cs="Arial" w:eastAsia="Arial" w:hAnsi="Arial"/>
          <w:b w:val="1"/>
          <w:bCs w:val="1"/>
          <w:i w:val="0"/>
          <w:iCs w:val="0"/>
          <w:smallCaps w:val="0"/>
          <w:strike w:val="0"/>
          <w:color w:val="000000"/>
          <w:sz w:val="132.04800415039062"/>
          <w:szCs w:val="132.04800415039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2.04800415039062"/>
          <w:szCs w:val="132.04800415039062"/>
          <w:u w:val="none"/>
          <w:shd w:fill="auto" w:val="clear"/>
          <w:vertAlign w:val="baseline"/>
          <w:rtl w:val="0"/>
        </w:rPr>
        <w:t xml:space="preserve">attention </w:t>
      </w:r>
    </w:p>
    <w:sectPr>
      <w:type w:val="continuous"/>
      <w:pgSz w:h="10800" w:w="19200" w:orient="landscape"/>
      <w:pgMar w:bottom="82.08000183105469" w:top="9.520263671875" w:left="225.73999404907227" w:right="530.028076171875" w:header="0" w:footer="720"/>
      <w:cols w:equalWidth="0" w:num="1">
        <w:col w:space="0" w:w="18444.2319297790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4.png"/><Relationship Id="rId11" Type="http://schemas.openxmlformats.org/officeDocument/2006/relationships/image" Target="media/image58.png"/><Relationship Id="rId10" Type="http://schemas.openxmlformats.org/officeDocument/2006/relationships/image" Target="media/image55.png"/><Relationship Id="rId13" Type="http://schemas.openxmlformats.org/officeDocument/2006/relationships/image" Target="media/image54.png"/><Relationship Id="rId12"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15" Type="http://schemas.openxmlformats.org/officeDocument/2006/relationships/image" Target="media/image63.png"/><Relationship Id="rId14" Type="http://schemas.openxmlformats.org/officeDocument/2006/relationships/image" Target="media/image53.png"/><Relationship Id="rId17" Type="http://schemas.openxmlformats.org/officeDocument/2006/relationships/image" Target="media/image65.png"/><Relationship Id="rId16" Type="http://schemas.openxmlformats.org/officeDocument/2006/relationships/image" Target="media/image59.png"/><Relationship Id="rId5" Type="http://schemas.openxmlformats.org/officeDocument/2006/relationships/styles" Target="styles.xml"/><Relationship Id="rId19" Type="http://schemas.openxmlformats.org/officeDocument/2006/relationships/image" Target="media/image27.png"/><Relationship Id="rId6" Type="http://schemas.openxmlformats.org/officeDocument/2006/relationships/image" Target="media/image60.png"/><Relationship Id="rId18" Type="http://schemas.openxmlformats.org/officeDocument/2006/relationships/image" Target="media/image67.png"/><Relationship Id="rId7" Type="http://schemas.openxmlformats.org/officeDocument/2006/relationships/image" Target="media/image61.png"/><Relationship Id="rId8"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