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9D9" w14:textId="77777777" w:rsidR="00BD773C" w:rsidRPr="00CA2A64" w:rsidRDefault="00E2334D" w:rsidP="00A333B7">
      <w:pPr>
        <w:pStyle w:val="Figure"/>
        <w:widowControl/>
        <w:spacing w:after="0"/>
        <w:rPr>
          <w:rFonts w:ascii="Times" w:hAnsi="Times"/>
          <w:i/>
          <w:lang w:val="es-MX"/>
        </w:rPr>
      </w:pPr>
      <w:r w:rsidRPr="00CA2A64">
        <w:rPr>
          <w:rFonts w:ascii="Times" w:hAnsi="Times"/>
          <w:i/>
          <w:sz w:val="36"/>
          <w:lang w:val="es-MX"/>
        </w:rPr>
        <w:t xml:space="preserve">Script para elaborar el Reporte Final de </w:t>
      </w:r>
      <w:r w:rsidR="00A333B7" w:rsidRPr="00CA2A64">
        <w:rPr>
          <w:rFonts w:ascii="Times" w:hAnsi="Times"/>
          <w:i/>
          <w:sz w:val="36"/>
          <w:lang w:val="es-MX"/>
        </w:rPr>
        <w:t>PSP</w:t>
      </w:r>
    </w:p>
    <w:p w14:paraId="6E71FF96" w14:textId="77777777" w:rsidR="00BD773C" w:rsidRPr="00E2334D" w:rsidRDefault="00BD773C">
      <w:pPr>
        <w:widowControl/>
        <w:jc w:val="center"/>
        <w:rPr>
          <w:b/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8731"/>
      </w:tblGrid>
      <w:tr w:rsidR="00CC6D72" w:rsidRPr="00950DD1" w14:paraId="70ABC75B" w14:textId="77777777" w:rsidTr="00E2334D">
        <w:trPr>
          <w:cantSplit/>
          <w:trHeight w:val="496"/>
        </w:trPr>
        <w:tc>
          <w:tcPr>
            <w:tcW w:w="1191" w:type="dxa"/>
          </w:tcPr>
          <w:p w14:paraId="266721D1" w14:textId="77777777" w:rsidR="00CC6D72" w:rsidRPr="00E2334D" w:rsidRDefault="00E2334D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Propósito</w:t>
            </w:r>
          </w:p>
        </w:tc>
        <w:tc>
          <w:tcPr>
            <w:tcW w:w="8731" w:type="dxa"/>
          </w:tcPr>
          <w:p w14:paraId="5D89205F" w14:textId="0EEE2E7E" w:rsidR="00CC6D72" w:rsidRPr="00E2334D" w:rsidRDefault="00A00511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Guiar el análisis y desarrollo del reporte del PSP</w:t>
            </w:r>
          </w:p>
        </w:tc>
      </w:tr>
      <w:tr w:rsidR="00CC6D72" w:rsidRPr="00950DD1" w14:paraId="20DA1942" w14:textId="77777777" w:rsidTr="00E2334D">
        <w:trPr>
          <w:cantSplit/>
          <w:trHeight w:val="1025"/>
        </w:trPr>
        <w:tc>
          <w:tcPr>
            <w:tcW w:w="1191" w:type="dxa"/>
          </w:tcPr>
          <w:p w14:paraId="090BEF04" w14:textId="77777777"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entrada</w:t>
            </w:r>
          </w:p>
        </w:tc>
        <w:tc>
          <w:tcPr>
            <w:tcW w:w="8731" w:type="dxa"/>
          </w:tcPr>
          <w:p w14:paraId="6EFFDEAA" w14:textId="77777777" w:rsidR="00CC6D72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Programas del 1 al 7 completos y marcados como completos. </w:t>
            </w:r>
          </w:p>
          <w:p w14:paraId="479D8C32" w14:textId="77777777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Copia del requerimiento del reporte</w:t>
            </w:r>
          </w:p>
          <w:p w14:paraId="29DD10CC" w14:textId="54B73A42" w:rsidR="00A00511" w:rsidRP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 w:rsidRPr="00A00511">
              <w:rPr>
                <w:lang w:val="es-MX"/>
              </w:rPr>
              <w:t>Registro de tiempo, formulario de resumen de PSP y plantilla de estimación de tamaño</w:t>
            </w:r>
          </w:p>
        </w:tc>
      </w:tr>
    </w:tbl>
    <w:p w14:paraId="6A07C6D3" w14:textId="77777777" w:rsidR="00A953B2" w:rsidRPr="00E2334D" w:rsidRDefault="00A953B2">
      <w:pPr>
        <w:rPr>
          <w:lang w:val="es-MX"/>
        </w:rPr>
      </w:pPr>
    </w:p>
    <w:tbl>
      <w:tblPr>
        <w:tblW w:w="9932" w:type="dxa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1928"/>
        <w:gridCol w:w="7024"/>
      </w:tblGrid>
      <w:tr w:rsidR="00CC6D72" w:rsidRPr="00E2334D" w14:paraId="0CA2E74A" w14:textId="77777777" w:rsidTr="00A00511">
        <w:trPr>
          <w:cantSplit/>
          <w:trHeight w:val="281"/>
        </w:trPr>
        <w:tc>
          <w:tcPr>
            <w:tcW w:w="980" w:type="dxa"/>
            <w:shd w:val="clear" w:color="auto" w:fill="D9D9D9"/>
          </w:tcPr>
          <w:p w14:paraId="4763824A" w14:textId="77777777"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# Fase</w:t>
            </w:r>
          </w:p>
        </w:tc>
        <w:tc>
          <w:tcPr>
            <w:tcW w:w="1928" w:type="dxa"/>
            <w:shd w:val="clear" w:color="auto" w:fill="D9D9D9"/>
          </w:tcPr>
          <w:p w14:paraId="4F8A3177" w14:textId="77777777"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Nombre Fase</w:t>
            </w:r>
          </w:p>
        </w:tc>
        <w:tc>
          <w:tcPr>
            <w:tcW w:w="7024" w:type="dxa"/>
            <w:shd w:val="clear" w:color="auto" w:fill="D9D9D9"/>
          </w:tcPr>
          <w:p w14:paraId="0398813E" w14:textId="77777777"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Actividades</w:t>
            </w:r>
          </w:p>
        </w:tc>
      </w:tr>
      <w:tr w:rsidR="00BD773C" w:rsidRPr="00950DD1" w14:paraId="16701237" w14:textId="77777777" w:rsidTr="00A00511">
        <w:trPr>
          <w:cantSplit/>
          <w:trHeight w:val="1655"/>
        </w:trPr>
        <w:tc>
          <w:tcPr>
            <w:tcW w:w="980" w:type="dxa"/>
          </w:tcPr>
          <w:p w14:paraId="608FCB76" w14:textId="77777777"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1</w:t>
            </w:r>
          </w:p>
        </w:tc>
        <w:tc>
          <w:tcPr>
            <w:tcW w:w="1928" w:type="dxa"/>
          </w:tcPr>
          <w:p w14:paraId="077D55F2" w14:textId="77777777" w:rsidR="00BD773C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Planeación</w:t>
            </w:r>
          </w:p>
        </w:tc>
        <w:tc>
          <w:tcPr>
            <w:tcW w:w="7024" w:type="dxa"/>
          </w:tcPr>
          <w:p w14:paraId="2E307A4C" w14:textId="2D9136E0" w:rsidR="00BD773C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Estimar el tamaño del reporte e ingresar la información en la plantilla de estimación de tamaño. </w:t>
            </w:r>
          </w:p>
          <w:p w14:paraId="41719A9D" w14:textId="6D04DABA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Estimar el esfuerzo basado en el tamaño del reporte</w:t>
            </w:r>
            <w:r w:rsidR="006C603C">
              <w:rPr>
                <w:lang w:val="es-MX"/>
              </w:rPr>
              <w:t xml:space="preserve"> e ingresarlo </w:t>
            </w:r>
            <w:r>
              <w:rPr>
                <w:lang w:val="es-MX"/>
              </w:rPr>
              <w:t xml:space="preserve">en la plantilla de estimación de tamaño. </w:t>
            </w:r>
          </w:p>
          <w:p w14:paraId="6E56E3DA" w14:textId="58E405E6" w:rsidR="00A00511" w:rsidRP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Registrar el tiempo en la fase</w:t>
            </w:r>
          </w:p>
        </w:tc>
      </w:tr>
      <w:tr w:rsidR="00CC6D72" w:rsidRPr="00950DD1" w14:paraId="0B0E0679" w14:textId="77777777" w:rsidTr="00A00511">
        <w:trPr>
          <w:cantSplit/>
          <w:trHeight w:val="1736"/>
        </w:trPr>
        <w:tc>
          <w:tcPr>
            <w:tcW w:w="980" w:type="dxa"/>
          </w:tcPr>
          <w:p w14:paraId="647790BC" w14:textId="77777777"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2</w:t>
            </w:r>
          </w:p>
        </w:tc>
        <w:tc>
          <w:tcPr>
            <w:tcW w:w="1928" w:type="dxa"/>
          </w:tcPr>
          <w:p w14:paraId="59F86472" w14:textId="78E69DDE" w:rsidR="00CC6D72" w:rsidRPr="00E2334D" w:rsidRDefault="00A00511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Recolectar </w:t>
            </w:r>
            <w:r w:rsidR="00CD0A5C">
              <w:rPr>
                <w:lang w:val="es-MX"/>
              </w:rPr>
              <w:t>Datos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7024" w:type="dxa"/>
          </w:tcPr>
          <w:p w14:paraId="22E024AA" w14:textId="363BB20B" w:rsidR="00CC6D72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Para cada pregunta de análisis</w:t>
            </w:r>
          </w:p>
          <w:p w14:paraId="2B2A1C5A" w14:textId="59011727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ind w:left="1218"/>
              <w:rPr>
                <w:lang w:val="es-MX"/>
              </w:rPr>
            </w:pPr>
            <w:r>
              <w:rPr>
                <w:lang w:val="es-MX"/>
              </w:rPr>
              <w:t xml:space="preserve">Generar tabla de datos </w:t>
            </w:r>
          </w:p>
          <w:p w14:paraId="19E21733" w14:textId="458DB9C4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ind w:left="1218"/>
              <w:rPr>
                <w:lang w:val="es-MX"/>
              </w:rPr>
            </w:pPr>
            <w:r>
              <w:rPr>
                <w:lang w:val="es-MX"/>
              </w:rPr>
              <w:t>Copiar la tabla de datos en el reporte</w:t>
            </w:r>
          </w:p>
          <w:p w14:paraId="293255B0" w14:textId="72620A8D" w:rsidR="00A00511" w:rsidRP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Registrar el tiempo en la fase</w:t>
            </w:r>
          </w:p>
        </w:tc>
      </w:tr>
      <w:tr w:rsidR="00CC6D72" w:rsidRPr="00950DD1" w14:paraId="33BA3F2A" w14:textId="77777777" w:rsidTr="00A00511">
        <w:trPr>
          <w:cantSplit/>
          <w:trHeight w:val="1736"/>
        </w:trPr>
        <w:tc>
          <w:tcPr>
            <w:tcW w:w="980" w:type="dxa"/>
          </w:tcPr>
          <w:p w14:paraId="341B1903" w14:textId="77777777"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3</w:t>
            </w:r>
          </w:p>
        </w:tc>
        <w:tc>
          <w:tcPr>
            <w:tcW w:w="1928" w:type="dxa"/>
          </w:tcPr>
          <w:p w14:paraId="0E9B65C1" w14:textId="6588115B" w:rsidR="00CC6D72" w:rsidRPr="00E2334D" w:rsidRDefault="00A00511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Escribir Reporte</w:t>
            </w:r>
          </w:p>
        </w:tc>
        <w:tc>
          <w:tcPr>
            <w:tcW w:w="7024" w:type="dxa"/>
          </w:tcPr>
          <w:p w14:paraId="64C7E7E1" w14:textId="12DE2FCA" w:rsidR="00CC6D72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Para cada pregunta de análisis</w:t>
            </w:r>
          </w:p>
          <w:p w14:paraId="70DC0A35" w14:textId="6130EFEA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ind w:left="1218"/>
              <w:rPr>
                <w:lang w:val="es-MX"/>
              </w:rPr>
            </w:pPr>
            <w:r>
              <w:rPr>
                <w:lang w:val="es-MX"/>
              </w:rPr>
              <w:t xml:space="preserve">Analizar la tabla de datos y otros datos del proceso </w:t>
            </w:r>
          </w:p>
          <w:p w14:paraId="2D70D992" w14:textId="2E08E27C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ind w:left="1218"/>
              <w:rPr>
                <w:lang w:val="es-MX"/>
              </w:rPr>
            </w:pPr>
            <w:r>
              <w:rPr>
                <w:lang w:val="es-MX"/>
              </w:rPr>
              <w:t xml:space="preserve">Escribir un análisis </w:t>
            </w:r>
          </w:p>
          <w:p w14:paraId="4A435111" w14:textId="77777777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Escribir la introducción y conclusión del reporte</w:t>
            </w:r>
          </w:p>
          <w:p w14:paraId="0E053DA2" w14:textId="77777777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Revisar el reporte</w:t>
            </w:r>
          </w:p>
          <w:p w14:paraId="7A9B5289" w14:textId="557C0BD1" w:rsidR="00A00511" w:rsidRP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Registrar el tiempo en la fase. </w:t>
            </w:r>
          </w:p>
        </w:tc>
      </w:tr>
      <w:tr w:rsidR="00BD773C" w:rsidRPr="00950DD1" w14:paraId="6659405D" w14:textId="77777777" w:rsidTr="00A00511">
        <w:trPr>
          <w:cantSplit/>
          <w:trHeight w:val="1736"/>
        </w:trPr>
        <w:tc>
          <w:tcPr>
            <w:tcW w:w="980" w:type="dxa"/>
          </w:tcPr>
          <w:p w14:paraId="0B160F98" w14:textId="77777777"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4</w:t>
            </w:r>
          </w:p>
        </w:tc>
        <w:tc>
          <w:tcPr>
            <w:tcW w:w="1928" w:type="dxa"/>
          </w:tcPr>
          <w:p w14:paraId="6860EBD2" w14:textId="743EEEAB" w:rsidR="00BD773C" w:rsidRPr="00E2334D" w:rsidRDefault="00A00511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Postmortem</w:t>
            </w:r>
          </w:p>
        </w:tc>
        <w:tc>
          <w:tcPr>
            <w:tcW w:w="7024" w:type="dxa"/>
          </w:tcPr>
          <w:p w14:paraId="4D1B15E0" w14:textId="77777777" w:rsidR="00BD773C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Medir el tamaño del reporte e ingresar la información en la plantilla de estimación de tamaño. </w:t>
            </w:r>
          </w:p>
          <w:p w14:paraId="6943BA91" w14:textId="5A34BD93" w:rsidR="00A00511" w:rsidRP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Registrar el tiempo en la fase.</w:t>
            </w:r>
          </w:p>
        </w:tc>
      </w:tr>
    </w:tbl>
    <w:p w14:paraId="59B897CD" w14:textId="77777777" w:rsidR="00A953B2" w:rsidRPr="00E2334D" w:rsidRDefault="00A953B2">
      <w:pPr>
        <w:rPr>
          <w:lang w:val="es-MX"/>
        </w:rPr>
      </w:pPr>
    </w:p>
    <w:tbl>
      <w:tblPr>
        <w:tblW w:w="9952" w:type="dxa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8874"/>
      </w:tblGrid>
      <w:tr w:rsidR="00CC6D72" w:rsidRPr="00A00511" w14:paraId="4051E50F" w14:textId="77777777" w:rsidTr="00950DD1">
        <w:trPr>
          <w:cantSplit/>
          <w:trHeight w:val="998"/>
        </w:trPr>
        <w:tc>
          <w:tcPr>
            <w:tcW w:w="1078" w:type="dxa"/>
          </w:tcPr>
          <w:p w14:paraId="19A46A51" w14:textId="77777777"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Salida</w:t>
            </w:r>
          </w:p>
        </w:tc>
        <w:tc>
          <w:tcPr>
            <w:tcW w:w="8874" w:type="dxa"/>
          </w:tcPr>
          <w:p w14:paraId="20220111" w14:textId="77777777" w:rsidR="00CC6D72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Reporte PSP completo </w:t>
            </w:r>
          </w:p>
          <w:p w14:paraId="369C8962" w14:textId="77777777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Resumen del plan completo</w:t>
            </w:r>
          </w:p>
          <w:p w14:paraId="51FB3CC1" w14:textId="77777777" w:rsid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Plantilla de estimación de tamaño completo</w:t>
            </w:r>
          </w:p>
          <w:p w14:paraId="538F6CE8" w14:textId="24EF31ED" w:rsidR="00A00511" w:rsidRPr="00A00511" w:rsidRDefault="00A00511" w:rsidP="00A00511">
            <w:pPr>
              <w:pStyle w:val="ListParagraph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Registro de tiempo completo</w:t>
            </w:r>
          </w:p>
        </w:tc>
      </w:tr>
    </w:tbl>
    <w:p w14:paraId="16C8F163" w14:textId="77777777" w:rsidR="00950DD1" w:rsidRPr="00E27E53" w:rsidRDefault="00950DD1" w:rsidP="00950DD1">
      <w:r w:rsidRPr="00E27E53">
        <w:t xml:space="preserve">Por medio de este párrafo yo </w:t>
      </w:r>
      <w:r>
        <w:rPr>
          <w:u w:val="single"/>
        </w:rPr>
        <w:t>Lucía Cantú-Miller</w:t>
      </w:r>
      <w:r w:rsidRPr="00E27E53"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0CD560E" w14:textId="2FA23890" w:rsidR="00BD773C" w:rsidRPr="00A00511" w:rsidRDefault="00BD773C" w:rsidP="000C33D9">
      <w:pPr>
        <w:widowControl/>
        <w:rPr>
          <w:lang w:val="es-MX"/>
        </w:rPr>
      </w:pPr>
    </w:p>
    <w:sectPr w:rsidR="00BD773C" w:rsidRPr="00A00511">
      <w:headerReference w:type="default" r:id="rId7"/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75A72" w14:textId="77777777" w:rsidR="00375C0C" w:rsidRDefault="00375C0C">
      <w:r>
        <w:separator/>
      </w:r>
    </w:p>
  </w:endnote>
  <w:endnote w:type="continuationSeparator" w:id="0">
    <w:p w14:paraId="69B7CBF8" w14:textId="77777777" w:rsidR="00375C0C" w:rsidRDefault="0037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15A1B" w14:textId="77777777" w:rsidR="00375C0C" w:rsidRDefault="00375C0C">
      <w:r>
        <w:separator/>
      </w:r>
    </w:p>
  </w:footnote>
  <w:footnote w:type="continuationSeparator" w:id="0">
    <w:p w14:paraId="372A0671" w14:textId="77777777" w:rsidR="00375C0C" w:rsidRDefault="00375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587E5" w14:textId="77777777" w:rsidR="005C4A98" w:rsidRDefault="005C4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B72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5A74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B0465B"/>
    <w:multiLevelType w:val="hybridMultilevel"/>
    <w:tmpl w:val="9272B6F4"/>
    <w:lvl w:ilvl="0" w:tplc="A366F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43764"/>
    <w:multiLevelType w:val="hybridMultilevel"/>
    <w:tmpl w:val="4710BC00"/>
    <w:lvl w:ilvl="0" w:tplc="F9A4BC6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14B13"/>
    <w:multiLevelType w:val="hybridMultilevel"/>
    <w:tmpl w:val="AE044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57903"/>
    <w:multiLevelType w:val="hybridMultilevel"/>
    <w:tmpl w:val="1644845C"/>
    <w:lvl w:ilvl="0" w:tplc="247276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1B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9" w15:restartNumberingAfterBreak="0">
    <w:nsid w:val="18CF68DA"/>
    <w:multiLevelType w:val="hybridMultilevel"/>
    <w:tmpl w:val="70E20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E91C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D67684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B3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2EF5A62"/>
    <w:multiLevelType w:val="hybridMultilevel"/>
    <w:tmpl w:val="617EAE86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15D43"/>
    <w:multiLevelType w:val="hybridMultilevel"/>
    <w:tmpl w:val="387AF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6890"/>
    <w:multiLevelType w:val="hybridMultilevel"/>
    <w:tmpl w:val="6FC65ECC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21CFA"/>
    <w:multiLevelType w:val="hybridMultilevel"/>
    <w:tmpl w:val="A066013E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D7A58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0" w15:restartNumberingAfterBreak="0">
    <w:nsid w:val="3D7E49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0611642"/>
    <w:multiLevelType w:val="hybridMultilevel"/>
    <w:tmpl w:val="10C225A0"/>
    <w:lvl w:ilvl="0" w:tplc="0C0A000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4"/>
        </w:tabs>
        <w:ind w:left="54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4"/>
        </w:tabs>
        <w:ind w:left="61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4"/>
        </w:tabs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413123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2946B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5F57E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7E030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F2E5631"/>
    <w:multiLevelType w:val="hybridMultilevel"/>
    <w:tmpl w:val="B5E6B6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8B5F34"/>
    <w:multiLevelType w:val="hybridMultilevel"/>
    <w:tmpl w:val="0C58F544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BC1CA7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0" w15:restartNumberingAfterBreak="0">
    <w:nsid w:val="597515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1ED0337"/>
    <w:multiLevelType w:val="hybridMultilevel"/>
    <w:tmpl w:val="262E2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0E77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7051FF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91559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CA7DBC"/>
    <w:multiLevelType w:val="multilevel"/>
    <w:tmpl w:val="B784B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487E78"/>
    <w:multiLevelType w:val="hybridMultilevel"/>
    <w:tmpl w:val="617EA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737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1B87E99"/>
    <w:multiLevelType w:val="multilevel"/>
    <w:tmpl w:val="BA78167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B51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3CD437A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1A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9CB26DB"/>
    <w:multiLevelType w:val="hybridMultilevel"/>
    <w:tmpl w:val="BA781672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5437A"/>
    <w:multiLevelType w:val="hybridMultilevel"/>
    <w:tmpl w:val="D7BE2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C47A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2"/>
  </w:num>
  <w:num w:numId="3">
    <w:abstractNumId w:val="23"/>
  </w:num>
  <w:num w:numId="4">
    <w:abstractNumId w:val="46"/>
  </w:num>
  <w:num w:numId="5">
    <w:abstractNumId w:val="22"/>
  </w:num>
  <w:num w:numId="6">
    <w:abstractNumId w:val="22"/>
  </w:num>
  <w:num w:numId="7">
    <w:abstractNumId w:val="22"/>
  </w:num>
  <w:num w:numId="8">
    <w:abstractNumId w:val="46"/>
  </w:num>
  <w:num w:numId="9">
    <w:abstractNumId w:val="40"/>
  </w:num>
  <w:num w:numId="10">
    <w:abstractNumId w:val="24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2">
    <w:abstractNumId w:val="1"/>
  </w:num>
  <w:num w:numId="13">
    <w:abstractNumId w:val="38"/>
  </w:num>
  <w:num w:numId="14">
    <w:abstractNumId w:val="19"/>
  </w:num>
  <w:num w:numId="15">
    <w:abstractNumId w:val="29"/>
  </w:num>
  <w:num w:numId="16">
    <w:abstractNumId w:val="35"/>
  </w:num>
  <w:num w:numId="17">
    <w:abstractNumId w:val="13"/>
  </w:num>
  <w:num w:numId="18">
    <w:abstractNumId w:val="25"/>
  </w:num>
  <w:num w:numId="19">
    <w:abstractNumId w:val="11"/>
  </w:num>
  <w:num w:numId="20">
    <w:abstractNumId w:val="32"/>
  </w:num>
  <w:num w:numId="21">
    <w:abstractNumId w:val="12"/>
  </w:num>
  <w:num w:numId="22">
    <w:abstractNumId w:val="34"/>
  </w:num>
  <w:num w:numId="23">
    <w:abstractNumId w:val="41"/>
  </w:num>
  <w:num w:numId="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25">
    <w:abstractNumId w:val="44"/>
  </w:num>
  <w:num w:numId="26">
    <w:abstractNumId w:val="14"/>
  </w:num>
  <w:num w:numId="27">
    <w:abstractNumId w:val="37"/>
  </w:num>
  <w:num w:numId="28">
    <w:abstractNumId w:val="15"/>
  </w:num>
  <w:num w:numId="29">
    <w:abstractNumId w:val="26"/>
  </w:num>
  <w:num w:numId="30">
    <w:abstractNumId w:val="31"/>
  </w:num>
  <w:num w:numId="31">
    <w:abstractNumId w:val="5"/>
  </w:num>
  <w:num w:numId="32">
    <w:abstractNumId w:val="45"/>
  </w:num>
  <w:num w:numId="33">
    <w:abstractNumId w:val="33"/>
  </w:num>
  <w:num w:numId="34">
    <w:abstractNumId w:val="17"/>
  </w:num>
  <w:num w:numId="35">
    <w:abstractNumId w:val="47"/>
  </w:num>
  <w:num w:numId="36">
    <w:abstractNumId w:val="16"/>
  </w:num>
  <w:num w:numId="37">
    <w:abstractNumId w:val="10"/>
  </w:num>
  <w:num w:numId="38">
    <w:abstractNumId w:val="8"/>
  </w:num>
  <w:num w:numId="39">
    <w:abstractNumId w:val="28"/>
  </w:num>
  <w:num w:numId="40">
    <w:abstractNumId w:val="27"/>
  </w:num>
  <w:num w:numId="41">
    <w:abstractNumId w:val="6"/>
  </w:num>
  <w:num w:numId="42">
    <w:abstractNumId w:val="36"/>
  </w:num>
  <w:num w:numId="43">
    <w:abstractNumId w:val="9"/>
  </w:num>
  <w:num w:numId="44">
    <w:abstractNumId w:val="18"/>
  </w:num>
  <w:num w:numId="45">
    <w:abstractNumId w:val="43"/>
  </w:num>
  <w:num w:numId="46">
    <w:abstractNumId w:val="39"/>
  </w:num>
  <w:num w:numId="47">
    <w:abstractNumId w:val="3"/>
  </w:num>
  <w:num w:numId="48">
    <w:abstractNumId w:val="21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92"/>
    <w:rsid w:val="00031A96"/>
    <w:rsid w:val="000354D1"/>
    <w:rsid w:val="000449D5"/>
    <w:rsid w:val="00060FBF"/>
    <w:rsid w:val="00067B9F"/>
    <w:rsid w:val="00091C01"/>
    <w:rsid w:val="000C33D9"/>
    <w:rsid w:val="000E64FE"/>
    <w:rsid w:val="001166BF"/>
    <w:rsid w:val="001439CE"/>
    <w:rsid w:val="00197748"/>
    <w:rsid w:val="001B4EF4"/>
    <w:rsid w:val="00226B13"/>
    <w:rsid w:val="00294CC4"/>
    <w:rsid w:val="002A6ED3"/>
    <w:rsid w:val="002B34EC"/>
    <w:rsid w:val="002B5BD0"/>
    <w:rsid w:val="002B7523"/>
    <w:rsid w:val="002C1F49"/>
    <w:rsid w:val="002D42F1"/>
    <w:rsid w:val="002F6192"/>
    <w:rsid w:val="0032494D"/>
    <w:rsid w:val="003276D0"/>
    <w:rsid w:val="00366C5C"/>
    <w:rsid w:val="00375C0C"/>
    <w:rsid w:val="003A0B1B"/>
    <w:rsid w:val="003C14D5"/>
    <w:rsid w:val="003C38FB"/>
    <w:rsid w:val="003E757C"/>
    <w:rsid w:val="003F7D8E"/>
    <w:rsid w:val="00400FEB"/>
    <w:rsid w:val="00425664"/>
    <w:rsid w:val="00434882"/>
    <w:rsid w:val="004422CA"/>
    <w:rsid w:val="0044343C"/>
    <w:rsid w:val="00451FE4"/>
    <w:rsid w:val="004708A3"/>
    <w:rsid w:val="00471ABB"/>
    <w:rsid w:val="00576905"/>
    <w:rsid w:val="00582391"/>
    <w:rsid w:val="00590548"/>
    <w:rsid w:val="005B34B6"/>
    <w:rsid w:val="005C4A98"/>
    <w:rsid w:val="005E1F37"/>
    <w:rsid w:val="0064315D"/>
    <w:rsid w:val="00653804"/>
    <w:rsid w:val="00674EA1"/>
    <w:rsid w:val="00680AEA"/>
    <w:rsid w:val="00681D9E"/>
    <w:rsid w:val="006B4C5B"/>
    <w:rsid w:val="006C603C"/>
    <w:rsid w:val="00732E6A"/>
    <w:rsid w:val="0074139E"/>
    <w:rsid w:val="00791B69"/>
    <w:rsid w:val="007A42EC"/>
    <w:rsid w:val="007C7C95"/>
    <w:rsid w:val="007D16A6"/>
    <w:rsid w:val="008503D3"/>
    <w:rsid w:val="00892D7D"/>
    <w:rsid w:val="008D2A24"/>
    <w:rsid w:val="008D3296"/>
    <w:rsid w:val="009060F0"/>
    <w:rsid w:val="0094018C"/>
    <w:rsid w:val="00950DD1"/>
    <w:rsid w:val="00975FA5"/>
    <w:rsid w:val="00980F8E"/>
    <w:rsid w:val="00985660"/>
    <w:rsid w:val="009A2C52"/>
    <w:rsid w:val="009B105F"/>
    <w:rsid w:val="009B5740"/>
    <w:rsid w:val="009D24E5"/>
    <w:rsid w:val="00A00511"/>
    <w:rsid w:val="00A333B7"/>
    <w:rsid w:val="00A658BD"/>
    <w:rsid w:val="00A72F11"/>
    <w:rsid w:val="00A760E0"/>
    <w:rsid w:val="00A87D4E"/>
    <w:rsid w:val="00A953B2"/>
    <w:rsid w:val="00AE112B"/>
    <w:rsid w:val="00AE2074"/>
    <w:rsid w:val="00B22A49"/>
    <w:rsid w:val="00B22B06"/>
    <w:rsid w:val="00B25E96"/>
    <w:rsid w:val="00B34B18"/>
    <w:rsid w:val="00B86767"/>
    <w:rsid w:val="00B948E5"/>
    <w:rsid w:val="00BC0A11"/>
    <w:rsid w:val="00BC3F0D"/>
    <w:rsid w:val="00BD773C"/>
    <w:rsid w:val="00BE061C"/>
    <w:rsid w:val="00BE70FD"/>
    <w:rsid w:val="00BF5441"/>
    <w:rsid w:val="00C02D77"/>
    <w:rsid w:val="00C102E0"/>
    <w:rsid w:val="00C14BB3"/>
    <w:rsid w:val="00C80E73"/>
    <w:rsid w:val="00CA2A64"/>
    <w:rsid w:val="00CB4DC5"/>
    <w:rsid w:val="00CC6D72"/>
    <w:rsid w:val="00CD0A5C"/>
    <w:rsid w:val="00CD5EB4"/>
    <w:rsid w:val="00D112DF"/>
    <w:rsid w:val="00D24E51"/>
    <w:rsid w:val="00D41EF6"/>
    <w:rsid w:val="00D91C0F"/>
    <w:rsid w:val="00DA0416"/>
    <w:rsid w:val="00DA6581"/>
    <w:rsid w:val="00DC758C"/>
    <w:rsid w:val="00DD68E7"/>
    <w:rsid w:val="00DE3B30"/>
    <w:rsid w:val="00E00879"/>
    <w:rsid w:val="00E05D5D"/>
    <w:rsid w:val="00E06BBF"/>
    <w:rsid w:val="00E14D8E"/>
    <w:rsid w:val="00E203FF"/>
    <w:rsid w:val="00E22E18"/>
    <w:rsid w:val="00E2334D"/>
    <w:rsid w:val="00E24475"/>
    <w:rsid w:val="00E37628"/>
    <w:rsid w:val="00E9095A"/>
    <w:rsid w:val="00E94585"/>
    <w:rsid w:val="00EB10D7"/>
    <w:rsid w:val="00EC2342"/>
    <w:rsid w:val="00F21353"/>
    <w:rsid w:val="00F31D1B"/>
    <w:rsid w:val="00F57608"/>
    <w:rsid w:val="00F72A69"/>
    <w:rsid w:val="00FA3DDF"/>
    <w:rsid w:val="00FB48B5"/>
    <w:rsid w:val="00FC474D"/>
    <w:rsid w:val="00FF595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4881A"/>
  <w15:chartTrackingRefBased/>
  <w15:docId w15:val="{4535E768-B5FC-49F9-965A-8EE5ADDB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2E18"/>
    <w:pPr>
      <w:widowControl w:val="0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rFonts w:ascii="Helvetica" w:hAnsi="Helvetica"/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rFonts w:ascii="Helvetica" w:hAnsi="Helvetica"/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rFonts w:ascii="Helvetica" w:hAnsi="Helvetica"/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widowControl/>
      <w:pBdr>
        <w:top w:val="single" w:sz="6" w:space="0" w:color="auto"/>
      </w:pBdr>
      <w:spacing w:before="240"/>
      <w:ind w:left="1980" w:right="-180"/>
    </w:pPr>
    <w:rPr>
      <w:sz w:val="20"/>
    </w:rPr>
  </w:style>
  <w:style w:type="paragraph" w:customStyle="1" w:styleId="BlockText1">
    <w:name w:val="Block Text1"/>
    <w:basedOn w:val="Normal"/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bottom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widowControl/>
      <w:ind w:left="36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bottom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823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5EB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D5EB4"/>
    <w:rPr>
      <w:sz w:val="16"/>
      <w:szCs w:val="16"/>
    </w:rPr>
  </w:style>
  <w:style w:type="paragraph" w:styleId="CommentText">
    <w:name w:val="annotation text"/>
    <w:basedOn w:val="Normal"/>
    <w:semiHidden/>
    <w:rsid w:val="00CD5EB4"/>
    <w:rPr>
      <w:sz w:val="20"/>
    </w:rPr>
  </w:style>
  <w:style w:type="paragraph" w:styleId="CommentSubject">
    <w:name w:val="annotation subject"/>
    <w:basedOn w:val="CommentText"/>
    <w:next w:val="CommentText"/>
    <w:semiHidden/>
    <w:rsid w:val="00CD5EB4"/>
    <w:rPr>
      <w:b/>
      <w:bCs/>
    </w:rPr>
  </w:style>
  <w:style w:type="paragraph" w:styleId="ListParagraph">
    <w:name w:val="List Paragraph"/>
    <w:basedOn w:val="Normal"/>
    <w:uiPriority w:val="34"/>
    <w:qFormat/>
    <w:rsid w:val="00A0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Software Engineering Institut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6</cp:revision>
  <cp:lastPrinted>2006-01-03T17:16:00Z</cp:lastPrinted>
  <dcterms:created xsi:type="dcterms:W3CDTF">2014-11-12T21:58:00Z</dcterms:created>
  <dcterms:modified xsi:type="dcterms:W3CDTF">2020-11-15T18:47:00Z</dcterms:modified>
</cp:coreProperties>
</file>