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BB22" w14:textId="12DCE0CD" w:rsidR="00E43784" w:rsidRPr="00EA50E9" w:rsidRDefault="00EA50E9">
      <w:pPr>
        <w:rPr>
          <w:sz w:val="56"/>
          <w:szCs w:val="56"/>
          <w:lang w:val="es-ES"/>
        </w:rPr>
      </w:pPr>
      <w:r w:rsidRPr="00EA50E9">
        <w:rPr>
          <w:sz w:val="56"/>
          <w:szCs w:val="56"/>
          <w:lang w:val="es-ES"/>
        </w:rPr>
        <w:t>Notas Test 2</w:t>
      </w:r>
    </w:p>
    <w:p w14:paraId="3EA8C894" w14:textId="2BF9DC04" w:rsidR="00EA50E9" w:rsidRDefault="00EA50E9" w:rsidP="00EA50E9">
      <w:pPr>
        <w:pStyle w:val="ListParagraph"/>
        <w:numPr>
          <w:ilvl w:val="0"/>
          <w:numId w:val="1"/>
        </w:numPr>
        <w:rPr>
          <w:lang w:val="es-ES"/>
        </w:rPr>
      </w:pPr>
      <w:r w:rsidRPr="00EA50E9">
        <w:rPr>
          <w:lang w:val="es-ES"/>
        </w:rPr>
        <w:t xml:space="preserve">and y </w:t>
      </w:r>
      <w:proofErr w:type="spellStart"/>
      <w:r w:rsidRPr="00EA50E9">
        <w:rPr>
          <w:lang w:val="es-ES"/>
        </w:rPr>
        <w:t>or</w:t>
      </w:r>
      <w:proofErr w:type="spellEnd"/>
      <w:r w:rsidRPr="00EA50E9">
        <w:rPr>
          <w:lang w:val="es-ES"/>
        </w:rPr>
        <w:t xml:space="preserve"> se usan con un solo operador, es </w:t>
      </w:r>
      <w:proofErr w:type="gramStart"/>
      <w:r w:rsidRPr="00EA50E9">
        <w:rPr>
          <w:lang w:val="es-ES"/>
        </w:rPr>
        <w:t>decir :</w:t>
      </w:r>
      <w:proofErr w:type="gramEnd"/>
      <w:r w:rsidRPr="00EA50E9">
        <w:rPr>
          <w:lang w:val="es-ES"/>
        </w:rPr>
        <w:t xml:space="preserve"> &amp; y |</w:t>
      </w:r>
    </w:p>
    <w:p w14:paraId="2B7A6237" w14:textId="77777777" w:rsidR="00EA50E9" w:rsidRPr="00EA50E9" w:rsidRDefault="00EA50E9" w:rsidP="00EA50E9">
      <w:pPr>
        <w:rPr>
          <w:lang w:val="es-ES"/>
        </w:rPr>
      </w:pPr>
    </w:p>
    <w:p w14:paraId="29DD9121" w14:textId="5E538CAB" w:rsidR="00EA50E9" w:rsidRDefault="00EA50E9" w:rsidP="00EA50E9">
      <w:pPr>
        <w:pStyle w:val="ListParagraph"/>
        <w:numPr>
          <w:ilvl w:val="0"/>
          <w:numId w:val="1"/>
        </w:numPr>
        <w:rPr>
          <w:lang w:val="es-ES"/>
        </w:rPr>
      </w:pPr>
      <w:r w:rsidRPr="00EA50E9">
        <w:rPr>
          <w:lang w:val="es-ES"/>
        </w:rPr>
        <w:drawing>
          <wp:inline distT="0" distB="0" distL="0" distR="0" wp14:anchorId="4E71C24D" wp14:editId="6D7A800B">
            <wp:extent cx="3790950" cy="737946"/>
            <wp:effectExtent l="0" t="0" r="0" b="508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3844161" cy="748304"/>
                    </a:xfrm>
                    <a:prstGeom prst="rect">
                      <a:avLst/>
                    </a:prstGeom>
                  </pic:spPr>
                </pic:pic>
              </a:graphicData>
            </a:graphic>
          </wp:inline>
        </w:drawing>
      </w:r>
      <w:r>
        <w:rPr>
          <w:lang w:val="es-ES"/>
        </w:rPr>
        <w:t xml:space="preserve">es igual a </w:t>
      </w:r>
      <w:r w:rsidRPr="00EA50E9">
        <w:rPr>
          <w:lang w:val="es-ES"/>
        </w:rPr>
        <w:drawing>
          <wp:inline distT="0" distB="0" distL="0" distR="0" wp14:anchorId="57E2B9DD" wp14:editId="2280383A">
            <wp:extent cx="4241800" cy="751926"/>
            <wp:effectExtent l="0" t="0" r="635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4255030" cy="754271"/>
                    </a:xfrm>
                    <a:prstGeom prst="rect">
                      <a:avLst/>
                    </a:prstGeom>
                  </pic:spPr>
                </pic:pic>
              </a:graphicData>
            </a:graphic>
          </wp:inline>
        </w:drawing>
      </w:r>
    </w:p>
    <w:p w14:paraId="4995E078" w14:textId="77777777" w:rsidR="00EA50E9" w:rsidRPr="00EA50E9" w:rsidRDefault="00EA50E9" w:rsidP="00EA50E9">
      <w:pPr>
        <w:pStyle w:val="ListParagraph"/>
        <w:rPr>
          <w:lang w:val="es-ES"/>
        </w:rPr>
      </w:pPr>
    </w:p>
    <w:p w14:paraId="46485B6E" w14:textId="281488EB" w:rsidR="00EA50E9" w:rsidRDefault="00EA50E9" w:rsidP="00EA50E9">
      <w:pPr>
        <w:pStyle w:val="ListParagraph"/>
        <w:numPr>
          <w:ilvl w:val="0"/>
          <w:numId w:val="1"/>
        </w:numPr>
        <w:rPr>
          <w:lang w:val="es-ES"/>
        </w:rPr>
      </w:pPr>
      <w:r w:rsidRPr="00EA50E9">
        <w:rPr>
          <w:lang w:val="es-ES"/>
        </w:rPr>
        <w:drawing>
          <wp:inline distT="0" distB="0" distL="0" distR="0" wp14:anchorId="3F38AFAE" wp14:editId="37E35A86">
            <wp:extent cx="3276600" cy="1030903"/>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3300092" cy="1038294"/>
                    </a:xfrm>
                    <a:prstGeom prst="rect">
                      <a:avLst/>
                    </a:prstGeom>
                  </pic:spPr>
                </pic:pic>
              </a:graphicData>
            </a:graphic>
          </wp:inline>
        </w:drawing>
      </w:r>
    </w:p>
    <w:p w14:paraId="67E7E89A" w14:textId="77777777" w:rsidR="00EA50E9" w:rsidRPr="00EA50E9" w:rsidRDefault="00EA50E9" w:rsidP="00EA50E9">
      <w:pPr>
        <w:pStyle w:val="ListParagraph"/>
        <w:rPr>
          <w:lang w:val="es-ES"/>
        </w:rPr>
      </w:pPr>
    </w:p>
    <w:p w14:paraId="36D568BA" w14:textId="75A07B80" w:rsidR="00EA50E9" w:rsidRDefault="00EA50E9" w:rsidP="00EA50E9">
      <w:pPr>
        <w:pStyle w:val="ListParagraph"/>
        <w:numPr>
          <w:ilvl w:val="0"/>
          <w:numId w:val="1"/>
        </w:numPr>
      </w:pPr>
      <w:r>
        <w:t xml:space="preserve">other summary functions we can use inside the </w:t>
      </w:r>
      <w:proofErr w:type="gramStart"/>
      <w:r>
        <w:rPr>
          <w:rStyle w:val="HTMLCode"/>
          <w:rFonts w:eastAsiaTheme="minorEastAsia"/>
        </w:rPr>
        <w:t>summarize(</w:t>
      </w:r>
      <w:proofErr w:type="gramEnd"/>
      <w:r>
        <w:rPr>
          <w:rStyle w:val="HTMLCode"/>
          <w:rFonts w:eastAsiaTheme="minorEastAsia"/>
        </w:rPr>
        <w:t>)</w:t>
      </w:r>
      <w:r>
        <w:t xml:space="preserve"> verb to compute summary statistics</w:t>
      </w:r>
      <w:r>
        <w:t>:</w:t>
      </w:r>
    </w:p>
    <w:p w14:paraId="58426B23" w14:textId="77777777" w:rsidR="00EA50E9" w:rsidRDefault="00EA50E9" w:rsidP="00EA50E9">
      <w:pPr>
        <w:pStyle w:val="ListParagraph"/>
      </w:pPr>
    </w:p>
    <w:p w14:paraId="6F8E4E85" w14:textId="59F77CB9" w:rsidR="00EA50E9" w:rsidRDefault="00EA50E9" w:rsidP="00EA50E9">
      <w:pPr>
        <w:pStyle w:val="ListParagraph"/>
        <w:numPr>
          <w:ilvl w:val="1"/>
          <w:numId w:val="1"/>
        </w:numPr>
        <w:spacing w:after="0" w:line="240" w:lineRule="auto"/>
        <w:rPr>
          <w:rFonts w:ascii="Times New Roman" w:eastAsia="Times New Roman" w:hAnsi="Times New Roman" w:cs="Times New Roman"/>
          <w:sz w:val="24"/>
          <w:szCs w:val="24"/>
        </w:rPr>
      </w:pPr>
      <w:r w:rsidRPr="00EA50E9">
        <w:rPr>
          <w:rFonts w:ascii="Times New Roman" w:eastAsia="Times New Roman" w:hAnsi="Times New Roman" w:cs="Times New Roman"/>
          <w:sz w:val="24"/>
          <w:szCs w:val="24"/>
        </w:rPr>
        <w:t xml:space="preserve"> </w:t>
      </w:r>
      <w:proofErr w:type="gramStart"/>
      <w:r w:rsidRPr="00EA50E9">
        <w:rPr>
          <w:rFonts w:ascii="Courier New" w:eastAsia="Times New Roman" w:hAnsi="Courier New" w:cs="Courier New"/>
          <w:sz w:val="20"/>
          <w:szCs w:val="20"/>
        </w:rPr>
        <w:t>mean(</w:t>
      </w:r>
      <w:proofErr w:type="gramEnd"/>
      <w:r w:rsidRPr="00EA50E9">
        <w:rPr>
          <w:rFonts w:ascii="Courier New" w:eastAsia="Times New Roman" w:hAnsi="Courier New" w:cs="Courier New"/>
          <w:sz w:val="20"/>
          <w:szCs w:val="20"/>
        </w:rPr>
        <w:t>)</w:t>
      </w:r>
      <w:r w:rsidRPr="00EA50E9">
        <w:rPr>
          <w:rFonts w:ascii="Times New Roman" w:eastAsia="Times New Roman" w:hAnsi="Times New Roman" w:cs="Times New Roman"/>
          <w:sz w:val="24"/>
          <w:szCs w:val="24"/>
        </w:rPr>
        <w:t xml:space="preserve">: the average </w:t>
      </w:r>
    </w:p>
    <w:p w14:paraId="2A31DF69" w14:textId="77777777" w:rsidR="00EA50E9" w:rsidRPr="00EA50E9" w:rsidRDefault="00EA50E9" w:rsidP="00EA50E9">
      <w:pPr>
        <w:pStyle w:val="ListParagraph"/>
        <w:numPr>
          <w:ilvl w:val="1"/>
          <w:numId w:val="1"/>
        </w:numPr>
        <w:spacing w:after="0" w:line="240" w:lineRule="auto"/>
        <w:rPr>
          <w:rFonts w:ascii="Times New Roman" w:eastAsia="Times New Roman" w:hAnsi="Times New Roman" w:cs="Times New Roman"/>
          <w:sz w:val="24"/>
          <w:szCs w:val="24"/>
        </w:rPr>
      </w:pPr>
      <w:proofErr w:type="spellStart"/>
      <w:proofErr w:type="gramStart"/>
      <w:r w:rsidRPr="00EA50E9">
        <w:rPr>
          <w:rFonts w:ascii="Courier New" w:eastAsia="Times New Roman" w:hAnsi="Courier New" w:cs="Courier New"/>
          <w:sz w:val="20"/>
          <w:szCs w:val="20"/>
        </w:rPr>
        <w:t>sd</w:t>
      </w:r>
      <w:proofErr w:type="spellEnd"/>
      <w:r w:rsidRPr="00EA50E9">
        <w:rPr>
          <w:rFonts w:ascii="Courier New" w:eastAsia="Times New Roman" w:hAnsi="Courier New" w:cs="Courier New"/>
          <w:sz w:val="20"/>
          <w:szCs w:val="20"/>
        </w:rPr>
        <w:t>(</w:t>
      </w:r>
      <w:proofErr w:type="gramEnd"/>
      <w:r w:rsidRPr="00EA50E9">
        <w:rPr>
          <w:rFonts w:ascii="Courier New" w:eastAsia="Times New Roman" w:hAnsi="Courier New" w:cs="Courier New"/>
          <w:sz w:val="20"/>
          <w:szCs w:val="20"/>
        </w:rPr>
        <w:t>)</w:t>
      </w:r>
      <w:r w:rsidRPr="00EA50E9">
        <w:rPr>
          <w:rFonts w:ascii="Times New Roman" w:eastAsia="Times New Roman" w:hAnsi="Times New Roman" w:cs="Times New Roman"/>
          <w:sz w:val="24"/>
          <w:szCs w:val="24"/>
        </w:rPr>
        <w:t xml:space="preserve">: the standard deviation, which is a measure of spread </w:t>
      </w:r>
    </w:p>
    <w:p w14:paraId="4EE104BE" w14:textId="77777777" w:rsidR="00EA50E9" w:rsidRPr="00EA50E9" w:rsidRDefault="00EA50E9" w:rsidP="00EA50E9">
      <w:pPr>
        <w:pStyle w:val="ListParagraph"/>
        <w:numPr>
          <w:ilvl w:val="1"/>
          <w:numId w:val="1"/>
        </w:numPr>
        <w:spacing w:after="0" w:line="240" w:lineRule="auto"/>
        <w:rPr>
          <w:rFonts w:ascii="Times New Roman" w:eastAsia="Times New Roman" w:hAnsi="Times New Roman" w:cs="Times New Roman"/>
          <w:sz w:val="24"/>
          <w:szCs w:val="24"/>
        </w:rPr>
      </w:pPr>
      <w:r w:rsidRPr="00EA50E9">
        <w:rPr>
          <w:rFonts w:ascii="Times New Roman" w:eastAsia="Times New Roman" w:hAnsi="Times New Roman" w:cs="Times New Roman"/>
          <w:sz w:val="24"/>
          <w:szCs w:val="24"/>
        </w:rPr>
        <w:t xml:space="preserve"> </w:t>
      </w:r>
      <w:proofErr w:type="gramStart"/>
      <w:r w:rsidRPr="00EA50E9">
        <w:rPr>
          <w:rFonts w:ascii="Courier New" w:eastAsia="Times New Roman" w:hAnsi="Courier New" w:cs="Courier New"/>
          <w:sz w:val="20"/>
          <w:szCs w:val="20"/>
        </w:rPr>
        <w:t>min(</w:t>
      </w:r>
      <w:proofErr w:type="gramEnd"/>
      <w:r w:rsidRPr="00EA50E9">
        <w:rPr>
          <w:rFonts w:ascii="Courier New" w:eastAsia="Times New Roman" w:hAnsi="Courier New" w:cs="Courier New"/>
          <w:sz w:val="20"/>
          <w:szCs w:val="20"/>
        </w:rPr>
        <w:t>)</w:t>
      </w:r>
      <w:r w:rsidRPr="00EA50E9">
        <w:rPr>
          <w:rFonts w:ascii="Times New Roman" w:eastAsia="Times New Roman" w:hAnsi="Times New Roman" w:cs="Times New Roman"/>
          <w:sz w:val="24"/>
          <w:szCs w:val="24"/>
        </w:rPr>
        <w:t xml:space="preserve"> and </w:t>
      </w:r>
      <w:r w:rsidRPr="00EA50E9">
        <w:rPr>
          <w:rFonts w:ascii="Courier New" w:eastAsia="Times New Roman" w:hAnsi="Courier New" w:cs="Courier New"/>
          <w:sz w:val="20"/>
          <w:szCs w:val="20"/>
        </w:rPr>
        <w:t>max()</w:t>
      </w:r>
      <w:r w:rsidRPr="00EA50E9">
        <w:rPr>
          <w:rFonts w:ascii="Times New Roman" w:eastAsia="Times New Roman" w:hAnsi="Times New Roman" w:cs="Times New Roman"/>
          <w:sz w:val="24"/>
          <w:szCs w:val="24"/>
        </w:rPr>
        <w:t xml:space="preserve">: the minimum and maximum values, respectively </w:t>
      </w:r>
    </w:p>
    <w:p w14:paraId="2034D26D" w14:textId="77777777" w:rsidR="00EA50E9" w:rsidRPr="00EA50E9" w:rsidRDefault="00EA50E9" w:rsidP="00EA50E9">
      <w:pPr>
        <w:pStyle w:val="ListParagraph"/>
        <w:numPr>
          <w:ilvl w:val="1"/>
          <w:numId w:val="1"/>
        </w:numPr>
        <w:spacing w:after="0" w:line="240" w:lineRule="auto"/>
        <w:rPr>
          <w:rFonts w:ascii="Times New Roman" w:eastAsia="Times New Roman" w:hAnsi="Times New Roman" w:cs="Times New Roman"/>
          <w:sz w:val="24"/>
          <w:szCs w:val="24"/>
        </w:rPr>
      </w:pPr>
      <w:proofErr w:type="gramStart"/>
      <w:r w:rsidRPr="00EA50E9">
        <w:rPr>
          <w:rFonts w:ascii="Courier New" w:eastAsia="Times New Roman" w:hAnsi="Courier New" w:cs="Courier New"/>
          <w:sz w:val="20"/>
          <w:szCs w:val="20"/>
        </w:rPr>
        <w:t>IQR(</w:t>
      </w:r>
      <w:proofErr w:type="gramEnd"/>
      <w:r w:rsidRPr="00EA50E9">
        <w:rPr>
          <w:rFonts w:ascii="Courier New" w:eastAsia="Times New Roman" w:hAnsi="Courier New" w:cs="Courier New"/>
          <w:sz w:val="20"/>
          <w:szCs w:val="20"/>
        </w:rPr>
        <w:t>)</w:t>
      </w:r>
      <w:r w:rsidRPr="00EA50E9">
        <w:rPr>
          <w:rFonts w:ascii="Times New Roman" w:eastAsia="Times New Roman" w:hAnsi="Times New Roman" w:cs="Times New Roman"/>
          <w:sz w:val="24"/>
          <w:szCs w:val="24"/>
        </w:rPr>
        <w:t xml:space="preserve">: interquartile range </w:t>
      </w:r>
    </w:p>
    <w:p w14:paraId="12657A06" w14:textId="2578A3E8" w:rsidR="00EA50E9" w:rsidRPr="00EA50E9" w:rsidRDefault="00EA50E9" w:rsidP="00EA50E9">
      <w:pPr>
        <w:pStyle w:val="ListParagraph"/>
        <w:numPr>
          <w:ilvl w:val="1"/>
          <w:numId w:val="1"/>
        </w:numPr>
        <w:spacing w:after="0" w:line="240" w:lineRule="auto"/>
        <w:rPr>
          <w:rFonts w:ascii="Times New Roman" w:eastAsia="Times New Roman" w:hAnsi="Times New Roman" w:cs="Times New Roman"/>
          <w:sz w:val="24"/>
          <w:szCs w:val="24"/>
        </w:rPr>
      </w:pPr>
      <w:proofErr w:type="gramStart"/>
      <w:r w:rsidRPr="00EA50E9">
        <w:rPr>
          <w:rFonts w:ascii="Courier New" w:eastAsia="Times New Roman" w:hAnsi="Courier New" w:cs="Courier New"/>
          <w:sz w:val="20"/>
          <w:szCs w:val="20"/>
        </w:rPr>
        <w:t>sum(</w:t>
      </w:r>
      <w:proofErr w:type="gramEnd"/>
      <w:r w:rsidRPr="00EA50E9">
        <w:rPr>
          <w:rFonts w:ascii="Courier New" w:eastAsia="Times New Roman" w:hAnsi="Courier New" w:cs="Courier New"/>
          <w:sz w:val="20"/>
          <w:szCs w:val="20"/>
        </w:rPr>
        <w:t>)</w:t>
      </w:r>
      <w:r w:rsidRPr="00EA50E9">
        <w:rPr>
          <w:rFonts w:ascii="Times New Roman" w:eastAsia="Times New Roman" w:hAnsi="Times New Roman" w:cs="Times New Roman"/>
          <w:sz w:val="24"/>
          <w:szCs w:val="24"/>
        </w:rPr>
        <w:t xml:space="preserve">: the total amount when adding multiple numbers </w:t>
      </w:r>
    </w:p>
    <w:p w14:paraId="28AEE2E0" w14:textId="76240D8C" w:rsidR="00EA50E9" w:rsidRPr="00552ECD" w:rsidRDefault="00EA50E9" w:rsidP="00EA50E9">
      <w:pPr>
        <w:pStyle w:val="ListParagraph"/>
        <w:numPr>
          <w:ilvl w:val="1"/>
          <w:numId w:val="1"/>
        </w:numPr>
      </w:pPr>
      <w:proofErr w:type="gramStart"/>
      <w:r w:rsidRPr="00EA50E9">
        <w:rPr>
          <w:rFonts w:ascii="Courier New" w:eastAsia="Times New Roman" w:hAnsi="Courier New" w:cs="Courier New"/>
          <w:sz w:val="20"/>
          <w:szCs w:val="20"/>
        </w:rPr>
        <w:t>n(</w:t>
      </w:r>
      <w:proofErr w:type="gramEnd"/>
      <w:r w:rsidRPr="00EA50E9">
        <w:rPr>
          <w:rFonts w:ascii="Courier New" w:eastAsia="Times New Roman" w:hAnsi="Courier New" w:cs="Courier New"/>
          <w:sz w:val="20"/>
          <w:szCs w:val="20"/>
        </w:rPr>
        <w:t>)</w:t>
      </w:r>
      <w:r w:rsidRPr="00EA50E9">
        <w:rPr>
          <w:rFonts w:ascii="Times New Roman" w:eastAsia="Times New Roman" w:hAnsi="Times New Roman" w:cs="Times New Roman"/>
          <w:sz w:val="24"/>
          <w:szCs w:val="24"/>
        </w:rPr>
        <w:t>: a count of the number of rows in each group.</w:t>
      </w:r>
    </w:p>
    <w:p w14:paraId="6028A1C7" w14:textId="77777777" w:rsidR="00552ECD" w:rsidRPr="00EA50E9" w:rsidRDefault="00552ECD" w:rsidP="00552ECD"/>
    <w:p w14:paraId="468E8BBB" w14:textId="2E8549BD" w:rsidR="00552ECD" w:rsidRPr="00552ECD" w:rsidRDefault="00552ECD" w:rsidP="00552ECD">
      <w:pPr>
        <w:pStyle w:val="ListParagraph"/>
        <w:numPr>
          <w:ilvl w:val="0"/>
          <w:numId w:val="1"/>
        </w:numPr>
        <w:rPr>
          <w:rStyle w:val="HTMLCode"/>
          <w:rFonts w:asciiTheme="minorHAnsi" w:eastAsiaTheme="minorEastAsia" w:hAnsiTheme="minorHAnsi" w:cstheme="minorBidi"/>
          <w:sz w:val="22"/>
          <w:szCs w:val="22"/>
        </w:rPr>
      </w:pPr>
      <w:r>
        <w:t xml:space="preserve">Say instead of a single mean temperature for the whole year, you would like 12 mean temperatures, one for each of the 12 months separately. We can do this by “grouping” temperature observations by the values of another variable, in this case by the 12 values of the variable </w:t>
      </w:r>
      <w:r>
        <w:rPr>
          <w:rStyle w:val="HTMLCode"/>
          <w:rFonts w:eastAsiaTheme="minorEastAsia"/>
        </w:rPr>
        <w:t>month</w:t>
      </w:r>
    </w:p>
    <w:p w14:paraId="4A6A91F4" w14:textId="630775E5" w:rsidR="00552ECD" w:rsidRDefault="00552ECD" w:rsidP="00552ECD">
      <w:pPr>
        <w:pStyle w:val="ListParagraph"/>
        <w:numPr>
          <w:ilvl w:val="0"/>
          <w:numId w:val="1"/>
        </w:numPr>
      </w:pPr>
      <w:r>
        <w:t>You are not limited to grouping by one variable</w:t>
      </w:r>
    </w:p>
    <w:p w14:paraId="3042ABA8" w14:textId="4AF642C3" w:rsidR="00B736E6" w:rsidRDefault="00B736E6" w:rsidP="00552ECD">
      <w:pPr>
        <w:pStyle w:val="ListParagraph"/>
        <w:numPr>
          <w:ilvl w:val="0"/>
          <w:numId w:val="1"/>
        </w:numPr>
      </w:pPr>
      <w:r>
        <w:t xml:space="preserve">To close out our discussion on the </w:t>
      </w:r>
      <w:proofErr w:type="gramStart"/>
      <w:r>
        <w:rPr>
          <w:rStyle w:val="HTMLCode"/>
          <w:rFonts w:eastAsiaTheme="minorEastAsia"/>
        </w:rPr>
        <w:t>mutate(</w:t>
      </w:r>
      <w:proofErr w:type="gramEnd"/>
      <w:r>
        <w:rPr>
          <w:rStyle w:val="HTMLCode"/>
          <w:rFonts w:eastAsiaTheme="minorEastAsia"/>
        </w:rPr>
        <w:t>)</w:t>
      </w:r>
      <w:r>
        <w:t xml:space="preserve"> function to create new variables, note that we can create multiple new variables at once in the same </w:t>
      </w:r>
      <w:r>
        <w:rPr>
          <w:rStyle w:val="HTMLCode"/>
          <w:rFonts w:eastAsiaTheme="minorEastAsia"/>
        </w:rPr>
        <w:t>mutate()</w:t>
      </w:r>
      <w:r>
        <w:t xml:space="preserve"> code</w:t>
      </w:r>
    </w:p>
    <w:p w14:paraId="3513C428" w14:textId="77777777" w:rsidR="00B736E6" w:rsidRPr="00B736E6" w:rsidRDefault="00B736E6" w:rsidP="00B736E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B736E6">
        <w:rPr>
          <w:rFonts w:ascii="Courier New" w:eastAsia="Times New Roman" w:hAnsi="Courier New" w:cs="Courier New"/>
          <w:sz w:val="20"/>
          <w:szCs w:val="20"/>
        </w:rPr>
        <w:t>arrange(</w:t>
      </w:r>
      <w:proofErr w:type="gramEnd"/>
      <w:r w:rsidRPr="00B736E6">
        <w:rPr>
          <w:rFonts w:ascii="Courier New" w:eastAsia="Times New Roman" w:hAnsi="Courier New" w:cs="Courier New"/>
          <w:sz w:val="20"/>
          <w:szCs w:val="20"/>
        </w:rPr>
        <w:t>)</w:t>
      </w:r>
      <w:r w:rsidRPr="00B736E6">
        <w:rPr>
          <w:rFonts w:ascii="Times New Roman" w:eastAsia="Times New Roman" w:hAnsi="Times New Roman" w:cs="Times New Roman"/>
          <w:sz w:val="24"/>
          <w:szCs w:val="24"/>
        </w:rPr>
        <w:t xml:space="preserve"> always returns rows sorted in ascending order by default. To switch the ordering to be in “descending” order instead, we use the </w:t>
      </w:r>
      <w:proofErr w:type="spellStart"/>
      <w:proofErr w:type="gramStart"/>
      <w:r w:rsidRPr="00B736E6">
        <w:rPr>
          <w:rFonts w:ascii="Courier New" w:eastAsia="Times New Roman" w:hAnsi="Courier New" w:cs="Courier New"/>
          <w:sz w:val="20"/>
          <w:szCs w:val="20"/>
        </w:rPr>
        <w:t>desc</w:t>
      </w:r>
      <w:proofErr w:type="spellEnd"/>
      <w:r w:rsidRPr="00B736E6">
        <w:rPr>
          <w:rFonts w:ascii="Courier New" w:eastAsia="Times New Roman" w:hAnsi="Courier New" w:cs="Courier New"/>
          <w:sz w:val="20"/>
          <w:szCs w:val="20"/>
        </w:rPr>
        <w:t>(</w:t>
      </w:r>
      <w:proofErr w:type="gramEnd"/>
      <w:r w:rsidRPr="00B736E6">
        <w:rPr>
          <w:rFonts w:ascii="Courier New" w:eastAsia="Times New Roman" w:hAnsi="Courier New" w:cs="Courier New"/>
          <w:sz w:val="20"/>
          <w:szCs w:val="20"/>
        </w:rPr>
        <w:t>)</w:t>
      </w:r>
      <w:r w:rsidRPr="00B736E6">
        <w:rPr>
          <w:rFonts w:ascii="Times New Roman" w:eastAsia="Times New Roman" w:hAnsi="Times New Roman" w:cs="Times New Roman"/>
          <w:sz w:val="24"/>
          <w:szCs w:val="24"/>
        </w:rPr>
        <w:t xml:space="preserve"> function as so:</w:t>
      </w:r>
    </w:p>
    <w:p w14:paraId="646C1525" w14:textId="387EA7F6" w:rsidR="00B736E6" w:rsidRDefault="00B736E6" w:rsidP="00B736E6">
      <w:pPr>
        <w:pStyle w:val="ListParagraph"/>
      </w:pPr>
      <w:r w:rsidRPr="00B736E6">
        <w:drawing>
          <wp:inline distT="0" distB="0" distL="0" distR="0" wp14:anchorId="5AE3C799" wp14:editId="70A9ADD5">
            <wp:extent cx="2362200" cy="533610"/>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8"/>
                    <a:stretch>
                      <a:fillRect/>
                    </a:stretch>
                  </pic:blipFill>
                  <pic:spPr>
                    <a:xfrm>
                      <a:off x="0" y="0"/>
                      <a:ext cx="2378054" cy="537191"/>
                    </a:xfrm>
                    <a:prstGeom prst="rect">
                      <a:avLst/>
                    </a:prstGeom>
                  </pic:spPr>
                </pic:pic>
              </a:graphicData>
            </a:graphic>
          </wp:inline>
        </w:drawing>
      </w:r>
    </w:p>
    <w:p w14:paraId="6B0F77D4" w14:textId="77777777" w:rsidR="002253B8" w:rsidRDefault="002253B8" w:rsidP="00B736E6">
      <w:pPr>
        <w:pStyle w:val="ListParagraph"/>
        <w:numPr>
          <w:ilvl w:val="0"/>
          <w:numId w:val="1"/>
        </w:numPr>
      </w:pPr>
      <w:r>
        <w:t>Match primary keys:</w:t>
      </w:r>
    </w:p>
    <w:p w14:paraId="4D49DECC" w14:textId="4E2818AC" w:rsidR="002253B8" w:rsidRDefault="002253B8" w:rsidP="002253B8">
      <w:pPr>
        <w:ind w:left="360"/>
      </w:pPr>
      <w:r>
        <w:lastRenderedPageBreak/>
        <w:t xml:space="preserve"> </w:t>
      </w:r>
      <w:r w:rsidRPr="002253B8">
        <w:drawing>
          <wp:inline distT="0" distB="0" distL="0" distR="0" wp14:anchorId="0CF72B80" wp14:editId="65B8AE02">
            <wp:extent cx="3511550" cy="11860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526766" cy="1191204"/>
                    </a:xfrm>
                    <a:prstGeom prst="rect">
                      <a:avLst/>
                    </a:prstGeom>
                  </pic:spPr>
                </pic:pic>
              </a:graphicData>
            </a:graphic>
          </wp:inline>
        </w:drawing>
      </w:r>
    </w:p>
    <w:p w14:paraId="73475A45" w14:textId="308503C8" w:rsidR="002253B8" w:rsidRDefault="002253B8" w:rsidP="002253B8">
      <w:pPr>
        <w:pStyle w:val="ListParagraph"/>
        <w:numPr>
          <w:ilvl w:val="0"/>
          <w:numId w:val="1"/>
        </w:numPr>
      </w:pPr>
      <w:r>
        <w:t>If primary key</w:t>
      </w:r>
      <w:r>
        <w:t xml:space="preserve"> </w:t>
      </w:r>
      <w:proofErr w:type="gramStart"/>
      <w:r>
        <w:t>have</w:t>
      </w:r>
      <w:proofErr w:type="gramEnd"/>
      <w:r>
        <w:t xml:space="preserve"> different names</w:t>
      </w:r>
      <w:r>
        <w:t>:</w:t>
      </w:r>
    </w:p>
    <w:p w14:paraId="79EEE7D8" w14:textId="6A78E598" w:rsidR="002253B8" w:rsidRDefault="002253B8" w:rsidP="002253B8">
      <w:pPr>
        <w:ind w:firstLine="360"/>
      </w:pPr>
      <w:r w:rsidRPr="002253B8">
        <w:drawing>
          <wp:inline distT="0" distB="0" distL="0" distR="0" wp14:anchorId="3F136FEB" wp14:editId="7BBF06E8">
            <wp:extent cx="3282950" cy="792040"/>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342577" cy="806426"/>
                    </a:xfrm>
                    <a:prstGeom prst="rect">
                      <a:avLst/>
                    </a:prstGeom>
                  </pic:spPr>
                </pic:pic>
              </a:graphicData>
            </a:graphic>
          </wp:inline>
        </w:drawing>
      </w:r>
    </w:p>
    <w:p w14:paraId="3B0CE70A" w14:textId="400C8ADF" w:rsidR="002253B8" w:rsidRDefault="002253B8" w:rsidP="002253B8">
      <w:pPr>
        <w:pStyle w:val="ListParagraph"/>
        <w:numPr>
          <w:ilvl w:val="0"/>
          <w:numId w:val="1"/>
        </w:numPr>
      </w:pPr>
      <w:r>
        <w:t xml:space="preserve">join two data frames by </w:t>
      </w:r>
      <w:r>
        <w:rPr>
          <w:rStyle w:val="Emphasis"/>
        </w:rPr>
        <w:t>multiple key variables</w:t>
      </w:r>
      <w:r>
        <w:rPr>
          <w:rStyle w:val="Emphasis"/>
        </w:rPr>
        <w:t xml:space="preserve"> (multiple primary keys</w:t>
      </w:r>
      <w:r w:rsidRPr="002253B8">
        <w:rPr>
          <w:rStyle w:val="Emphasis"/>
        </w:rPr>
        <w:drawing>
          <wp:inline distT="0" distB="0" distL="0" distR="0" wp14:anchorId="5C009D36" wp14:editId="5664BC4A">
            <wp:extent cx="5731510" cy="787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87400"/>
                    </a:xfrm>
                    <a:prstGeom prst="rect">
                      <a:avLst/>
                    </a:prstGeom>
                  </pic:spPr>
                </pic:pic>
              </a:graphicData>
            </a:graphic>
          </wp:inline>
        </w:drawing>
      </w:r>
    </w:p>
    <w:p w14:paraId="789C28B6" w14:textId="2418BF75" w:rsidR="005D0FAD" w:rsidRDefault="005D0FAD" w:rsidP="00180AAB">
      <w:pPr>
        <w:pStyle w:val="NormalWeb"/>
        <w:numPr>
          <w:ilvl w:val="0"/>
          <w:numId w:val="1"/>
        </w:numPr>
      </w:pPr>
      <w:r>
        <w:t xml:space="preserve">The </w:t>
      </w:r>
      <w:r>
        <w:rPr>
          <w:rStyle w:val="Emphasis"/>
        </w:rPr>
        <w:t>key</w:t>
      </w:r>
      <w:r>
        <w:t xml:space="preserve"> variable(s) that we base our joins on are often </w:t>
      </w:r>
      <w:r>
        <w:rPr>
          <w:rStyle w:val="Emphasis"/>
        </w:rPr>
        <w:t>identification variables</w:t>
      </w:r>
      <w:r>
        <w:t xml:space="preserve"> as we mentioned previously.</w:t>
      </w:r>
      <w:r>
        <w:t xml:space="preserve"> </w:t>
      </w:r>
      <w:r>
        <w:t xml:space="preserve">This is an important property of what’s known as </w:t>
      </w:r>
      <w:r>
        <w:rPr>
          <w:rStyle w:val="Emphasis"/>
        </w:rPr>
        <w:t>normal forms</w:t>
      </w:r>
      <w:r>
        <w:t xml:space="preserve"> of data. The process of decomposing data frames into less redundant tables without losing information is called </w:t>
      </w:r>
      <w:r>
        <w:rPr>
          <w:rStyle w:val="Emphasis"/>
        </w:rPr>
        <w:t>normalization</w:t>
      </w:r>
      <w:r>
        <w:t xml:space="preserve">. </w:t>
      </w:r>
    </w:p>
    <w:p w14:paraId="7C15CC12" w14:textId="1D24586D" w:rsidR="002253B8" w:rsidRDefault="005D0FAD" w:rsidP="002253B8">
      <w:pPr>
        <w:pStyle w:val="ListParagraph"/>
        <w:numPr>
          <w:ilvl w:val="0"/>
          <w:numId w:val="1"/>
        </w:numPr>
      </w:pPr>
      <w:r>
        <w:t xml:space="preserve">Other </w:t>
      </w:r>
      <w:proofErr w:type="spellStart"/>
      <w:r>
        <w:t>dplyr</w:t>
      </w:r>
      <w:proofErr w:type="spellEnd"/>
      <w:r>
        <w:t xml:space="preserve"> verbs:</w:t>
      </w:r>
    </w:p>
    <w:p w14:paraId="6CF6F88C" w14:textId="77777777" w:rsidR="005D0FAD" w:rsidRDefault="005D0FAD" w:rsidP="005D0FAD">
      <w:pPr>
        <w:pStyle w:val="ListParagraph"/>
        <w:numPr>
          <w:ilvl w:val="1"/>
          <w:numId w:val="1"/>
        </w:numPr>
      </w:pPr>
      <w:proofErr w:type="gramStart"/>
      <w:r>
        <w:rPr>
          <w:rStyle w:val="HTMLCode"/>
          <w:rFonts w:eastAsiaTheme="minorEastAsia"/>
        </w:rPr>
        <w:t>g</w:t>
      </w:r>
      <w:r>
        <w:rPr>
          <w:rStyle w:val="HTMLCode"/>
          <w:rFonts w:eastAsiaTheme="minorEastAsia"/>
        </w:rPr>
        <w:t>limpse</w:t>
      </w:r>
      <w:r>
        <w:rPr>
          <w:rStyle w:val="HTMLCode"/>
          <w:rFonts w:eastAsiaTheme="minorEastAsia"/>
        </w:rPr>
        <w:t>(</w:t>
      </w:r>
      <w:proofErr w:type="gramEnd"/>
      <w:r>
        <w:rPr>
          <w:rStyle w:val="HTMLCode"/>
          <w:rFonts w:eastAsiaTheme="minorEastAsia"/>
        </w:rPr>
        <w:t>):</w:t>
      </w:r>
      <w:r>
        <w:t xml:space="preserve"> </w:t>
      </w:r>
      <w:r>
        <w:t xml:space="preserve">identify the names of these variables by running the </w:t>
      </w:r>
      <w:r>
        <w:rPr>
          <w:rStyle w:val="HTMLCode"/>
          <w:rFonts w:eastAsiaTheme="minorEastAsia"/>
        </w:rPr>
        <w:t>glimpse()</w:t>
      </w:r>
      <w:r>
        <w:rPr>
          <w:rStyle w:val="HTMLCode"/>
          <w:rFonts w:eastAsiaTheme="minorEastAsia"/>
        </w:rPr>
        <w:t xml:space="preserve"> </w:t>
      </w:r>
      <w:r w:rsidRPr="005D0FAD">
        <w:t>function</w:t>
      </w:r>
    </w:p>
    <w:p w14:paraId="1B3CA67B" w14:textId="0346A704" w:rsidR="005D0FAD" w:rsidRPr="005D0FAD" w:rsidRDefault="005D0FAD" w:rsidP="005D0FAD">
      <w:pPr>
        <w:pStyle w:val="ListParagraph"/>
        <w:numPr>
          <w:ilvl w:val="1"/>
          <w:numId w:val="1"/>
        </w:numPr>
        <w:rPr>
          <w:rFonts w:ascii="Courier New" w:hAnsi="Courier New" w:cs="Courier New"/>
          <w:sz w:val="20"/>
          <w:szCs w:val="20"/>
        </w:rPr>
      </w:pPr>
      <w:proofErr w:type="gramStart"/>
      <w:r w:rsidRPr="005D0FAD">
        <w:rPr>
          <w:rStyle w:val="HTMLCode"/>
          <w:rFonts w:eastAsiaTheme="minorEastAsia"/>
        </w:rPr>
        <w:t>select(</w:t>
      </w:r>
      <w:proofErr w:type="gramEnd"/>
      <w:r w:rsidRPr="005D0FAD">
        <w:rPr>
          <w:rStyle w:val="HTMLCode"/>
          <w:rFonts w:eastAsiaTheme="minorEastAsia"/>
        </w:rPr>
        <w:t>)</w:t>
      </w:r>
      <w:r>
        <w:t xml:space="preserve"> : </w:t>
      </w:r>
      <w:r w:rsidRPr="005D0FAD">
        <w:t>This function makes it easier to explore large datasets since it allows us to limit the scope to only those variables we care most about.</w:t>
      </w:r>
      <w:r w:rsidRPr="005D0FAD">
        <w:t xml:space="preserve"> To deselect</w:t>
      </w:r>
      <w:r w:rsidRPr="005D0FAD">
        <w:rPr>
          <w:rStyle w:val="HTMLCode"/>
          <w:rFonts w:eastAsiaTheme="minorEastAsia"/>
        </w:rPr>
        <w:t>: select</w:t>
      </w:r>
      <w:r w:rsidRPr="005D0FAD">
        <w:rPr>
          <w:rStyle w:val="HTMLCode"/>
          <w:rFonts w:eastAsiaTheme="minorEastAsia"/>
        </w:rPr>
        <w:t>(</w:t>
      </w:r>
      <w:r w:rsidRPr="005D0FAD">
        <w:rPr>
          <w:rStyle w:val="HTMLCode"/>
          <w:rFonts w:eastAsiaTheme="minorEastAsia"/>
        </w:rPr>
        <w:t>-</w:t>
      </w:r>
      <w:r w:rsidRPr="005D0FAD">
        <w:rPr>
          <w:rStyle w:val="HTMLCode"/>
          <w:rFonts w:eastAsiaTheme="minorEastAsia"/>
        </w:rPr>
        <w:t>year</w:t>
      </w:r>
      <w:r w:rsidRPr="005D0FAD">
        <w:t xml:space="preserve">). </w:t>
      </w:r>
      <w:r w:rsidRPr="005D0FAD">
        <w:t>Another way of selecting columns/variables is by specifying a range of columns:</w:t>
      </w:r>
      <w:r w:rsidRPr="005D0FAD">
        <w:rPr>
          <w:rStyle w:val="HTMLCode"/>
          <w:rFonts w:eastAsiaTheme="minorEastAsia"/>
        </w:rPr>
        <w:drawing>
          <wp:inline distT="0" distB="0" distL="0" distR="0" wp14:anchorId="74746D13" wp14:editId="084655D7">
            <wp:extent cx="5731510" cy="5937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93725"/>
                    </a:xfrm>
                    <a:prstGeom prst="rect">
                      <a:avLst/>
                    </a:prstGeom>
                  </pic:spPr>
                </pic:pic>
              </a:graphicData>
            </a:graphic>
          </wp:inline>
        </w:drawing>
      </w:r>
      <w:r>
        <w:t xml:space="preserve">The </w:t>
      </w:r>
      <w:proofErr w:type="gramStart"/>
      <w:r w:rsidRPr="005D0FAD">
        <w:rPr>
          <w:rStyle w:val="HTMLCode"/>
          <w:rFonts w:eastAsiaTheme="minorEastAsia"/>
        </w:rPr>
        <w:t>select(</w:t>
      </w:r>
      <w:proofErr w:type="gramEnd"/>
      <w:r w:rsidRPr="005D0FAD">
        <w:rPr>
          <w:rStyle w:val="HTMLCode"/>
          <w:rFonts w:eastAsiaTheme="minorEastAsia"/>
        </w:rPr>
        <w:t>)</w:t>
      </w:r>
      <w:r>
        <w:t xml:space="preserve"> function can also be used to reorder columns when used with the </w:t>
      </w:r>
      <w:r w:rsidRPr="005D0FAD">
        <w:rPr>
          <w:rStyle w:val="HTMLCode"/>
          <w:rFonts w:eastAsiaTheme="minorEastAsia"/>
        </w:rPr>
        <w:t>everything()</w:t>
      </w:r>
      <w:r>
        <w:t xml:space="preserve"> helper function. </w:t>
      </w:r>
      <w:proofErr w:type="gramStart"/>
      <w:r w:rsidRPr="005D0FAD">
        <w:rPr>
          <w:rStyle w:val="HTMLCode"/>
          <w:rFonts w:eastAsiaTheme="minorEastAsia"/>
        </w:rPr>
        <w:t>everything(</w:t>
      </w:r>
      <w:proofErr w:type="gramEnd"/>
      <w:r w:rsidRPr="005D0FAD">
        <w:rPr>
          <w:rStyle w:val="HTMLCode"/>
          <w:rFonts w:eastAsiaTheme="minorEastAsia"/>
        </w:rPr>
        <w:t>)</w:t>
      </w:r>
      <w:r>
        <w:t xml:space="preserve"> will pick up all remaining variables</w:t>
      </w:r>
    </w:p>
    <w:p w14:paraId="0C4ED2C8" w14:textId="00811B6F" w:rsidR="005D0FAD" w:rsidRPr="005D0FAD" w:rsidRDefault="005D0FAD" w:rsidP="001A73A0">
      <w:pPr>
        <w:pStyle w:val="ListParagraph"/>
        <w:numPr>
          <w:ilvl w:val="1"/>
          <w:numId w:val="1"/>
        </w:numPr>
        <w:rPr>
          <w:rFonts w:ascii="Courier New" w:hAnsi="Courier New" w:cs="Courier New"/>
          <w:sz w:val="20"/>
          <w:szCs w:val="20"/>
        </w:rPr>
      </w:pPr>
      <w:r>
        <w:t xml:space="preserve">Lastly, the helper functions </w:t>
      </w:r>
      <w:proofErr w:type="spellStart"/>
      <w:r w:rsidRPr="005D0FAD">
        <w:rPr>
          <w:rStyle w:val="HTMLCode"/>
          <w:rFonts w:eastAsiaTheme="minorEastAsia"/>
        </w:rPr>
        <w:t>starts_</w:t>
      </w:r>
      <w:proofErr w:type="gramStart"/>
      <w:r w:rsidRPr="005D0FAD">
        <w:rPr>
          <w:rStyle w:val="HTMLCode"/>
          <w:rFonts w:eastAsiaTheme="minorEastAsia"/>
        </w:rPr>
        <w:t>with</w:t>
      </w:r>
      <w:proofErr w:type="spellEnd"/>
      <w:r w:rsidRPr="005D0FAD">
        <w:rPr>
          <w:rStyle w:val="HTMLCode"/>
          <w:rFonts w:eastAsiaTheme="minorEastAsia"/>
        </w:rPr>
        <w:t>(</w:t>
      </w:r>
      <w:proofErr w:type="gramEnd"/>
      <w:r w:rsidRPr="005D0FAD">
        <w:rPr>
          <w:rStyle w:val="HTMLCode"/>
          <w:rFonts w:eastAsiaTheme="minorEastAsia"/>
        </w:rPr>
        <w:t>)</w:t>
      </w:r>
      <w:r>
        <w:t xml:space="preserve">, </w:t>
      </w:r>
      <w:proofErr w:type="spellStart"/>
      <w:r w:rsidRPr="005D0FAD">
        <w:rPr>
          <w:rStyle w:val="HTMLCode"/>
          <w:rFonts w:eastAsiaTheme="minorEastAsia"/>
        </w:rPr>
        <w:t>ends_with</w:t>
      </w:r>
      <w:proofErr w:type="spellEnd"/>
      <w:r w:rsidRPr="005D0FAD">
        <w:rPr>
          <w:rStyle w:val="HTMLCode"/>
          <w:rFonts w:eastAsiaTheme="minorEastAsia"/>
        </w:rPr>
        <w:t>()</w:t>
      </w:r>
      <w:r>
        <w:t xml:space="preserve">, and </w:t>
      </w:r>
      <w:r w:rsidRPr="005D0FAD">
        <w:rPr>
          <w:rStyle w:val="HTMLCode"/>
          <w:rFonts w:eastAsiaTheme="minorEastAsia"/>
        </w:rPr>
        <w:t>contains()</w:t>
      </w:r>
      <w:r>
        <w:t xml:space="preserve"> can be used to select variables/columns that match those conditions.</w:t>
      </w:r>
      <w:r w:rsidRPr="005D0FAD">
        <w:rPr>
          <w:rFonts w:ascii="Courier New" w:hAnsi="Courier New" w:cs="Courier New"/>
          <w:sz w:val="20"/>
          <w:szCs w:val="20"/>
        </w:rPr>
        <w:drawing>
          <wp:inline distT="0" distB="0" distL="0" distR="0" wp14:anchorId="02CBF8BF" wp14:editId="2E5E62CB">
            <wp:extent cx="3568700" cy="926559"/>
            <wp:effectExtent l="0" t="0" r="0" b="698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3577941" cy="928958"/>
                    </a:xfrm>
                    <a:prstGeom prst="rect">
                      <a:avLst/>
                    </a:prstGeom>
                  </pic:spPr>
                </pic:pic>
              </a:graphicData>
            </a:graphic>
          </wp:inline>
        </w:drawing>
      </w:r>
    </w:p>
    <w:p w14:paraId="7406241F" w14:textId="7EC97670" w:rsidR="005D0FAD" w:rsidRPr="005D0FAD" w:rsidRDefault="005D0FAD" w:rsidP="001A73A0">
      <w:pPr>
        <w:pStyle w:val="ListParagraph"/>
        <w:numPr>
          <w:ilvl w:val="1"/>
          <w:numId w:val="1"/>
        </w:numPr>
        <w:rPr>
          <w:rFonts w:ascii="Courier New" w:hAnsi="Courier New" w:cs="Courier New"/>
          <w:sz w:val="20"/>
          <w:szCs w:val="20"/>
        </w:rPr>
      </w:pPr>
      <w:proofErr w:type="gramStart"/>
      <w:r>
        <w:rPr>
          <w:rStyle w:val="HTMLCode"/>
          <w:rFonts w:eastAsiaTheme="minorEastAsia"/>
        </w:rPr>
        <w:lastRenderedPageBreak/>
        <w:t>rename(</w:t>
      </w:r>
      <w:proofErr w:type="gramEnd"/>
      <w:r>
        <w:rPr>
          <w:rStyle w:val="HTMLCode"/>
          <w:rFonts w:eastAsiaTheme="minorEastAsia"/>
        </w:rPr>
        <w:t>)</w:t>
      </w:r>
      <w:r>
        <w:t>, which as you may have guessed changes the name of variables</w:t>
      </w:r>
      <w:r w:rsidRPr="005D0FAD">
        <w:rPr>
          <w:noProof/>
        </w:rPr>
        <w:t xml:space="preserve"> </w:t>
      </w:r>
      <w:r w:rsidRPr="005D0FAD">
        <w:drawing>
          <wp:inline distT="0" distB="0" distL="0" distR="0" wp14:anchorId="02C86419" wp14:editId="1E1AA21A">
            <wp:extent cx="5731510" cy="1308735"/>
            <wp:effectExtent l="0" t="0" r="254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1308735"/>
                    </a:xfrm>
                    <a:prstGeom prst="rect">
                      <a:avLst/>
                    </a:prstGeom>
                  </pic:spPr>
                </pic:pic>
              </a:graphicData>
            </a:graphic>
          </wp:inline>
        </w:drawing>
      </w:r>
    </w:p>
    <w:p w14:paraId="11D1B355" w14:textId="23548A03" w:rsidR="005D0FAD" w:rsidRPr="00465E09" w:rsidRDefault="005D0FAD" w:rsidP="001A73A0">
      <w:pPr>
        <w:pStyle w:val="ListParagraph"/>
        <w:numPr>
          <w:ilvl w:val="1"/>
          <w:numId w:val="1"/>
        </w:numPr>
        <w:rPr>
          <w:rFonts w:ascii="Courier New" w:hAnsi="Courier New" w:cs="Courier New"/>
          <w:sz w:val="20"/>
          <w:szCs w:val="20"/>
        </w:rPr>
      </w:pPr>
      <w:r>
        <w:t xml:space="preserve">We can also return the top </w:t>
      </w:r>
      <w:r>
        <w:rPr>
          <w:rStyle w:val="HTMLCode"/>
          <w:rFonts w:eastAsiaTheme="minorEastAsia"/>
        </w:rPr>
        <w:t>n</w:t>
      </w:r>
      <w:r>
        <w:t xml:space="preserve"> values of a variable using the </w:t>
      </w:r>
      <w:proofErr w:type="spellStart"/>
      <w:r>
        <w:rPr>
          <w:rStyle w:val="HTMLCode"/>
          <w:rFonts w:eastAsiaTheme="minorEastAsia"/>
        </w:rPr>
        <w:t>top_</w:t>
      </w:r>
      <w:proofErr w:type="gramStart"/>
      <w:r>
        <w:rPr>
          <w:rStyle w:val="HTMLCode"/>
          <w:rFonts w:eastAsiaTheme="minorEastAsia"/>
        </w:rPr>
        <w:t>n</w:t>
      </w:r>
      <w:proofErr w:type="spellEnd"/>
      <w:r>
        <w:rPr>
          <w:rStyle w:val="HTMLCode"/>
          <w:rFonts w:eastAsiaTheme="minorEastAsia"/>
        </w:rPr>
        <w:t>(</w:t>
      </w:r>
      <w:proofErr w:type="gramEnd"/>
      <w:r>
        <w:rPr>
          <w:rStyle w:val="HTMLCode"/>
          <w:rFonts w:eastAsiaTheme="minorEastAsia"/>
        </w:rPr>
        <w:t>)</w:t>
      </w:r>
      <w:r>
        <w:t xml:space="preserve"> function. For example, we can return a data frame of the top 10 destination airports</w:t>
      </w:r>
      <w:r>
        <w:t xml:space="preserve">. n specifies number and </w:t>
      </w:r>
      <w:proofErr w:type="spellStart"/>
      <w:r>
        <w:t>wt</w:t>
      </w:r>
      <w:proofErr w:type="spellEnd"/>
      <w:r>
        <w:t xml:space="preserve"> with the column…</w:t>
      </w:r>
      <w:r w:rsidRPr="005D0FAD">
        <w:rPr>
          <w:noProof/>
        </w:rPr>
        <w:t xml:space="preserve"> </w:t>
      </w:r>
      <w:r w:rsidRPr="005D0FAD">
        <w:drawing>
          <wp:inline distT="0" distB="0" distL="0" distR="0" wp14:anchorId="32A2F473" wp14:editId="56150AC0">
            <wp:extent cx="3129576" cy="946150"/>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164302" cy="956649"/>
                    </a:xfrm>
                    <a:prstGeom prst="rect">
                      <a:avLst/>
                    </a:prstGeom>
                  </pic:spPr>
                </pic:pic>
              </a:graphicData>
            </a:graphic>
          </wp:inline>
        </w:drawing>
      </w:r>
    </w:p>
    <w:p w14:paraId="7D3F5706" w14:textId="1865E337" w:rsidR="00465E09" w:rsidRDefault="00465E09" w:rsidP="00465E09">
      <w:pPr>
        <w:rPr>
          <w:rFonts w:ascii="Courier New" w:hAnsi="Courier New" w:cs="Courier New"/>
          <w:sz w:val="20"/>
          <w:szCs w:val="20"/>
        </w:rPr>
      </w:pPr>
    </w:p>
    <w:p w14:paraId="17CA6D7B" w14:textId="77777777" w:rsidR="00465E09" w:rsidRPr="00465E09" w:rsidRDefault="00465E09" w:rsidP="00465E09">
      <w:pPr>
        <w:rPr>
          <w:rFonts w:ascii="Courier New" w:hAnsi="Courier New" w:cs="Courier New"/>
          <w:sz w:val="20"/>
          <w:szCs w:val="20"/>
        </w:rPr>
      </w:pPr>
    </w:p>
    <w:p w14:paraId="3F6665A0" w14:textId="60D689B8" w:rsidR="00465E09" w:rsidRDefault="00465E09" w:rsidP="00465E09">
      <w:pPr>
        <w:rPr>
          <w:rFonts w:ascii="Courier New" w:hAnsi="Courier New" w:cs="Courier New"/>
          <w:sz w:val="20"/>
          <w:szCs w:val="20"/>
        </w:rPr>
      </w:pPr>
      <w:r w:rsidRPr="00465E09">
        <w:rPr>
          <w:rFonts w:ascii="Courier New" w:hAnsi="Courier New" w:cs="Courier New"/>
          <w:sz w:val="20"/>
          <w:szCs w:val="20"/>
        </w:rPr>
        <w:drawing>
          <wp:inline distT="0" distB="0" distL="0" distR="0" wp14:anchorId="49533BCE" wp14:editId="11F5F213">
            <wp:extent cx="5731510" cy="2759075"/>
            <wp:effectExtent l="0" t="0" r="2540" b="317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6"/>
                    <a:stretch>
                      <a:fillRect/>
                    </a:stretch>
                  </pic:blipFill>
                  <pic:spPr>
                    <a:xfrm>
                      <a:off x="0" y="0"/>
                      <a:ext cx="5731510" cy="2759075"/>
                    </a:xfrm>
                    <a:prstGeom prst="rect">
                      <a:avLst/>
                    </a:prstGeom>
                  </pic:spPr>
                </pic:pic>
              </a:graphicData>
            </a:graphic>
          </wp:inline>
        </w:drawing>
      </w:r>
    </w:p>
    <w:p w14:paraId="20131685" w14:textId="01C9F70D" w:rsidR="002379D2" w:rsidRPr="00204227" w:rsidRDefault="00204227" w:rsidP="00465E09">
      <w:proofErr w:type="spellStart"/>
      <w:r w:rsidRPr="00204227">
        <w:t>Tuftes</w:t>
      </w:r>
      <w:proofErr w:type="spellEnd"/>
      <w:r w:rsidRPr="00204227">
        <w:t xml:space="preserve"> design principles:</w:t>
      </w:r>
    </w:p>
    <w:p w14:paraId="47811F3A" w14:textId="63B78CD6" w:rsidR="00204227" w:rsidRPr="00204227" w:rsidRDefault="00204227" w:rsidP="00204227">
      <w:pPr>
        <w:numPr>
          <w:ilvl w:val="0"/>
          <w:numId w:val="6"/>
        </w:numPr>
      </w:pPr>
      <w:r w:rsidRPr="00204227">
        <w:t>Maximize data-ink ratio</w:t>
      </w:r>
      <w:r>
        <w:t xml:space="preserve">: </w:t>
      </w:r>
      <w:r w:rsidRPr="00204227">
        <w:rPr>
          <w:lang w:val="en-US"/>
        </w:rPr>
        <w:t>Data-ink ratio = data-ink / total ink used</w:t>
      </w:r>
    </w:p>
    <w:p w14:paraId="3F97DF85" w14:textId="77777777" w:rsidR="00204227" w:rsidRPr="00204227" w:rsidRDefault="00204227" w:rsidP="00204227">
      <w:pPr>
        <w:numPr>
          <w:ilvl w:val="0"/>
          <w:numId w:val="6"/>
        </w:numPr>
      </w:pPr>
      <w:r w:rsidRPr="00204227">
        <w:t>Erase non-data ink</w:t>
      </w:r>
    </w:p>
    <w:p w14:paraId="4066B6ED" w14:textId="77777777" w:rsidR="00204227" w:rsidRPr="00204227" w:rsidRDefault="00204227" w:rsidP="00204227">
      <w:pPr>
        <w:numPr>
          <w:ilvl w:val="0"/>
          <w:numId w:val="6"/>
        </w:numPr>
      </w:pPr>
      <w:r w:rsidRPr="00204227">
        <w:t xml:space="preserve">Erase redundant data ink </w:t>
      </w:r>
    </w:p>
    <w:p w14:paraId="3F84721F" w14:textId="77777777" w:rsidR="00204227" w:rsidRPr="00204227" w:rsidRDefault="00204227" w:rsidP="00204227">
      <w:pPr>
        <w:numPr>
          <w:ilvl w:val="0"/>
          <w:numId w:val="6"/>
        </w:numPr>
      </w:pPr>
      <w:r w:rsidRPr="00204227">
        <w:t xml:space="preserve">Revise and edit </w:t>
      </w:r>
    </w:p>
    <w:p w14:paraId="3C176D43" w14:textId="77777777" w:rsidR="00204227" w:rsidRDefault="00204227" w:rsidP="00465E09">
      <w:pPr>
        <w:rPr>
          <w:rFonts w:ascii="Courier New" w:hAnsi="Courier New" w:cs="Courier New"/>
          <w:sz w:val="20"/>
          <w:szCs w:val="20"/>
        </w:rPr>
      </w:pPr>
    </w:p>
    <w:p w14:paraId="6B939880" w14:textId="53E927AB" w:rsidR="002379D2" w:rsidRDefault="002379D2" w:rsidP="002379D2">
      <w:pPr>
        <w:rPr>
          <w:rFonts w:ascii="Courier New" w:hAnsi="Courier New" w:cs="Courier New"/>
          <w:sz w:val="20"/>
          <w:szCs w:val="20"/>
        </w:rPr>
      </w:pPr>
      <w:r>
        <w:t>Tufte’s k</w:t>
      </w:r>
      <w:r>
        <w:t>ey data visualization principles</w:t>
      </w:r>
      <w:r>
        <w:rPr>
          <w:rFonts w:ascii="Courier New" w:hAnsi="Courier New" w:cs="Courier New"/>
          <w:sz w:val="20"/>
          <w:szCs w:val="20"/>
        </w:rPr>
        <w:t>:</w:t>
      </w:r>
    </w:p>
    <w:p w14:paraId="32A3B7C5" w14:textId="38AA4195" w:rsidR="002379D2" w:rsidRPr="002379D2" w:rsidRDefault="002379D2" w:rsidP="002379D2">
      <w:pPr>
        <w:pStyle w:val="ListParagraph"/>
        <w:numPr>
          <w:ilvl w:val="0"/>
          <w:numId w:val="1"/>
        </w:numPr>
        <w:rPr>
          <w:rFonts w:ascii="Courier New" w:hAnsi="Courier New" w:cs="Courier New"/>
          <w:sz w:val="20"/>
          <w:szCs w:val="20"/>
        </w:rPr>
      </w:pPr>
      <w:r>
        <w:t xml:space="preserve">Graphical integrity: </w:t>
      </w:r>
      <w:r w:rsidRPr="002379D2">
        <w:t>Visual representations of data must tell the truth.</w:t>
      </w:r>
      <w:r>
        <w:t xml:space="preserve"> This happens when the lie factor is greater than 1. Has six principles:</w:t>
      </w:r>
    </w:p>
    <w:p w14:paraId="4EE84E7E" w14:textId="77777777" w:rsidR="002379D2" w:rsidRPr="002379D2" w:rsidRDefault="002379D2" w:rsidP="00237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379D2">
        <w:rPr>
          <w:rFonts w:ascii="Times New Roman" w:eastAsia="Times New Roman" w:hAnsi="Times New Roman" w:cs="Times New Roman"/>
          <w:sz w:val="24"/>
          <w:szCs w:val="24"/>
        </w:rPr>
        <w:lastRenderedPageBreak/>
        <w:t>The representation of numbers, as physically measured on the surface of the graph itself, should be directly proportional to the numerical quantities represented</w:t>
      </w:r>
    </w:p>
    <w:p w14:paraId="4118144F" w14:textId="24E49548" w:rsidR="002379D2" w:rsidRPr="002379D2" w:rsidRDefault="002379D2" w:rsidP="00237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379D2">
        <w:rPr>
          <w:rFonts w:ascii="Times New Roman" w:eastAsia="Times New Roman" w:hAnsi="Times New Roman" w:cs="Times New Roman"/>
          <w:sz w:val="24"/>
          <w:szCs w:val="24"/>
        </w:rPr>
        <w:t xml:space="preserve">Clear, </w:t>
      </w:r>
      <w:proofErr w:type="gramStart"/>
      <w:r w:rsidRPr="002379D2">
        <w:rPr>
          <w:rFonts w:ascii="Times New Roman" w:eastAsia="Times New Roman" w:hAnsi="Times New Roman" w:cs="Times New Roman"/>
          <w:sz w:val="24"/>
          <w:szCs w:val="24"/>
        </w:rPr>
        <w:t>detailed</w:t>
      </w:r>
      <w:proofErr w:type="gramEnd"/>
      <w:r w:rsidRPr="002379D2">
        <w:rPr>
          <w:rFonts w:ascii="Times New Roman" w:eastAsia="Times New Roman" w:hAnsi="Times New Roman" w:cs="Times New Roman"/>
          <w:sz w:val="24"/>
          <w:szCs w:val="24"/>
        </w:rPr>
        <w:t xml:space="preserve"> and thorough </w:t>
      </w:r>
      <w:r w:rsidRPr="002379D2">
        <w:rPr>
          <w:rFonts w:ascii="Times New Roman" w:eastAsia="Times New Roman" w:hAnsi="Times New Roman" w:cs="Times New Roman"/>
          <w:sz w:val="24"/>
          <w:szCs w:val="24"/>
        </w:rPr>
        <w:t>labelling</w:t>
      </w:r>
      <w:r w:rsidRPr="002379D2">
        <w:rPr>
          <w:rFonts w:ascii="Times New Roman" w:eastAsia="Times New Roman" w:hAnsi="Times New Roman" w:cs="Times New Roman"/>
          <w:sz w:val="24"/>
          <w:szCs w:val="24"/>
        </w:rPr>
        <w:t xml:space="preserve"> should be used to defeat graphical distortion and ambiguity.</w:t>
      </w:r>
      <w:r>
        <w:rPr>
          <w:rFonts w:ascii="Times New Roman" w:eastAsia="Times New Roman" w:hAnsi="Times New Roman" w:cs="Times New Roman"/>
          <w:sz w:val="24"/>
          <w:szCs w:val="24"/>
        </w:rPr>
        <w:t xml:space="preserve"> </w:t>
      </w:r>
      <w:proofErr w:type="gramStart"/>
      <w:r w:rsidRPr="002379D2">
        <w:rPr>
          <w:rFonts w:ascii="Times New Roman" w:eastAsia="Times New Roman" w:hAnsi="Times New Roman" w:cs="Times New Roman"/>
          <w:sz w:val="24"/>
          <w:szCs w:val="24"/>
        </w:rPr>
        <w:t>Write</w:t>
      </w:r>
      <w:proofErr w:type="gramEnd"/>
      <w:r w:rsidRPr="002379D2">
        <w:rPr>
          <w:rFonts w:ascii="Times New Roman" w:eastAsia="Times New Roman" w:hAnsi="Times New Roman" w:cs="Times New Roman"/>
          <w:sz w:val="24"/>
          <w:szCs w:val="24"/>
        </w:rPr>
        <w:t xml:space="preserve"> out explanations of the data on the graph itself.  Label important events in the data.</w:t>
      </w:r>
    </w:p>
    <w:p w14:paraId="53D0010D" w14:textId="77777777" w:rsidR="002379D2" w:rsidRPr="002379D2" w:rsidRDefault="002379D2" w:rsidP="00237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379D2">
        <w:rPr>
          <w:rFonts w:ascii="Times New Roman" w:eastAsia="Times New Roman" w:hAnsi="Times New Roman" w:cs="Times New Roman"/>
          <w:sz w:val="24"/>
          <w:szCs w:val="24"/>
        </w:rPr>
        <w:t>Show data variation, not design variation.</w:t>
      </w:r>
    </w:p>
    <w:p w14:paraId="6DC52E34" w14:textId="77777777" w:rsidR="002379D2" w:rsidRPr="002379D2" w:rsidRDefault="002379D2" w:rsidP="002379D2">
      <w:pPr>
        <w:numPr>
          <w:ilvl w:val="1"/>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2379D2">
        <w:rPr>
          <w:rFonts w:ascii="Times New Roman" w:eastAsia="Times New Roman" w:hAnsi="Times New Roman" w:cs="Times New Roman"/>
          <w:sz w:val="24"/>
          <w:szCs w:val="24"/>
        </w:rPr>
        <w:t xml:space="preserve">In time-series displays of money, </w:t>
      </w:r>
      <w:r w:rsidRPr="002379D2">
        <w:rPr>
          <w:rFonts w:ascii="Times New Roman" w:eastAsia="Times New Roman" w:hAnsi="Times New Roman" w:cs="Times New Roman"/>
          <w:sz w:val="24"/>
          <w:szCs w:val="24"/>
          <w:highlight w:val="green"/>
        </w:rPr>
        <w:t>deflated and standardized units of monetary measurement are nearly always better than nominal units.</w:t>
      </w:r>
    </w:p>
    <w:p w14:paraId="408A82F7" w14:textId="77777777" w:rsidR="002379D2" w:rsidRPr="002379D2" w:rsidRDefault="002379D2" w:rsidP="002379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379D2">
        <w:rPr>
          <w:rFonts w:ascii="Times New Roman" w:eastAsia="Times New Roman" w:hAnsi="Times New Roman" w:cs="Times New Roman"/>
          <w:sz w:val="24"/>
          <w:szCs w:val="24"/>
        </w:rPr>
        <w:t>The number of information carrying (variable) dimensions depicted should not exceed the number of dimensions in the data. Graphics must not quote data out of context.</w:t>
      </w:r>
    </w:p>
    <w:p w14:paraId="4D03B412" w14:textId="275B4AF2" w:rsidR="00E6714E" w:rsidRPr="00E6714E" w:rsidRDefault="00E6714E" w:rsidP="00E6714E">
      <w:pPr>
        <w:pStyle w:val="NormalWeb"/>
        <w:numPr>
          <w:ilvl w:val="0"/>
          <w:numId w:val="1"/>
        </w:numPr>
      </w:pPr>
      <w:r w:rsidRPr="00E6714E">
        <w:t>Data Ink is the ink on a graph that represents data.</w:t>
      </w:r>
      <w:r>
        <w:t xml:space="preserve"> </w:t>
      </w:r>
      <w:r w:rsidRPr="00E6714E">
        <w:t>Tufte claims that good graphical representations maximize data-ink and erase as much non-data-ink as possible.</w:t>
      </w:r>
      <w:r w:rsidRPr="00E6714E">
        <w:t xml:space="preserve"> </w:t>
      </w:r>
      <w:r w:rsidRPr="00E6714E">
        <w:t>He put forward the data-ink ratio which is calculated by 1 minus the proportion of the graph that can be erased without loss of data-</w:t>
      </w:r>
      <w:proofErr w:type="spellStart"/>
      <w:proofErr w:type="gramStart"/>
      <w:r w:rsidRPr="00E6714E">
        <w:t>information.</w:t>
      </w:r>
      <w:r>
        <w:t>n</w:t>
      </w:r>
      <w:r w:rsidRPr="00E6714E">
        <w:t>He</w:t>
      </w:r>
      <w:proofErr w:type="spellEnd"/>
      <w:proofErr w:type="gramEnd"/>
      <w:r w:rsidRPr="00E6714E">
        <w:t xml:space="preserve"> puts forward the following 5 principles related to data ink :</w:t>
      </w:r>
    </w:p>
    <w:p w14:paraId="221FF507" w14:textId="77777777" w:rsidR="00E6714E" w:rsidRPr="00E6714E" w:rsidRDefault="00E6714E" w:rsidP="00E671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714E">
        <w:rPr>
          <w:rFonts w:ascii="Times New Roman" w:eastAsia="Times New Roman" w:hAnsi="Times New Roman" w:cs="Times New Roman"/>
          <w:sz w:val="24"/>
          <w:szCs w:val="24"/>
        </w:rPr>
        <w:t>Above all else show data.</w:t>
      </w:r>
    </w:p>
    <w:p w14:paraId="3F07C2E4" w14:textId="77777777" w:rsidR="00E6714E" w:rsidRPr="00E6714E" w:rsidRDefault="00E6714E" w:rsidP="00E671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714E">
        <w:rPr>
          <w:rFonts w:ascii="Times New Roman" w:eastAsia="Times New Roman" w:hAnsi="Times New Roman" w:cs="Times New Roman"/>
          <w:sz w:val="24"/>
          <w:szCs w:val="24"/>
        </w:rPr>
        <w:t>Maximize the data-ink ratio.</w:t>
      </w:r>
    </w:p>
    <w:p w14:paraId="27CC8B42" w14:textId="77777777" w:rsidR="00E6714E" w:rsidRPr="00E6714E" w:rsidRDefault="00E6714E" w:rsidP="00E671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714E">
        <w:rPr>
          <w:rFonts w:ascii="Times New Roman" w:eastAsia="Times New Roman" w:hAnsi="Times New Roman" w:cs="Times New Roman"/>
          <w:sz w:val="24"/>
          <w:szCs w:val="24"/>
        </w:rPr>
        <w:t>Erase non-data-ink.</w:t>
      </w:r>
    </w:p>
    <w:p w14:paraId="6D072210" w14:textId="77777777" w:rsidR="00E6714E" w:rsidRPr="00E6714E" w:rsidRDefault="00E6714E" w:rsidP="00E671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714E">
        <w:rPr>
          <w:rFonts w:ascii="Times New Roman" w:eastAsia="Times New Roman" w:hAnsi="Times New Roman" w:cs="Times New Roman"/>
          <w:sz w:val="24"/>
          <w:szCs w:val="24"/>
        </w:rPr>
        <w:t>Erase redundant data-ink.</w:t>
      </w:r>
    </w:p>
    <w:p w14:paraId="45B2BDC4" w14:textId="77777777" w:rsidR="00E6714E" w:rsidRPr="00E6714E" w:rsidRDefault="00E6714E" w:rsidP="00E671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714E">
        <w:rPr>
          <w:rFonts w:ascii="Times New Roman" w:eastAsia="Times New Roman" w:hAnsi="Times New Roman" w:cs="Times New Roman"/>
          <w:sz w:val="24"/>
          <w:szCs w:val="24"/>
        </w:rPr>
        <w:t>Revise and edit</w:t>
      </w:r>
    </w:p>
    <w:p w14:paraId="061FEEEA" w14:textId="508F27AB" w:rsidR="00E6714E" w:rsidRPr="00E6714E" w:rsidRDefault="00E6714E" w:rsidP="00B7662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t>Chartjunk</w:t>
      </w:r>
      <w:proofErr w:type="spellEnd"/>
      <w:r>
        <w:t xml:space="preserve"> – the excessive and unnecessary use of graphical effects in graphs.</w:t>
      </w:r>
    </w:p>
    <w:p w14:paraId="76A2B0AA" w14:textId="7F77562B" w:rsidR="002379D2" w:rsidRPr="00F31C8E" w:rsidRDefault="00F31C8E" w:rsidP="007C78D5">
      <w:pPr>
        <w:pStyle w:val="ListParagraph"/>
        <w:numPr>
          <w:ilvl w:val="0"/>
          <w:numId w:val="1"/>
        </w:numPr>
      </w:pPr>
      <w:r w:rsidRPr="00F31C8E">
        <w:t>Data Density</w:t>
      </w:r>
      <w:r>
        <w:t xml:space="preserve"> -</w:t>
      </w:r>
      <w:r w:rsidRPr="00F31C8E">
        <w:t xml:space="preserve"> </w:t>
      </w:r>
      <w:r w:rsidRPr="00F31C8E">
        <w:t>The data density of a graph is the proportion of the total size of the graph that is dedicated displaying data.</w:t>
      </w:r>
    </w:p>
    <w:p w14:paraId="7E54BB11" w14:textId="2C19993F" w:rsidR="002379D2" w:rsidRDefault="00F31C8E" w:rsidP="002379D2">
      <w:pPr>
        <w:pStyle w:val="ListParagraph"/>
        <w:numPr>
          <w:ilvl w:val="0"/>
          <w:numId w:val="1"/>
        </w:numPr>
      </w:pPr>
      <w:r w:rsidRPr="00F31C8E">
        <w:t>Small multiples are series of the same small graph repeated in one visual.</w:t>
      </w:r>
      <w:r w:rsidRPr="00F31C8E">
        <w:t xml:space="preserve"> </w:t>
      </w:r>
      <w:r>
        <w:t>Tufte says that small multiples are a great tool to visualize large quantities of data and with a high number of dimensions.</w:t>
      </w:r>
    </w:p>
    <w:p w14:paraId="73A8E120" w14:textId="1D98E5A3" w:rsidR="00F31C8E" w:rsidRDefault="00F31C8E" w:rsidP="00F31C8E">
      <w:pPr>
        <w:ind w:left="360"/>
      </w:pPr>
    </w:p>
    <w:p w14:paraId="0DAE6BEB" w14:textId="3714384D" w:rsidR="00F31C8E" w:rsidRDefault="009E250C" w:rsidP="00F31C8E">
      <w:pPr>
        <w:ind w:left="360"/>
      </w:pPr>
      <w:r>
        <w:t>Visualization Lies:</w:t>
      </w:r>
    </w:p>
    <w:p w14:paraId="1DC0A436" w14:textId="2FCD94D1" w:rsidR="009E250C" w:rsidRDefault="009E250C" w:rsidP="009E250C">
      <w:pPr>
        <w:pStyle w:val="ListParagraph"/>
        <w:numPr>
          <w:ilvl w:val="0"/>
          <w:numId w:val="1"/>
        </w:numPr>
      </w:pPr>
      <w:r>
        <w:t>Truncated Axis (doesn’t start at zero) -&gt; Disappearing baseline?</w:t>
      </w:r>
    </w:p>
    <w:p w14:paraId="2A4DAB04" w14:textId="300415C8" w:rsidR="009E250C" w:rsidRDefault="009E250C" w:rsidP="009E250C">
      <w:pPr>
        <w:pStyle w:val="ListParagraph"/>
        <w:numPr>
          <w:ilvl w:val="0"/>
          <w:numId w:val="1"/>
        </w:numPr>
      </w:pPr>
      <w:r>
        <w:t>Dual Axes that don’t correspond</w:t>
      </w:r>
    </w:p>
    <w:p w14:paraId="27C4754C" w14:textId="21786A89" w:rsidR="009E250C" w:rsidRDefault="009E250C" w:rsidP="009E250C">
      <w:pPr>
        <w:pStyle w:val="ListParagraph"/>
        <w:numPr>
          <w:ilvl w:val="0"/>
          <w:numId w:val="1"/>
        </w:numPr>
      </w:pPr>
      <w:r>
        <w:t>Doesn’t add up (</w:t>
      </w:r>
      <w:proofErr w:type="spellStart"/>
      <w:r>
        <w:t>piechart</w:t>
      </w:r>
      <w:proofErr w:type="spellEnd"/>
      <w:r>
        <w:t>)</w:t>
      </w:r>
    </w:p>
    <w:p w14:paraId="239BD00F" w14:textId="2B505CEF" w:rsidR="009E250C" w:rsidRDefault="009E250C" w:rsidP="009E250C">
      <w:pPr>
        <w:pStyle w:val="ListParagraph"/>
        <w:numPr>
          <w:ilvl w:val="0"/>
          <w:numId w:val="1"/>
        </w:numPr>
      </w:pPr>
      <w:r>
        <w:t>Seeing only in absolutes</w:t>
      </w:r>
    </w:p>
    <w:p w14:paraId="450A074E" w14:textId="6E9F147E" w:rsidR="009E250C" w:rsidRDefault="009E250C" w:rsidP="009E250C">
      <w:pPr>
        <w:pStyle w:val="ListParagraph"/>
        <w:numPr>
          <w:ilvl w:val="0"/>
          <w:numId w:val="1"/>
        </w:numPr>
      </w:pPr>
      <w:r>
        <w:t>Limited scope</w:t>
      </w:r>
      <w:r w:rsidR="002A1A0C">
        <w:t xml:space="preserve"> (</w:t>
      </w:r>
      <w:proofErr w:type="spellStart"/>
      <w:proofErr w:type="gramStart"/>
      <w:r w:rsidR="002A1A0C">
        <w:t>cherrypicking</w:t>
      </w:r>
      <w:proofErr w:type="spellEnd"/>
      <w:r w:rsidR="002A1A0C">
        <w:t xml:space="preserve"> )</w:t>
      </w:r>
      <w:proofErr w:type="gramEnd"/>
    </w:p>
    <w:p w14:paraId="67E22573" w14:textId="63314789" w:rsidR="002A1A0C" w:rsidRDefault="002A1A0C" w:rsidP="009E250C">
      <w:pPr>
        <w:pStyle w:val="ListParagraph"/>
        <w:numPr>
          <w:ilvl w:val="0"/>
          <w:numId w:val="1"/>
        </w:numPr>
      </w:pPr>
      <w:r>
        <w:t xml:space="preserve">Odd choice of </w:t>
      </w:r>
      <w:proofErr w:type="gramStart"/>
      <w:r>
        <w:t>binning( more</w:t>
      </w:r>
      <w:proofErr w:type="gramEnd"/>
      <w:r>
        <w:t xml:space="preserve"> bins but not too complex)</w:t>
      </w:r>
    </w:p>
    <w:p w14:paraId="74923B24" w14:textId="0DDB999A" w:rsidR="002A1A0C" w:rsidRDefault="002A1A0C" w:rsidP="009E250C">
      <w:pPr>
        <w:pStyle w:val="ListParagraph"/>
        <w:numPr>
          <w:ilvl w:val="0"/>
          <w:numId w:val="1"/>
        </w:numPr>
      </w:pPr>
      <w:r>
        <w:t>Area sized by single dimension (30 = 10*</w:t>
      </w:r>
      <w:proofErr w:type="gramStart"/>
      <w:r>
        <w:t>3  but</w:t>
      </w:r>
      <w:proofErr w:type="gramEnd"/>
      <w:r>
        <w:t xml:space="preserve"> most be linear and not by area if not will look much bigger)</w:t>
      </w:r>
    </w:p>
    <w:p w14:paraId="3CA07167" w14:textId="620DE763" w:rsidR="002A1A0C" w:rsidRDefault="002A1A0C" w:rsidP="009E250C">
      <w:pPr>
        <w:pStyle w:val="ListParagraph"/>
        <w:numPr>
          <w:ilvl w:val="0"/>
          <w:numId w:val="1"/>
        </w:numPr>
      </w:pPr>
      <w:r>
        <w:lastRenderedPageBreak/>
        <w:t>Area can be distributed weirdly</w:t>
      </w:r>
      <w:r w:rsidRPr="002A1A0C">
        <w:rPr>
          <w:noProof/>
        </w:rPr>
        <w:t xml:space="preserve"> </w:t>
      </w:r>
      <w:r w:rsidRPr="002A1A0C">
        <w:drawing>
          <wp:inline distT="0" distB="0" distL="0" distR="0" wp14:anchorId="1AE2B87C" wp14:editId="7D11AFAC">
            <wp:extent cx="3957537" cy="1816100"/>
            <wp:effectExtent l="0" t="0" r="508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7"/>
                    <a:stretch>
                      <a:fillRect/>
                    </a:stretch>
                  </pic:blipFill>
                  <pic:spPr>
                    <a:xfrm>
                      <a:off x="0" y="0"/>
                      <a:ext cx="3963600" cy="1818882"/>
                    </a:xfrm>
                    <a:prstGeom prst="rect">
                      <a:avLst/>
                    </a:prstGeom>
                  </pic:spPr>
                </pic:pic>
              </a:graphicData>
            </a:graphic>
          </wp:inline>
        </w:drawing>
      </w:r>
    </w:p>
    <w:p w14:paraId="4A72A1FF" w14:textId="3D752870" w:rsidR="002A1A0C" w:rsidRDefault="002A1A0C" w:rsidP="009E250C">
      <w:pPr>
        <w:pStyle w:val="ListParagraph"/>
        <w:numPr>
          <w:ilvl w:val="0"/>
          <w:numId w:val="1"/>
        </w:numPr>
      </w:pPr>
      <w:r>
        <w:rPr>
          <w:noProof/>
        </w:rPr>
        <w:t>Don’t do 3d</w:t>
      </w:r>
    </w:p>
    <w:p w14:paraId="529D2043" w14:textId="2D614663" w:rsidR="002A1A0C" w:rsidRPr="00E3791E" w:rsidRDefault="002A1A0C" w:rsidP="002A1A0C">
      <w:pPr>
        <w:pStyle w:val="ListParagraph"/>
        <w:numPr>
          <w:ilvl w:val="0"/>
          <w:numId w:val="1"/>
        </w:numPr>
      </w:pPr>
      <w:r w:rsidRPr="002A1A0C">
        <w:rPr>
          <w:rFonts w:ascii="Times New Roman" w:hAnsi="Times New Roman" w:cs="Times New Roman"/>
        </w:rPr>
        <w:t>dimensions in data not matching dimensions in the graph</w:t>
      </w:r>
    </w:p>
    <w:p w14:paraId="07D6005C" w14:textId="2EC57DAA" w:rsidR="00E3791E" w:rsidRDefault="00E3791E" w:rsidP="00E3791E">
      <w:r w:rsidRPr="00E3791E">
        <w:drawing>
          <wp:inline distT="0" distB="0" distL="0" distR="0" wp14:anchorId="68A67C8A" wp14:editId="600F85CE">
            <wp:extent cx="3430388" cy="189230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a:stretch>
                      <a:fillRect/>
                    </a:stretch>
                  </pic:blipFill>
                  <pic:spPr>
                    <a:xfrm>
                      <a:off x="0" y="0"/>
                      <a:ext cx="3432478" cy="1893453"/>
                    </a:xfrm>
                    <a:prstGeom prst="rect">
                      <a:avLst/>
                    </a:prstGeom>
                  </pic:spPr>
                </pic:pic>
              </a:graphicData>
            </a:graphic>
          </wp:inline>
        </w:drawing>
      </w:r>
    </w:p>
    <w:p w14:paraId="27570A89" w14:textId="77777777" w:rsidR="006D549C" w:rsidRDefault="006D549C" w:rsidP="00E3791E">
      <w:r>
        <w:t>-Lie factor:</w:t>
      </w:r>
    </w:p>
    <w:p w14:paraId="6EF769E6" w14:textId="24A6A00E" w:rsidR="006D549C" w:rsidRDefault="006D549C" w:rsidP="00E3791E">
      <w:pPr>
        <w:rPr>
          <w:rFonts w:ascii="Arial" w:hAnsi="Arial" w:cs="Arial"/>
          <w:sz w:val="26"/>
          <w:szCs w:val="26"/>
        </w:rPr>
      </w:pPr>
      <w:r>
        <w:t xml:space="preserve"> </w:t>
      </w:r>
      <w:proofErr w:type="spellStart"/>
      <w:r>
        <w:rPr>
          <w:rFonts w:ascii="Arial" w:hAnsi="Arial" w:cs="Arial"/>
          <w:sz w:val="26"/>
          <w:szCs w:val="26"/>
        </w:rPr>
        <w:t>LIE_effect</w:t>
      </w:r>
      <w:proofErr w:type="spellEnd"/>
      <w:r>
        <w:rPr>
          <w:rFonts w:ascii="Arial" w:hAnsi="Arial" w:cs="Arial"/>
          <w:sz w:val="26"/>
          <w:szCs w:val="26"/>
        </w:rPr>
        <w:t xml:space="preserve"> = </w:t>
      </w:r>
      <w:proofErr w:type="spellStart"/>
      <w:r>
        <w:rPr>
          <w:rFonts w:ascii="Arial" w:hAnsi="Arial" w:cs="Arial"/>
          <w:sz w:val="26"/>
          <w:szCs w:val="26"/>
        </w:rPr>
        <w:t>SIZE_effect_graphic</w:t>
      </w:r>
      <w:proofErr w:type="spellEnd"/>
      <w:r>
        <w:rPr>
          <w:rFonts w:ascii="Arial" w:hAnsi="Arial" w:cs="Arial"/>
          <w:sz w:val="26"/>
          <w:szCs w:val="26"/>
        </w:rPr>
        <w:t xml:space="preserve"> / </w:t>
      </w:r>
      <w:proofErr w:type="spellStart"/>
      <w:r>
        <w:rPr>
          <w:rFonts w:ascii="Arial" w:hAnsi="Arial" w:cs="Arial"/>
          <w:sz w:val="26"/>
          <w:szCs w:val="26"/>
        </w:rPr>
        <w:t>SIZE_effect_data</w:t>
      </w:r>
      <w:proofErr w:type="spellEnd"/>
      <w:r>
        <w:rPr>
          <w:rFonts w:ascii="Arial" w:hAnsi="Arial" w:cs="Arial"/>
          <w:sz w:val="26"/>
          <w:szCs w:val="26"/>
        </w:rPr>
        <w:t xml:space="preserve"> </w:t>
      </w:r>
    </w:p>
    <w:p w14:paraId="6972C0CA" w14:textId="2A8D42FC" w:rsidR="006D549C" w:rsidRDefault="006D549C" w:rsidP="00E3791E">
      <w:pPr>
        <w:rPr>
          <w:rFonts w:ascii="Arial" w:hAnsi="Arial" w:cs="Arial"/>
          <w:sz w:val="26"/>
          <w:szCs w:val="26"/>
        </w:rPr>
      </w:pPr>
      <w:r>
        <w:rPr>
          <w:rFonts w:ascii="Arial" w:hAnsi="Arial" w:cs="Arial"/>
          <w:sz w:val="26"/>
          <w:szCs w:val="26"/>
        </w:rPr>
        <w:t xml:space="preserve">SIZE = </w:t>
      </w:r>
      <w:proofErr w:type="gramStart"/>
      <w:r>
        <w:rPr>
          <w:rFonts w:ascii="Arial" w:hAnsi="Arial" w:cs="Arial"/>
          <w:sz w:val="26"/>
          <w:szCs w:val="26"/>
        </w:rPr>
        <w:t xml:space="preserve">( </w:t>
      </w:r>
      <w:proofErr w:type="spellStart"/>
      <w:r>
        <w:rPr>
          <w:rFonts w:ascii="Arial" w:hAnsi="Arial" w:cs="Arial"/>
          <w:sz w:val="26"/>
          <w:szCs w:val="26"/>
        </w:rPr>
        <w:t>VALUE</w:t>
      </w:r>
      <w:proofErr w:type="gramEnd"/>
      <w:r>
        <w:rPr>
          <w:rFonts w:ascii="Arial" w:hAnsi="Arial" w:cs="Arial"/>
          <w:sz w:val="26"/>
          <w:szCs w:val="26"/>
        </w:rPr>
        <w:t>_one</w:t>
      </w:r>
      <w:proofErr w:type="spellEnd"/>
      <w:r>
        <w:rPr>
          <w:rFonts w:ascii="Arial" w:hAnsi="Arial" w:cs="Arial"/>
          <w:sz w:val="26"/>
          <w:szCs w:val="26"/>
        </w:rPr>
        <w:t xml:space="preserve"> - </w:t>
      </w:r>
      <w:proofErr w:type="spellStart"/>
      <w:r>
        <w:rPr>
          <w:rFonts w:ascii="Arial" w:hAnsi="Arial" w:cs="Arial"/>
          <w:sz w:val="26"/>
          <w:szCs w:val="26"/>
        </w:rPr>
        <w:t>VALUE_two</w:t>
      </w:r>
      <w:proofErr w:type="spellEnd"/>
      <w:r>
        <w:rPr>
          <w:rFonts w:ascii="Arial" w:hAnsi="Arial" w:cs="Arial"/>
          <w:sz w:val="26"/>
          <w:szCs w:val="26"/>
        </w:rPr>
        <w:t xml:space="preserve"> ) / </w:t>
      </w:r>
      <w:proofErr w:type="spellStart"/>
      <w:r>
        <w:rPr>
          <w:rFonts w:ascii="Arial" w:hAnsi="Arial" w:cs="Arial"/>
          <w:sz w:val="26"/>
          <w:szCs w:val="26"/>
        </w:rPr>
        <w:t>VALUE_two</w:t>
      </w:r>
      <w:proofErr w:type="spellEnd"/>
    </w:p>
    <w:p w14:paraId="084F8DCC" w14:textId="41C66404" w:rsidR="006D549C" w:rsidRDefault="006D549C" w:rsidP="006D549C">
      <w:pPr>
        <w:pStyle w:val="ListParagraph"/>
        <w:numPr>
          <w:ilvl w:val="0"/>
          <w:numId w:val="1"/>
        </w:numPr>
        <w:rPr>
          <w:rFonts w:ascii="Arial" w:hAnsi="Arial" w:cs="Arial"/>
          <w:sz w:val="26"/>
          <w:szCs w:val="26"/>
        </w:rPr>
      </w:pPr>
      <w:r>
        <w:rPr>
          <w:rFonts w:ascii="Arial" w:hAnsi="Arial" w:cs="Arial"/>
          <w:sz w:val="26"/>
          <w:szCs w:val="26"/>
        </w:rPr>
        <w:t xml:space="preserve">Other errors: </w:t>
      </w:r>
    </w:p>
    <w:p w14:paraId="061EC27D" w14:textId="77777777" w:rsidR="006D549C" w:rsidRPr="006D549C" w:rsidRDefault="006D549C" w:rsidP="006D549C">
      <w:pPr>
        <w:pStyle w:val="ListParagraph"/>
        <w:numPr>
          <w:ilvl w:val="1"/>
          <w:numId w:val="1"/>
        </w:numPr>
        <w:rPr>
          <w:rFonts w:ascii="Arial" w:hAnsi="Arial" w:cs="Arial"/>
          <w:sz w:val="26"/>
          <w:szCs w:val="26"/>
        </w:rPr>
      </w:pPr>
      <w:r w:rsidRPr="006D549C">
        <w:rPr>
          <w:rFonts w:ascii="Arial" w:hAnsi="Arial" w:cs="Arial"/>
          <w:sz w:val="26"/>
          <w:szCs w:val="26"/>
          <w:lang w:val="en-US"/>
        </w:rPr>
        <w:t>Using a color palette that colorblind people can’t see</w:t>
      </w:r>
    </w:p>
    <w:p w14:paraId="6517E0DE" w14:textId="77777777" w:rsidR="006D549C" w:rsidRPr="006D549C" w:rsidRDefault="006D549C" w:rsidP="006D549C">
      <w:pPr>
        <w:pStyle w:val="ListParagraph"/>
        <w:numPr>
          <w:ilvl w:val="1"/>
          <w:numId w:val="1"/>
        </w:numPr>
        <w:rPr>
          <w:rFonts w:ascii="Arial" w:hAnsi="Arial" w:cs="Arial"/>
          <w:sz w:val="26"/>
          <w:szCs w:val="26"/>
        </w:rPr>
      </w:pPr>
      <w:r w:rsidRPr="006D549C">
        <w:rPr>
          <w:rFonts w:ascii="Arial" w:hAnsi="Arial" w:cs="Arial"/>
          <w:sz w:val="26"/>
          <w:szCs w:val="26"/>
          <w:lang w:val="en-US"/>
        </w:rPr>
        <w:t xml:space="preserve">Using colors that look too </w:t>
      </w:r>
      <w:proofErr w:type="gramStart"/>
      <w:r w:rsidRPr="006D549C">
        <w:rPr>
          <w:rFonts w:ascii="Arial" w:hAnsi="Arial" w:cs="Arial"/>
          <w:sz w:val="26"/>
          <w:szCs w:val="26"/>
          <w:lang w:val="en-US"/>
        </w:rPr>
        <w:t>similar to</w:t>
      </w:r>
      <w:proofErr w:type="gramEnd"/>
      <w:r w:rsidRPr="006D549C">
        <w:rPr>
          <w:rFonts w:ascii="Arial" w:hAnsi="Arial" w:cs="Arial"/>
          <w:sz w:val="26"/>
          <w:szCs w:val="26"/>
          <w:lang w:val="en-US"/>
        </w:rPr>
        <w:t xml:space="preserve"> each other</w:t>
      </w:r>
    </w:p>
    <w:p w14:paraId="601A8BF9" w14:textId="77777777" w:rsidR="006D549C" w:rsidRPr="006D549C" w:rsidRDefault="006D549C" w:rsidP="006D549C">
      <w:pPr>
        <w:pStyle w:val="ListParagraph"/>
        <w:numPr>
          <w:ilvl w:val="1"/>
          <w:numId w:val="1"/>
        </w:numPr>
        <w:rPr>
          <w:rFonts w:ascii="Arial" w:hAnsi="Arial" w:cs="Arial"/>
          <w:sz w:val="26"/>
          <w:szCs w:val="26"/>
        </w:rPr>
      </w:pPr>
      <w:r w:rsidRPr="006D549C">
        <w:rPr>
          <w:rFonts w:ascii="Arial" w:hAnsi="Arial" w:cs="Arial"/>
          <w:sz w:val="26"/>
          <w:szCs w:val="26"/>
          <w:lang w:val="en-US"/>
        </w:rPr>
        <w:t>Not making scatterplots when you should (using something more complicated or more summarized, like boxplots)</w:t>
      </w:r>
    </w:p>
    <w:p w14:paraId="7578BBCD" w14:textId="77777777" w:rsidR="006D549C" w:rsidRPr="006D549C" w:rsidRDefault="006D549C" w:rsidP="006D549C">
      <w:pPr>
        <w:pStyle w:val="ListParagraph"/>
        <w:numPr>
          <w:ilvl w:val="1"/>
          <w:numId w:val="1"/>
        </w:numPr>
        <w:rPr>
          <w:rFonts w:ascii="Arial" w:hAnsi="Arial" w:cs="Arial"/>
          <w:sz w:val="26"/>
          <w:szCs w:val="26"/>
        </w:rPr>
      </w:pPr>
      <w:r w:rsidRPr="006D549C">
        <w:rPr>
          <w:rFonts w:ascii="Arial" w:hAnsi="Arial" w:cs="Arial"/>
          <w:sz w:val="26"/>
          <w:szCs w:val="26"/>
          <w:lang w:val="en-US"/>
        </w:rPr>
        <w:t xml:space="preserve">Failing to take logs when data is very </w:t>
      </w:r>
      <w:proofErr w:type="gramStart"/>
      <w:r w:rsidRPr="006D549C">
        <w:rPr>
          <w:rFonts w:ascii="Arial" w:hAnsi="Arial" w:cs="Arial"/>
          <w:sz w:val="26"/>
          <w:szCs w:val="26"/>
          <w:lang w:val="en-US"/>
        </w:rPr>
        <w:t>right-skewed</w:t>
      </w:r>
      <w:proofErr w:type="gramEnd"/>
    </w:p>
    <w:p w14:paraId="33C99A57" w14:textId="77777777" w:rsidR="006D549C" w:rsidRPr="006D549C" w:rsidRDefault="006D549C" w:rsidP="006D549C">
      <w:pPr>
        <w:pStyle w:val="ListParagraph"/>
        <w:numPr>
          <w:ilvl w:val="1"/>
          <w:numId w:val="1"/>
        </w:numPr>
        <w:rPr>
          <w:rFonts w:ascii="Arial" w:hAnsi="Arial" w:cs="Arial"/>
          <w:sz w:val="26"/>
          <w:szCs w:val="26"/>
        </w:rPr>
      </w:pPr>
      <w:r w:rsidRPr="006D549C">
        <w:rPr>
          <w:rFonts w:ascii="Arial" w:hAnsi="Arial" w:cs="Arial"/>
          <w:sz w:val="26"/>
          <w:szCs w:val="26"/>
          <w:lang w:val="en-US"/>
        </w:rPr>
        <w:t>Using some standard graph instead of focusing on the point of the graph.</w:t>
      </w:r>
    </w:p>
    <w:p w14:paraId="5832C09D" w14:textId="77777777" w:rsidR="006D549C" w:rsidRPr="006D549C" w:rsidRDefault="006D549C" w:rsidP="006D549C">
      <w:pPr>
        <w:pStyle w:val="ListParagraph"/>
        <w:numPr>
          <w:ilvl w:val="1"/>
          <w:numId w:val="1"/>
        </w:numPr>
        <w:rPr>
          <w:rFonts w:ascii="Arial" w:hAnsi="Arial" w:cs="Arial"/>
          <w:sz w:val="26"/>
          <w:szCs w:val="26"/>
        </w:rPr>
      </w:pPr>
      <w:r w:rsidRPr="006D549C">
        <w:rPr>
          <w:rFonts w:ascii="Arial" w:hAnsi="Arial" w:cs="Arial"/>
          <w:sz w:val="26"/>
          <w:szCs w:val="26"/>
          <w:lang w:val="en-US"/>
        </w:rPr>
        <w:t xml:space="preserve">Lining up facets vertically when they should be horizontal – be sure to line up so the important comparison can be </w:t>
      </w:r>
      <w:proofErr w:type="gramStart"/>
      <w:r w:rsidRPr="006D549C">
        <w:rPr>
          <w:rFonts w:ascii="Arial" w:hAnsi="Arial" w:cs="Arial"/>
          <w:sz w:val="26"/>
          <w:szCs w:val="26"/>
          <w:lang w:val="en-US"/>
        </w:rPr>
        <w:t>made..</w:t>
      </w:r>
      <w:proofErr w:type="gramEnd"/>
    </w:p>
    <w:p w14:paraId="5DBE8E99" w14:textId="788B3CC8" w:rsidR="006D549C" w:rsidRDefault="006D549C" w:rsidP="00204227">
      <w:pPr>
        <w:rPr>
          <w:rFonts w:ascii="Arial" w:hAnsi="Arial" w:cs="Arial"/>
          <w:sz w:val="26"/>
          <w:szCs w:val="26"/>
        </w:rPr>
      </w:pPr>
    </w:p>
    <w:p w14:paraId="10A7B115" w14:textId="544400A3" w:rsidR="00204227" w:rsidRDefault="00204227" w:rsidP="00204227">
      <w:pPr>
        <w:rPr>
          <w:rFonts w:ascii="Arial" w:hAnsi="Arial" w:cs="Arial"/>
          <w:sz w:val="26"/>
          <w:szCs w:val="26"/>
        </w:rPr>
      </w:pPr>
      <w:r>
        <w:rPr>
          <w:rFonts w:ascii="Arial" w:hAnsi="Arial" w:cs="Arial"/>
          <w:sz w:val="26"/>
          <w:szCs w:val="26"/>
        </w:rPr>
        <w:t>How to better graphs:</w:t>
      </w:r>
    </w:p>
    <w:p w14:paraId="689870CB" w14:textId="6840C2DD" w:rsidR="00204227" w:rsidRDefault="00204227" w:rsidP="00204227">
      <w:pPr>
        <w:pStyle w:val="ListParagraph"/>
        <w:numPr>
          <w:ilvl w:val="0"/>
          <w:numId w:val="5"/>
        </w:numPr>
        <w:rPr>
          <w:rFonts w:ascii="Arial" w:hAnsi="Arial" w:cs="Arial"/>
          <w:sz w:val="26"/>
          <w:szCs w:val="26"/>
        </w:rPr>
      </w:pPr>
      <w:r>
        <w:rPr>
          <w:rFonts w:ascii="Arial" w:hAnsi="Arial" w:cs="Arial"/>
          <w:sz w:val="26"/>
          <w:szCs w:val="26"/>
        </w:rPr>
        <w:t>Remove backgrounds</w:t>
      </w:r>
    </w:p>
    <w:p w14:paraId="1780799F" w14:textId="4BEB6856" w:rsidR="00204227" w:rsidRDefault="00204227" w:rsidP="00204227">
      <w:pPr>
        <w:pStyle w:val="ListParagraph"/>
        <w:numPr>
          <w:ilvl w:val="0"/>
          <w:numId w:val="5"/>
        </w:numPr>
        <w:rPr>
          <w:rFonts w:ascii="Arial" w:hAnsi="Arial" w:cs="Arial"/>
          <w:sz w:val="26"/>
          <w:szCs w:val="26"/>
        </w:rPr>
      </w:pPr>
      <w:r>
        <w:rPr>
          <w:rFonts w:ascii="Arial" w:hAnsi="Arial" w:cs="Arial"/>
          <w:sz w:val="26"/>
          <w:szCs w:val="26"/>
        </w:rPr>
        <w:t>Remove duplicate labels</w:t>
      </w:r>
    </w:p>
    <w:p w14:paraId="210E7DF7" w14:textId="6640384C" w:rsidR="00204227" w:rsidRDefault="00204227" w:rsidP="00204227">
      <w:pPr>
        <w:pStyle w:val="ListParagraph"/>
        <w:numPr>
          <w:ilvl w:val="0"/>
          <w:numId w:val="5"/>
        </w:numPr>
        <w:rPr>
          <w:rFonts w:ascii="Arial" w:hAnsi="Arial" w:cs="Arial"/>
          <w:sz w:val="26"/>
          <w:szCs w:val="26"/>
        </w:rPr>
      </w:pPr>
      <w:r>
        <w:rPr>
          <w:rFonts w:ascii="Arial" w:hAnsi="Arial" w:cs="Arial"/>
          <w:sz w:val="26"/>
          <w:szCs w:val="26"/>
        </w:rPr>
        <w:t>Remove borders in chart elements and background</w:t>
      </w:r>
    </w:p>
    <w:p w14:paraId="48BCA329" w14:textId="333F29C4" w:rsidR="00204227" w:rsidRDefault="00204227" w:rsidP="00204227">
      <w:pPr>
        <w:pStyle w:val="ListParagraph"/>
        <w:numPr>
          <w:ilvl w:val="0"/>
          <w:numId w:val="5"/>
        </w:numPr>
        <w:rPr>
          <w:rFonts w:ascii="Arial" w:hAnsi="Arial" w:cs="Arial"/>
          <w:sz w:val="26"/>
          <w:szCs w:val="26"/>
        </w:rPr>
      </w:pPr>
      <w:r>
        <w:rPr>
          <w:rFonts w:ascii="Arial" w:hAnsi="Arial" w:cs="Arial"/>
          <w:sz w:val="26"/>
          <w:szCs w:val="26"/>
        </w:rPr>
        <w:lastRenderedPageBreak/>
        <w:t xml:space="preserve">Reduce </w:t>
      </w:r>
      <w:proofErr w:type="spellStart"/>
      <w:r>
        <w:rPr>
          <w:rFonts w:ascii="Arial" w:hAnsi="Arial" w:cs="Arial"/>
          <w:sz w:val="26"/>
          <w:szCs w:val="26"/>
        </w:rPr>
        <w:t>colors</w:t>
      </w:r>
      <w:proofErr w:type="spellEnd"/>
    </w:p>
    <w:p w14:paraId="19320B2A" w14:textId="7E4A38A9" w:rsidR="00204227" w:rsidRDefault="00204227" w:rsidP="00204227">
      <w:pPr>
        <w:pStyle w:val="ListParagraph"/>
        <w:numPr>
          <w:ilvl w:val="0"/>
          <w:numId w:val="5"/>
        </w:numPr>
        <w:rPr>
          <w:rFonts w:ascii="Arial" w:hAnsi="Arial" w:cs="Arial"/>
          <w:sz w:val="26"/>
          <w:szCs w:val="26"/>
        </w:rPr>
      </w:pPr>
      <w:r>
        <w:rPr>
          <w:rFonts w:ascii="Arial" w:hAnsi="Arial" w:cs="Arial"/>
          <w:sz w:val="26"/>
          <w:szCs w:val="26"/>
        </w:rPr>
        <w:t>Remove special effects like shading and shadows</w:t>
      </w:r>
    </w:p>
    <w:p w14:paraId="006CAC6D" w14:textId="1E0018CE" w:rsidR="00204227" w:rsidRDefault="00204227" w:rsidP="00204227">
      <w:pPr>
        <w:pStyle w:val="ListParagraph"/>
        <w:numPr>
          <w:ilvl w:val="0"/>
          <w:numId w:val="5"/>
        </w:numPr>
        <w:rPr>
          <w:rFonts w:ascii="Arial" w:hAnsi="Arial" w:cs="Arial"/>
          <w:sz w:val="26"/>
          <w:szCs w:val="26"/>
        </w:rPr>
      </w:pPr>
      <w:r>
        <w:rPr>
          <w:rFonts w:ascii="Arial" w:hAnsi="Arial" w:cs="Arial"/>
          <w:sz w:val="26"/>
          <w:szCs w:val="26"/>
        </w:rPr>
        <w:t>Remove bold text</w:t>
      </w:r>
    </w:p>
    <w:p w14:paraId="04C45FBF" w14:textId="5D0C9BF0" w:rsidR="00204227" w:rsidRDefault="00204227" w:rsidP="00204227">
      <w:pPr>
        <w:pStyle w:val="ListParagraph"/>
        <w:numPr>
          <w:ilvl w:val="0"/>
          <w:numId w:val="5"/>
        </w:numPr>
        <w:rPr>
          <w:rFonts w:ascii="Arial" w:hAnsi="Arial" w:cs="Arial"/>
          <w:sz w:val="26"/>
          <w:szCs w:val="26"/>
        </w:rPr>
      </w:pPr>
      <w:r>
        <w:rPr>
          <w:rFonts w:ascii="Arial" w:hAnsi="Arial" w:cs="Arial"/>
          <w:sz w:val="26"/>
          <w:szCs w:val="26"/>
        </w:rPr>
        <w:t>Lighten Secondary Data Labels</w:t>
      </w:r>
    </w:p>
    <w:p w14:paraId="47C72C2A" w14:textId="6AE0A517" w:rsidR="00204227" w:rsidRDefault="00204227" w:rsidP="00204227">
      <w:pPr>
        <w:pStyle w:val="ListParagraph"/>
        <w:numPr>
          <w:ilvl w:val="0"/>
          <w:numId w:val="5"/>
        </w:numPr>
        <w:rPr>
          <w:rFonts w:ascii="Arial" w:hAnsi="Arial" w:cs="Arial"/>
          <w:sz w:val="26"/>
          <w:szCs w:val="26"/>
        </w:rPr>
      </w:pPr>
      <w:r>
        <w:rPr>
          <w:rFonts w:ascii="Arial" w:hAnsi="Arial" w:cs="Arial"/>
          <w:sz w:val="26"/>
          <w:szCs w:val="26"/>
        </w:rPr>
        <w:t>Lighten or remove lines</w:t>
      </w:r>
    </w:p>
    <w:p w14:paraId="472A59AB" w14:textId="54E8D83F" w:rsidR="00204227" w:rsidRDefault="00204227" w:rsidP="00204227">
      <w:pPr>
        <w:pStyle w:val="ListParagraph"/>
        <w:numPr>
          <w:ilvl w:val="0"/>
          <w:numId w:val="5"/>
        </w:numPr>
        <w:rPr>
          <w:rFonts w:ascii="Arial" w:hAnsi="Arial" w:cs="Arial"/>
          <w:sz w:val="26"/>
          <w:szCs w:val="26"/>
        </w:rPr>
      </w:pPr>
      <w:r>
        <w:rPr>
          <w:rFonts w:ascii="Arial" w:hAnsi="Arial" w:cs="Arial"/>
          <w:sz w:val="26"/>
          <w:szCs w:val="26"/>
        </w:rPr>
        <w:t xml:space="preserve">Remove Y-Axis labels and </w:t>
      </w:r>
      <w:proofErr w:type="gramStart"/>
      <w:r>
        <w:rPr>
          <w:rFonts w:ascii="Arial" w:hAnsi="Arial" w:cs="Arial"/>
          <w:sz w:val="26"/>
          <w:szCs w:val="26"/>
        </w:rPr>
        <w:t>label</w:t>
      </w:r>
      <w:proofErr w:type="gramEnd"/>
      <w:r>
        <w:rPr>
          <w:rFonts w:ascii="Arial" w:hAnsi="Arial" w:cs="Arial"/>
          <w:sz w:val="26"/>
          <w:szCs w:val="26"/>
        </w:rPr>
        <w:t xml:space="preserve"> the</w:t>
      </w:r>
    </w:p>
    <w:p w14:paraId="03BCCFEB" w14:textId="6BAB97CB" w:rsidR="00A97AEE" w:rsidRDefault="00A97AEE" w:rsidP="00A97AEE">
      <w:pPr>
        <w:rPr>
          <w:rFonts w:ascii="Arial" w:hAnsi="Arial" w:cs="Arial"/>
          <w:sz w:val="26"/>
          <w:szCs w:val="26"/>
        </w:rPr>
      </w:pPr>
    </w:p>
    <w:p w14:paraId="32B9DB02" w14:textId="77777777" w:rsidR="00A97AEE" w:rsidRPr="00A97AEE" w:rsidRDefault="00A97AEE" w:rsidP="00A97AEE">
      <w:pPr>
        <w:spacing w:after="0" w:line="240" w:lineRule="auto"/>
        <w:rPr>
          <w:rFonts w:ascii="Arial" w:hAnsi="Arial" w:cs="Arial"/>
          <w:sz w:val="26"/>
          <w:szCs w:val="26"/>
          <w:lang w:val="en-US"/>
        </w:rPr>
      </w:pPr>
      <w:r w:rsidRPr="00A97AEE">
        <w:rPr>
          <w:rFonts w:ascii="Arial" w:hAnsi="Arial" w:cs="Arial"/>
          <w:sz w:val="26"/>
          <w:szCs w:val="26"/>
          <w:lang w:val="en-US"/>
        </w:rPr>
        <w:t>A small multiple (sometimes called trellis chart, lattice chart, grid chart, or panel chart) is a series of similar graphs or</w:t>
      </w:r>
      <w:r w:rsidRPr="00A97AEE">
        <w:rPr>
          <w:rFonts w:ascii="Times New Roman" w:eastAsia="Times New Roman" w:hAnsi="Times New Roman" w:cs="Times New Roman"/>
          <w:b/>
          <w:bCs/>
          <w:sz w:val="24"/>
          <w:szCs w:val="24"/>
          <w:lang w:val="en-US"/>
        </w:rPr>
        <w:t xml:space="preserve"> </w:t>
      </w:r>
      <w:r w:rsidRPr="00A97AEE">
        <w:rPr>
          <w:rFonts w:ascii="Arial" w:hAnsi="Arial" w:cs="Arial"/>
          <w:sz w:val="26"/>
          <w:szCs w:val="26"/>
          <w:lang w:val="en-US"/>
        </w:rPr>
        <w:t>charts using the same scale and axes, allowing them to be easily compared. It uses multiple views to show different partitions of a dataset.</w:t>
      </w:r>
    </w:p>
    <w:p w14:paraId="30EB4680" w14:textId="1F13B651" w:rsidR="00A97AEE" w:rsidRDefault="00A97AEE" w:rsidP="00A97AEE">
      <w:pPr>
        <w:rPr>
          <w:rFonts w:ascii="Arial" w:hAnsi="Arial" w:cs="Arial"/>
          <w:sz w:val="26"/>
          <w:szCs w:val="26"/>
          <w:lang w:val="en-US"/>
        </w:rPr>
      </w:pPr>
    </w:p>
    <w:p w14:paraId="52460C0E" w14:textId="400D44C3" w:rsidR="00A97AEE" w:rsidRDefault="00A97AEE" w:rsidP="00A97AEE">
      <w:pPr>
        <w:rPr>
          <w:rFonts w:ascii="Arial" w:hAnsi="Arial" w:cs="Arial"/>
          <w:sz w:val="26"/>
          <w:szCs w:val="26"/>
          <w:lang w:val="en-US"/>
        </w:rPr>
      </w:pPr>
      <w:r w:rsidRPr="00A97AEE">
        <w:rPr>
          <w:rFonts w:ascii="Arial" w:hAnsi="Arial" w:cs="Arial"/>
          <w:sz w:val="26"/>
          <w:szCs w:val="26"/>
          <w:lang w:val="en-US"/>
        </w:rPr>
        <w:t>A sparkline is a very small line chart, typically drawn without axes or coordinates.</w:t>
      </w:r>
    </w:p>
    <w:p w14:paraId="5813BF09" w14:textId="0894A014" w:rsidR="00A97AEE" w:rsidRDefault="00A97AEE" w:rsidP="00A97AEE">
      <w:pPr>
        <w:rPr>
          <w:rFonts w:ascii="Arial" w:hAnsi="Arial" w:cs="Arial"/>
          <w:sz w:val="26"/>
          <w:szCs w:val="26"/>
          <w:lang w:val="en-US"/>
        </w:rPr>
      </w:pPr>
    </w:p>
    <w:p w14:paraId="48CDD0A5" w14:textId="65942B6C" w:rsidR="00A97AEE" w:rsidRDefault="00A97AEE" w:rsidP="00A97AEE">
      <w:pPr>
        <w:rPr>
          <w:noProof/>
        </w:rPr>
      </w:pPr>
      <w:r w:rsidRPr="00A97AEE">
        <w:rPr>
          <w:rFonts w:ascii="Arial" w:hAnsi="Arial" w:cs="Arial"/>
          <w:sz w:val="26"/>
          <w:szCs w:val="26"/>
          <w:lang w:val="en-US"/>
        </w:rPr>
        <w:drawing>
          <wp:inline distT="0" distB="0" distL="0" distR="0" wp14:anchorId="32E0F2A2" wp14:editId="0E3C3970">
            <wp:extent cx="2654300" cy="933093"/>
            <wp:effectExtent l="0" t="0" r="0" b="63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2662068" cy="935824"/>
                    </a:xfrm>
                    <a:prstGeom prst="rect">
                      <a:avLst/>
                    </a:prstGeom>
                  </pic:spPr>
                </pic:pic>
              </a:graphicData>
            </a:graphic>
          </wp:inline>
        </w:drawing>
      </w:r>
      <w:r w:rsidRPr="00A97AEE">
        <w:rPr>
          <w:noProof/>
        </w:rPr>
        <w:t xml:space="preserve"> </w:t>
      </w:r>
      <w:r w:rsidRPr="00A97AEE">
        <w:rPr>
          <w:rFonts w:ascii="Arial" w:hAnsi="Arial" w:cs="Arial"/>
          <w:sz w:val="26"/>
          <w:szCs w:val="26"/>
          <w:lang w:val="en-US"/>
        </w:rPr>
        <w:drawing>
          <wp:inline distT="0" distB="0" distL="0" distR="0" wp14:anchorId="62671A27" wp14:editId="1543D020">
            <wp:extent cx="1689100" cy="934376"/>
            <wp:effectExtent l="0" t="0" r="635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stretch>
                      <a:fillRect/>
                    </a:stretch>
                  </pic:blipFill>
                  <pic:spPr>
                    <a:xfrm>
                      <a:off x="0" y="0"/>
                      <a:ext cx="1715702" cy="949092"/>
                    </a:xfrm>
                    <a:prstGeom prst="rect">
                      <a:avLst/>
                    </a:prstGeom>
                  </pic:spPr>
                </pic:pic>
              </a:graphicData>
            </a:graphic>
          </wp:inline>
        </w:drawing>
      </w:r>
    </w:p>
    <w:p w14:paraId="0052B93C" w14:textId="69573B66" w:rsidR="00A97AEE" w:rsidRDefault="00A97AEE" w:rsidP="00A97AEE">
      <w:pPr>
        <w:rPr>
          <w:noProof/>
        </w:rPr>
      </w:pPr>
    </w:p>
    <w:p w14:paraId="528EA17A" w14:textId="77777777" w:rsidR="00A97AEE" w:rsidRPr="00A97AEE" w:rsidRDefault="00A97AEE" w:rsidP="00A97AEE">
      <w:pPr>
        <w:rPr>
          <w:rFonts w:ascii="Arial" w:hAnsi="Arial" w:cs="Arial"/>
          <w:sz w:val="26"/>
          <w:szCs w:val="26"/>
          <w:lang w:val="en-US"/>
        </w:rPr>
      </w:pPr>
    </w:p>
    <w:sectPr w:rsidR="00A97AEE" w:rsidRPr="00A97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5E0"/>
    <w:multiLevelType w:val="hybridMultilevel"/>
    <w:tmpl w:val="022CAE24"/>
    <w:lvl w:ilvl="0" w:tplc="4DC61390">
      <w:start w:val="1"/>
      <w:numFmt w:val="bullet"/>
      <w:lvlText w:val="•"/>
      <w:lvlJc w:val="left"/>
      <w:pPr>
        <w:tabs>
          <w:tab w:val="num" w:pos="720"/>
        </w:tabs>
        <w:ind w:left="720" w:hanging="360"/>
      </w:pPr>
      <w:rPr>
        <w:rFonts w:ascii="Arial" w:hAnsi="Arial" w:hint="default"/>
      </w:rPr>
    </w:lvl>
    <w:lvl w:ilvl="1" w:tplc="B82275D2" w:tentative="1">
      <w:start w:val="1"/>
      <w:numFmt w:val="bullet"/>
      <w:lvlText w:val="•"/>
      <w:lvlJc w:val="left"/>
      <w:pPr>
        <w:tabs>
          <w:tab w:val="num" w:pos="1440"/>
        </w:tabs>
        <w:ind w:left="1440" w:hanging="360"/>
      </w:pPr>
      <w:rPr>
        <w:rFonts w:ascii="Arial" w:hAnsi="Arial" w:hint="default"/>
      </w:rPr>
    </w:lvl>
    <w:lvl w:ilvl="2" w:tplc="538EF44C" w:tentative="1">
      <w:start w:val="1"/>
      <w:numFmt w:val="bullet"/>
      <w:lvlText w:val="•"/>
      <w:lvlJc w:val="left"/>
      <w:pPr>
        <w:tabs>
          <w:tab w:val="num" w:pos="2160"/>
        </w:tabs>
        <w:ind w:left="2160" w:hanging="360"/>
      </w:pPr>
      <w:rPr>
        <w:rFonts w:ascii="Arial" w:hAnsi="Arial" w:hint="default"/>
      </w:rPr>
    </w:lvl>
    <w:lvl w:ilvl="3" w:tplc="D28034BC" w:tentative="1">
      <w:start w:val="1"/>
      <w:numFmt w:val="bullet"/>
      <w:lvlText w:val="•"/>
      <w:lvlJc w:val="left"/>
      <w:pPr>
        <w:tabs>
          <w:tab w:val="num" w:pos="2880"/>
        </w:tabs>
        <w:ind w:left="2880" w:hanging="360"/>
      </w:pPr>
      <w:rPr>
        <w:rFonts w:ascii="Arial" w:hAnsi="Arial" w:hint="default"/>
      </w:rPr>
    </w:lvl>
    <w:lvl w:ilvl="4" w:tplc="6DE69BDC" w:tentative="1">
      <w:start w:val="1"/>
      <w:numFmt w:val="bullet"/>
      <w:lvlText w:val="•"/>
      <w:lvlJc w:val="left"/>
      <w:pPr>
        <w:tabs>
          <w:tab w:val="num" w:pos="3600"/>
        </w:tabs>
        <w:ind w:left="3600" w:hanging="360"/>
      </w:pPr>
      <w:rPr>
        <w:rFonts w:ascii="Arial" w:hAnsi="Arial" w:hint="default"/>
      </w:rPr>
    </w:lvl>
    <w:lvl w:ilvl="5" w:tplc="B1DCEBBC" w:tentative="1">
      <w:start w:val="1"/>
      <w:numFmt w:val="bullet"/>
      <w:lvlText w:val="•"/>
      <w:lvlJc w:val="left"/>
      <w:pPr>
        <w:tabs>
          <w:tab w:val="num" w:pos="4320"/>
        </w:tabs>
        <w:ind w:left="4320" w:hanging="360"/>
      </w:pPr>
      <w:rPr>
        <w:rFonts w:ascii="Arial" w:hAnsi="Arial" w:hint="default"/>
      </w:rPr>
    </w:lvl>
    <w:lvl w:ilvl="6" w:tplc="3800B540" w:tentative="1">
      <w:start w:val="1"/>
      <w:numFmt w:val="bullet"/>
      <w:lvlText w:val="•"/>
      <w:lvlJc w:val="left"/>
      <w:pPr>
        <w:tabs>
          <w:tab w:val="num" w:pos="5040"/>
        </w:tabs>
        <w:ind w:left="5040" w:hanging="360"/>
      </w:pPr>
      <w:rPr>
        <w:rFonts w:ascii="Arial" w:hAnsi="Arial" w:hint="default"/>
      </w:rPr>
    </w:lvl>
    <w:lvl w:ilvl="7" w:tplc="032E3384" w:tentative="1">
      <w:start w:val="1"/>
      <w:numFmt w:val="bullet"/>
      <w:lvlText w:val="•"/>
      <w:lvlJc w:val="left"/>
      <w:pPr>
        <w:tabs>
          <w:tab w:val="num" w:pos="5760"/>
        </w:tabs>
        <w:ind w:left="5760" w:hanging="360"/>
      </w:pPr>
      <w:rPr>
        <w:rFonts w:ascii="Arial" w:hAnsi="Arial" w:hint="default"/>
      </w:rPr>
    </w:lvl>
    <w:lvl w:ilvl="8" w:tplc="B81C88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B56DA4"/>
    <w:multiLevelType w:val="multilevel"/>
    <w:tmpl w:val="D58A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9509D"/>
    <w:multiLevelType w:val="multilevel"/>
    <w:tmpl w:val="A34E6D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E0B08FE"/>
    <w:multiLevelType w:val="hybridMultilevel"/>
    <w:tmpl w:val="55C00F06"/>
    <w:lvl w:ilvl="0" w:tplc="95AEAD96">
      <w:start w:val="1"/>
      <w:numFmt w:val="bullet"/>
      <w:lvlText w:val="•"/>
      <w:lvlJc w:val="left"/>
      <w:pPr>
        <w:tabs>
          <w:tab w:val="num" w:pos="720"/>
        </w:tabs>
        <w:ind w:left="720" w:hanging="360"/>
      </w:pPr>
      <w:rPr>
        <w:rFonts w:ascii="Arial" w:hAnsi="Arial" w:hint="default"/>
      </w:rPr>
    </w:lvl>
    <w:lvl w:ilvl="1" w:tplc="CD6E7AEE" w:tentative="1">
      <w:start w:val="1"/>
      <w:numFmt w:val="bullet"/>
      <w:lvlText w:val="•"/>
      <w:lvlJc w:val="left"/>
      <w:pPr>
        <w:tabs>
          <w:tab w:val="num" w:pos="1440"/>
        </w:tabs>
        <w:ind w:left="1440" w:hanging="360"/>
      </w:pPr>
      <w:rPr>
        <w:rFonts w:ascii="Arial" w:hAnsi="Arial" w:hint="default"/>
      </w:rPr>
    </w:lvl>
    <w:lvl w:ilvl="2" w:tplc="88C69C5E" w:tentative="1">
      <w:start w:val="1"/>
      <w:numFmt w:val="bullet"/>
      <w:lvlText w:val="•"/>
      <w:lvlJc w:val="left"/>
      <w:pPr>
        <w:tabs>
          <w:tab w:val="num" w:pos="2160"/>
        </w:tabs>
        <w:ind w:left="2160" w:hanging="360"/>
      </w:pPr>
      <w:rPr>
        <w:rFonts w:ascii="Arial" w:hAnsi="Arial" w:hint="default"/>
      </w:rPr>
    </w:lvl>
    <w:lvl w:ilvl="3" w:tplc="5A3C3DA8" w:tentative="1">
      <w:start w:val="1"/>
      <w:numFmt w:val="bullet"/>
      <w:lvlText w:val="•"/>
      <w:lvlJc w:val="left"/>
      <w:pPr>
        <w:tabs>
          <w:tab w:val="num" w:pos="2880"/>
        </w:tabs>
        <w:ind w:left="2880" w:hanging="360"/>
      </w:pPr>
      <w:rPr>
        <w:rFonts w:ascii="Arial" w:hAnsi="Arial" w:hint="default"/>
      </w:rPr>
    </w:lvl>
    <w:lvl w:ilvl="4" w:tplc="CBD64616" w:tentative="1">
      <w:start w:val="1"/>
      <w:numFmt w:val="bullet"/>
      <w:lvlText w:val="•"/>
      <w:lvlJc w:val="left"/>
      <w:pPr>
        <w:tabs>
          <w:tab w:val="num" w:pos="3600"/>
        </w:tabs>
        <w:ind w:left="3600" w:hanging="360"/>
      </w:pPr>
      <w:rPr>
        <w:rFonts w:ascii="Arial" w:hAnsi="Arial" w:hint="default"/>
      </w:rPr>
    </w:lvl>
    <w:lvl w:ilvl="5" w:tplc="2D6AAF14" w:tentative="1">
      <w:start w:val="1"/>
      <w:numFmt w:val="bullet"/>
      <w:lvlText w:val="•"/>
      <w:lvlJc w:val="left"/>
      <w:pPr>
        <w:tabs>
          <w:tab w:val="num" w:pos="4320"/>
        </w:tabs>
        <w:ind w:left="4320" w:hanging="360"/>
      </w:pPr>
      <w:rPr>
        <w:rFonts w:ascii="Arial" w:hAnsi="Arial" w:hint="default"/>
      </w:rPr>
    </w:lvl>
    <w:lvl w:ilvl="6" w:tplc="16729454" w:tentative="1">
      <w:start w:val="1"/>
      <w:numFmt w:val="bullet"/>
      <w:lvlText w:val="•"/>
      <w:lvlJc w:val="left"/>
      <w:pPr>
        <w:tabs>
          <w:tab w:val="num" w:pos="5040"/>
        </w:tabs>
        <w:ind w:left="5040" w:hanging="360"/>
      </w:pPr>
      <w:rPr>
        <w:rFonts w:ascii="Arial" w:hAnsi="Arial" w:hint="default"/>
      </w:rPr>
    </w:lvl>
    <w:lvl w:ilvl="7" w:tplc="ED429E4C" w:tentative="1">
      <w:start w:val="1"/>
      <w:numFmt w:val="bullet"/>
      <w:lvlText w:val="•"/>
      <w:lvlJc w:val="left"/>
      <w:pPr>
        <w:tabs>
          <w:tab w:val="num" w:pos="5760"/>
        </w:tabs>
        <w:ind w:left="5760" w:hanging="360"/>
      </w:pPr>
      <w:rPr>
        <w:rFonts w:ascii="Arial" w:hAnsi="Arial" w:hint="default"/>
      </w:rPr>
    </w:lvl>
    <w:lvl w:ilvl="8" w:tplc="4A621D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693CE9"/>
    <w:multiLevelType w:val="hybridMultilevel"/>
    <w:tmpl w:val="0F92B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43D5E"/>
    <w:multiLevelType w:val="hybridMultilevel"/>
    <w:tmpl w:val="95127D26"/>
    <w:lvl w:ilvl="0" w:tplc="E66434F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E9"/>
    <w:rsid w:val="00204227"/>
    <w:rsid w:val="002253B8"/>
    <w:rsid w:val="002379D2"/>
    <w:rsid w:val="002A1A0C"/>
    <w:rsid w:val="00465E09"/>
    <w:rsid w:val="00552ECD"/>
    <w:rsid w:val="005D0FAD"/>
    <w:rsid w:val="006D549C"/>
    <w:rsid w:val="007D29A5"/>
    <w:rsid w:val="008A7E59"/>
    <w:rsid w:val="009E250C"/>
    <w:rsid w:val="00A97AEE"/>
    <w:rsid w:val="00B736E6"/>
    <w:rsid w:val="00E3791E"/>
    <w:rsid w:val="00E43784"/>
    <w:rsid w:val="00E6714E"/>
    <w:rsid w:val="00EA50E9"/>
    <w:rsid w:val="00F31C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25B1"/>
  <w15:chartTrackingRefBased/>
  <w15:docId w15:val="{17147895-7F8B-4A4F-B59D-798EEDE0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E9"/>
    <w:pPr>
      <w:ind w:left="720"/>
      <w:contextualSpacing/>
    </w:pPr>
  </w:style>
  <w:style w:type="character" w:styleId="HTMLCode">
    <w:name w:val="HTML Code"/>
    <w:basedOn w:val="DefaultParagraphFont"/>
    <w:uiPriority w:val="99"/>
    <w:semiHidden/>
    <w:unhideWhenUsed/>
    <w:rsid w:val="00EA50E9"/>
    <w:rPr>
      <w:rFonts w:ascii="Courier New" w:eastAsia="Times New Roman" w:hAnsi="Courier New" w:cs="Courier New"/>
      <w:sz w:val="20"/>
      <w:szCs w:val="20"/>
    </w:rPr>
  </w:style>
  <w:style w:type="paragraph" w:styleId="NormalWeb">
    <w:name w:val="Normal (Web)"/>
    <w:basedOn w:val="Normal"/>
    <w:uiPriority w:val="99"/>
    <w:unhideWhenUsed/>
    <w:rsid w:val="00B736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3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6E6"/>
    <w:rPr>
      <w:rFonts w:ascii="Courier New" w:eastAsia="Times New Roman" w:hAnsi="Courier New" w:cs="Courier New"/>
      <w:sz w:val="20"/>
      <w:szCs w:val="20"/>
    </w:rPr>
  </w:style>
  <w:style w:type="character" w:customStyle="1" w:styleId="op">
    <w:name w:val="op"/>
    <w:basedOn w:val="DefaultParagraphFont"/>
    <w:rsid w:val="00B736E6"/>
  </w:style>
  <w:style w:type="character" w:customStyle="1" w:styleId="st">
    <w:name w:val="st"/>
    <w:basedOn w:val="DefaultParagraphFont"/>
    <w:rsid w:val="00B736E6"/>
  </w:style>
  <w:style w:type="character" w:customStyle="1" w:styleId="kw">
    <w:name w:val="kw"/>
    <w:basedOn w:val="DefaultParagraphFont"/>
    <w:rsid w:val="00B736E6"/>
  </w:style>
  <w:style w:type="character" w:styleId="Emphasis">
    <w:name w:val="Emphasis"/>
    <w:basedOn w:val="DefaultParagraphFont"/>
    <w:uiPriority w:val="20"/>
    <w:qFormat/>
    <w:rsid w:val="002253B8"/>
    <w:rPr>
      <w:i/>
      <w:iCs/>
    </w:rPr>
  </w:style>
  <w:style w:type="character" w:customStyle="1" w:styleId="hgkelc">
    <w:name w:val="hgkelc"/>
    <w:basedOn w:val="DefaultParagraphFont"/>
    <w:rsid w:val="00A9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5242">
      <w:bodyDiv w:val="1"/>
      <w:marLeft w:val="0"/>
      <w:marRight w:val="0"/>
      <w:marTop w:val="0"/>
      <w:marBottom w:val="0"/>
      <w:divBdr>
        <w:top w:val="none" w:sz="0" w:space="0" w:color="auto"/>
        <w:left w:val="none" w:sz="0" w:space="0" w:color="auto"/>
        <w:bottom w:val="none" w:sz="0" w:space="0" w:color="auto"/>
        <w:right w:val="none" w:sz="0" w:space="0" w:color="auto"/>
      </w:divBdr>
    </w:div>
    <w:div w:id="358090301">
      <w:bodyDiv w:val="1"/>
      <w:marLeft w:val="0"/>
      <w:marRight w:val="0"/>
      <w:marTop w:val="0"/>
      <w:marBottom w:val="0"/>
      <w:divBdr>
        <w:top w:val="none" w:sz="0" w:space="0" w:color="auto"/>
        <w:left w:val="none" w:sz="0" w:space="0" w:color="auto"/>
        <w:bottom w:val="none" w:sz="0" w:space="0" w:color="auto"/>
        <w:right w:val="none" w:sz="0" w:space="0" w:color="auto"/>
      </w:divBdr>
      <w:divsChild>
        <w:div w:id="799736476">
          <w:marLeft w:val="0"/>
          <w:marRight w:val="0"/>
          <w:marTop w:val="0"/>
          <w:marBottom w:val="0"/>
          <w:divBdr>
            <w:top w:val="none" w:sz="0" w:space="0" w:color="auto"/>
            <w:left w:val="none" w:sz="0" w:space="0" w:color="auto"/>
            <w:bottom w:val="none" w:sz="0" w:space="0" w:color="auto"/>
            <w:right w:val="none" w:sz="0" w:space="0" w:color="auto"/>
          </w:divBdr>
          <w:divsChild>
            <w:div w:id="13919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601">
      <w:bodyDiv w:val="1"/>
      <w:marLeft w:val="0"/>
      <w:marRight w:val="0"/>
      <w:marTop w:val="0"/>
      <w:marBottom w:val="0"/>
      <w:divBdr>
        <w:top w:val="none" w:sz="0" w:space="0" w:color="auto"/>
        <w:left w:val="none" w:sz="0" w:space="0" w:color="auto"/>
        <w:bottom w:val="none" w:sz="0" w:space="0" w:color="auto"/>
        <w:right w:val="none" w:sz="0" w:space="0" w:color="auto"/>
      </w:divBdr>
    </w:div>
    <w:div w:id="449126235">
      <w:bodyDiv w:val="1"/>
      <w:marLeft w:val="0"/>
      <w:marRight w:val="0"/>
      <w:marTop w:val="0"/>
      <w:marBottom w:val="0"/>
      <w:divBdr>
        <w:top w:val="none" w:sz="0" w:space="0" w:color="auto"/>
        <w:left w:val="none" w:sz="0" w:space="0" w:color="auto"/>
        <w:bottom w:val="none" w:sz="0" w:space="0" w:color="auto"/>
        <w:right w:val="none" w:sz="0" w:space="0" w:color="auto"/>
      </w:divBdr>
      <w:divsChild>
        <w:div w:id="1403523005">
          <w:marLeft w:val="360"/>
          <w:marRight w:val="0"/>
          <w:marTop w:val="200"/>
          <w:marBottom w:val="0"/>
          <w:divBdr>
            <w:top w:val="none" w:sz="0" w:space="0" w:color="auto"/>
            <w:left w:val="none" w:sz="0" w:space="0" w:color="auto"/>
            <w:bottom w:val="none" w:sz="0" w:space="0" w:color="auto"/>
            <w:right w:val="none" w:sz="0" w:space="0" w:color="auto"/>
          </w:divBdr>
        </w:div>
        <w:div w:id="1056977412">
          <w:marLeft w:val="360"/>
          <w:marRight w:val="0"/>
          <w:marTop w:val="200"/>
          <w:marBottom w:val="0"/>
          <w:divBdr>
            <w:top w:val="none" w:sz="0" w:space="0" w:color="auto"/>
            <w:left w:val="none" w:sz="0" w:space="0" w:color="auto"/>
            <w:bottom w:val="none" w:sz="0" w:space="0" w:color="auto"/>
            <w:right w:val="none" w:sz="0" w:space="0" w:color="auto"/>
          </w:divBdr>
        </w:div>
        <w:div w:id="431049900">
          <w:marLeft w:val="360"/>
          <w:marRight w:val="0"/>
          <w:marTop w:val="200"/>
          <w:marBottom w:val="0"/>
          <w:divBdr>
            <w:top w:val="none" w:sz="0" w:space="0" w:color="auto"/>
            <w:left w:val="none" w:sz="0" w:space="0" w:color="auto"/>
            <w:bottom w:val="none" w:sz="0" w:space="0" w:color="auto"/>
            <w:right w:val="none" w:sz="0" w:space="0" w:color="auto"/>
          </w:divBdr>
        </w:div>
        <w:div w:id="1572108927">
          <w:marLeft w:val="360"/>
          <w:marRight w:val="0"/>
          <w:marTop w:val="200"/>
          <w:marBottom w:val="0"/>
          <w:divBdr>
            <w:top w:val="none" w:sz="0" w:space="0" w:color="auto"/>
            <w:left w:val="none" w:sz="0" w:space="0" w:color="auto"/>
            <w:bottom w:val="none" w:sz="0" w:space="0" w:color="auto"/>
            <w:right w:val="none" w:sz="0" w:space="0" w:color="auto"/>
          </w:divBdr>
        </w:div>
        <w:div w:id="1092973560">
          <w:marLeft w:val="360"/>
          <w:marRight w:val="0"/>
          <w:marTop w:val="200"/>
          <w:marBottom w:val="0"/>
          <w:divBdr>
            <w:top w:val="none" w:sz="0" w:space="0" w:color="auto"/>
            <w:left w:val="none" w:sz="0" w:space="0" w:color="auto"/>
            <w:bottom w:val="none" w:sz="0" w:space="0" w:color="auto"/>
            <w:right w:val="none" w:sz="0" w:space="0" w:color="auto"/>
          </w:divBdr>
        </w:div>
        <w:div w:id="946081830">
          <w:marLeft w:val="360"/>
          <w:marRight w:val="0"/>
          <w:marTop w:val="200"/>
          <w:marBottom w:val="0"/>
          <w:divBdr>
            <w:top w:val="none" w:sz="0" w:space="0" w:color="auto"/>
            <w:left w:val="none" w:sz="0" w:space="0" w:color="auto"/>
            <w:bottom w:val="none" w:sz="0" w:space="0" w:color="auto"/>
            <w:right w:val="none" w:sz="0" w:space="0" w:color="auto"/>
          </w:divBdr>
        </w:div>
      </w:divsChild>
    </w:div>
    <w:div w:id="480268492">
      <w:bodyDiv w:val="1"/>
      <w:marLeft w:val="0"/>
      <w:marRight w:val="0"/>
      <w:marTop w:val="0"/>
      <w:marBottom w:val="0"/>
      <w:divBdr>
        <w:top w:val="none" w:sz="0" w:space="0" w:color="auto"/>
        <w:left w:val="none" w:sz="0" w:space="0" w:color="auto"/>
        <w:bottom w:val="none" w:sz="0" w:space="0" w:color="auto"/>
        <w:right w:val="none" w:sz="0" w:space="0" w:color="auto"/>
      </w:divBdr>
    </w:div>
    <w:div w:id="735517861">
      <w:bodyDiv w:val="1"/>
      <w:marLeft w:val="0"/>
      <w:marRight w:val="0"/>
      <w:marTop w:val="0"/>
      <w:marBottom w:val="0"/>
      <w:divBdr>
        <w:top w:val="none" w:sz="0" w:space="0" w:color="auto"/>
        <w:left w:val="none" w:sz="0" w:space="0" w:color="auto"/>
        <w:bottom w:val="none" w:sz="0" w:space="0" w:color="auto"/>
        <w:right w:val="none" w:sz="0" w:space="0" w:color="auto"/>
      </w:divBdr>
    </w:div>
    <w:div w:id="739213092">
      <w:bodyDiv w:val="1"/>
      <w:marLeft w:val="0"/>
      <w:marRight w:val="0"/>
      <w:marTop w:val="0"/>
      <w:marBottom w:val="0"/>
      <w:divBdr>
        <w:top w:val="none" w:sz="0" w:space="0" w:color="auto"/>
        <w:left w:val="none" w:sz="0" w:space="0" w:color="auto"/>
        <w:bottom w:val="none" w:sz="0" w:space="0" w:color="auto"/>
        <w:right w:val="none" w:sz="0" w:space="0" w:color="auto"/>
      </w:divBdr>
    </w:div>
    <w:div w:id="751199657">
      <w:bodyDiv w:val="1"/>
      <w:marLeft w:val="0"/>
      <w:marRight w:val="0"/>
      <w:marTop w:val="0"/>
      <w:marBottom w:val="0"/>
      <w:divBdr>
        <w:top w:val="none" w:sz="0" w:space="0" w:color="auto"/>
        <w:left w:val="none" w:sz="0" w:space="0" w:color="auto"/>
        <w:bottom w:val="none" w:sz="0" w:space="0" w:color="auto"/>
        <w:right w:val="none" w:sz="0" w:space="0" w:color="auto"/>
      </w:divBdr>
      <w:divsChild>
        <w:div w:id="1195726929">
          <w:marLeft w:val="360"/>
          <w:marRight w:val="0"/>
          <w:marTop w:val="200"/>
          <w:marBottom w:val="0"/>
          <w:divBdr>
            <w:top w:val="none" w:sz="0" w:space="0" w:color="auto"/>
            <w:left w:val="none" w:sz="0" w:space="0" w:color="auto"/>
            <w:bottom w:val="none" w:sz="0" w:space="0" w:color="auto"/>
            <w:right w:val="none" w:sz="0" w:space="0" w:color="auto"/>
          </w:divBdr>
        </w:div>
        <w:div w:id="955021628">
          <w:marLeft w:val="360"/>
          <w:marRight w:val="0"/>
          <w:marTop w:val="200"/>
          <w:marBottom w:val="0"/>
          <w:divBdr>
            <w:top w:val="none" w:sz="0" w:space="0" w:color="auto"/>
            <w:left w:val="none" w:sz="0" w:space="0" w:color="auto"/>
            <w:bottom w:val="none" w:sz="0" w:space="0" w:color="auto"/>
            <w:right w:val="none" w:sz="0" w:space="0" w:color="auto"/>
          </w:divBdr>
        </w:div>
        <w:div w:id="827987419">
          <w:marLeft w:val="360"/>
          <w:marRight w:val="0"/>
          <w:marTop w:val="200"/>
          <w:marBottom w:val="0"/>
          <w:divBdr>
            <w:top w:val="none" w:sz="0" w:space="0" w:color="auto"/>
            <w:left w:val="none" w:sz="0" w:space="0" w:color="auto"/>
            <w:bottom w:val="none" w:sz="0" w:space="0" w:color="auto"/>
            <w:right w:val="none" w:sz="0" w:space="0" w:color="auto"/>
          </w:divBdr>
        </w:div>
        <w:div w:id="1956519989">
          <w:marLeft w:val="360"/>
          <w:marRight w:val="0"/>
          <w:marTop w:val="200"/>
          <w:marBottom w:val="0"/>
          <w:divBdr>
            <w:top w:val="none" w:sz="0" w:space="0" w:color="auto"/>
            <w:left w:val="none" w:sz="0" w:space="0" w:color="auto"/>
            <w:bottom w:val="none" w:sz="0" w:space="0" w:color="auto"/>
            <w:right w:val="none" w:sz="0" w:space="0" w:color="auto"/>
          </w:divBdr>
        </w:div>
      </w:divsChild>
    </w:div>
    <w:div w:id="849762473">
      <w:bodyDiv w:val="1"/>
      <w:marLeft w:val="0"/>
      <w:marRight w:val="0"/>
      <w:marTop w:val="0"/>
      <w:marBottom w:val="0"/>
      <w:divBdr>
        <w:top w:val="none" w:sz="0" w:space="0" w:color="auto"/>
        <w:left w:val="none" w:sz="0" w:space="0" w:color="auto"/>
        <w:bottom w:val="none" w:sz="0" w:space="0" w:color="auto"/>
        <w:right w:val="none" w:sz="0" w:space="0" w:color="auto"/>
      </w:divBdr>
    </w:div>
    <w:div w:id="883057420">
      <w:bodyDiv w:val="1"/>
      <w:marLeft w:val="0"/>
      <w:marRight w:val="0"/>
      <w:marTop w:val="0"/>
      <w:marBottom w:val="0"/>
      <w:divBdr>
        <w:top w:val="none" w:sz="0" w:space="0" w:color="auto"/>
        <w:left w:val="none" w:sz="0" w:space="0" w:color="auto"/>
        <w:bottom w:val="none" w:sz="0" w:space="0" w:color="auto"/>
        <w:right w:val="none" w:sz="0" w:space="0" w:color="auto"/>
      </w:divBdr>
    </w:div>
    <w:div w:id="966009979">
      <w:bodyDiv w:val="1"/>
      <w:marLeft w:val="0"/>
      <w:marRight w:val="0"/>
      <w:marTop w:val="0"/>
      <w:marBottom w:val="0"/>
      <w:divBdr>
        <w:top w:val="none" w:sz="0" w:space="0" w:color="auto"/>
        <w:left w:val="none" w:sz="0" w:space="0" w:color="auto"/>
        <w:bottom w:val="none" w:sz="0" w:space="0" w:color="auto"/>
        <w:right w:val="none" w:sz="0" w:space="0" w:color="auto"/>
      </w:divBdr>
    </w:div>
    <w:div w:id="1179271012">
      <w:bodyDiv w:val="1"/>
      <w:marLeft w:val="0"/>
      <w:marRight w:val="0"/>
      <w:marTop w:val="0"/>
      <w:marBottom w:val="0"/>
      <w:divBdr>
        <w:top w:val="none" w:sz="0" w:space="0" w:color="auto"/>
        <w:left w:val="none" w:sz="0" w:space="0" w:color="auto"/>
        <w:bottom w:val="none" w:sz="0" w:space="0" w:color="auto"/>
        <w:right w:val="none" w:sz="0" w:space="0" w:color="auto"/>
      </w:divBdr>
    </w:div>
    <w:div w:id="1273437257">
      <w:bodyDiv w:val="1"/>
      <w:marLeft w:val="0"/>
      <w:marRight w:val="0"/>
      <w:marTop w:val="0"/>
      <w:marBottom w:val="0"/>
      <w:divBdr>
        <w:top w:val="none" w:sz="0" w:space="0" w:color="auto"/>
        <w:left w:val="none" w:sz="0" w:space="0" w:color="auto"/>
        <w:bottom w:val="none" w:sz="0" w:space="0" w:color="auto"/>
        <w:right w:val="none" w:sz="0" w:space="0" w:color="auto"/>
      </w:divBdr>
    </w:div>
    <w:div w:id="1402018018">
      <w:bodyDiv w:val="1"/>
      <w:marLeft w:val="0"/>
      <w:marRight w:val="0"/>
      <w:marTop w:val="0"/>
      <w:marBottom w:val="0"/>
      <w:divBdr>
        <w:top w:val="none" w:sz="0" w:space="0" w:color="auto"/>
        <w:left w:val="none" w:sz="0" w:space="0" w:color="auto"/>
        <w:bottom w:val="none" w:sz="0" w:space="0" w:color="auto"/>
        <w:right w:val="none" w:sz="0" w:space="0" w:color="auto"/>
      </w:divBdr>
    </w:div>
    <w:div w:id="1674842527">
      <w:bodyDiv w:val="1"/>
      <w:marLeft w:val="0"/>
      <w:marRight w:val="0"/>
      <w:marTop w:val="0"/>
      <w:marBottom w:val="0"/>
      <w:divBdr>
        <w:top w:val="none" w:sz="0" w:space="0" w:color="auto"/>
        <w:left w:val="none" w:sz="0" w:space="0" w:color="auto"/>
        <w:bottom w:val="none" w:sz="0" w:space="0" w:color="auto"/>
        <w:right w:val="none" w:sz="0" w:space="0" w:color="auto"/>
      </w:divBdr>
    </w:div>
    <w:div w:id="1802529066">
      <w:bodyDiv w:val="1"/>
      <w:marLeft w:val="0"/>
      <w:marRight w:val="0"/>
      <w:marTop w:val="0"/>
      <w:marBottom w:val="0"/>
      <w:divBdr>
        <w:top w:val="none" w:sz="0" w:space="0" w:color="auto"/>
        <w:left w:val="none" w:sz="0" w:space="0" w:color="auto"/>
        <w:bottom w:val="none" w:sz="0" w:space="0" w:color="auto"/>
        <w:right w:val="none" w:sz="0" w:space="0" w:color="auto"/>
      </w:divBdr>
    </w:div>
    <w:div w:id="1875995839">
      <w:bodyDiv w:val="1"/>
      <w:marLeft w:val="0"/>
      <w:marRight w:val="0"/>
      <w:marTop w:val="0"/>
      <w:marBottom w:val="0"/>
      <w:divBdr>
        <w:top w:val="none" w:sz="0" w:space="0" w:color="auto"/>
        <w:left w:val="none" w:sz="0" w:space="0" w:color="auto"/>
        <w:bottom w:val="none" w:sz="0" w:space="0" w:color="auto"/>
        <w:right w:val="none" w:sz="0" w:space="0" w:color="auto"/>
      </w:divBdr>
    </w:div>
    <w:div w:id="2004157026">
      <w:bodyDiv w:val="1"/>
      <w:marLeft w:val="0"/>
      <w:marRight w:val="0"/>
      <w:marTop w:val="0"/>
      <w:marBottom w:val="0"/>
      <w:divBdr>
        <w:top w:val="none" w:sz="0" w:space="0" w:color="auto"/>
        <w:left w:val="none" w:sz="0" w:space="0" w:color="auto"/>
        <w:bottom w:val="none" w:sz="0" w:space="0" w:color="auto"/>
        <w:right w:val="none" w:sz="0" w:space="0" w:color="auto"/>
      </w:divBdr>
    </w:div>
    <w:div w:id="21453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Carrera</dc:creator>
  <cp:keywords/>
  <dc:description/>
  <cp:lastModifiedBy>Lucia Carrera</cp:lastModifiedBy>
  <cp:revision>5</cp:revision>
  <dcterms:created xsi:type="dcterms:W3CDTF">2021-10-06T22:45:00Z</dcterms:created>
  <dcterms:modified xsi:type="dcterms:W3CDTF">2021-10-07T02:44:00Z</dcterms:modified>
</cp:coreProperties>
</file>