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623D" w14:textId="213300AD" w:rsidR="00BC6A53" w:rsidRPr="0064457E" w:rsidRDefault="005872F5">
      <w:pPr>
        <w:rPr>
          <w:b/>
          <w:bCs/>
          <w:i/>
          <w:iCs/>
          <w:color w:val="00B0F0"/>
          <w:sz w:val="32"/>
          <w:szCs w:val="32"/>
          <w:u w:val="single"/>
        </w:rPr>
      </w:pPr>
      <w:r w:rsidRPr="0064457E">
        <w:rPr>
          <w:b/>
          <w:bCs/>
          <w:i/>
          <w:iCs/>
          <w:color w:val="00B0F0"/>
          <w:sz w:val="32"/>
          <w:szCs w:val="32"/>
          <w:u w:val="single"/>
        </w:rPr>
        <w:t>Trabajo practico Digital House.</w:t>
      </w:r>
    </w:p>
    <w:p w14:paraId="3CADB468" w14:textId="27FBC0FB" w:rsidR="005872F5" w:rsidRDefault="005872F5">
      <w:r w:rsidRPr="0064457E">
        <w:rPr>
          <w:sz w:val="28"/>
          <w:szCs w:val="28"/>
        </w:rPr>
        <w:t>Temática elegida</w:t>
      </w:r>
      <w:r>
        <w:t xml:space="preserve">: Dietética </w:t>
      </w:r>
    </w:p>
    <w:p w14:paraId="00272173" w14:textId="243C608F" w:rsidR="005872F5" w:rsidRPr="0064457E" w:rsidRDefault="005872F5">
      <w:pPr>
        <w:rPr>
          <w:b/>
          <w:bCs/>
          <w:i/>
          <w:iCs/>
          <w:u w:val="single"/>
        </w:rPr>
      </w:pPr>
      <w:r w:rsidRPr="0064457E">
        <w:rPr>
          <w:b/>
          <w:bCs/>
          <w:i/>
          <w:iCs/>
          <w:u w:val="single"/>
        </w:rPr>
        <w:t>¿Qué productos o servicios brindara nuestro sitio?</w:t>
      </w:r>
    </w:p>
    <w:p w14:paraId="1CC371B9" w14:textId="6D251F97" w:rsidR="005872F5" w:rsidRDefault="00591B33" w:rsidP="00591B33">
      <w:pPr>
        <w:pStyle w:val="Prrafodelista"/>
        <w:numPr>
          <w:ilvl w:val="0"/>
          <w:numId w:val="2"/>
        </w:numPr>
      </w:pPr>
      <w:r>
        <w:t>N</w:t>
      </w:r>
      <w:r w:rsidR="005872F5">
        <w:t xml:space="preserve">uestra dietética [nombre] brinda </w:t>
      </w:r>
      <w:r>
        <w:t>una amplia variedad de productos saludables como también el servicio de envíos delivery.</w:t>
      </w:r>
    </w:p>
    <w:p w14:paraId="4C207BD2" w14:textId="5EF70A81" w:rsidR="00591B33" w:rsidRPr="0064457E" w:rsidRDefault="00591B33">
      <w:pPr>
        <w:rPr>
          <w:b/>
          <w:bCs/>
          <w:i/>
          <w:iCs/>
          <w:u w:val="single"/>
        </w:rPr>
      </w:pPr>
      <w:r w:rsidRPr="0064457E">
        <w:rPr>
          <w:b/>
          <w:bCs/>
          <w:i/>
          <w:iCs/>
          <w:u w:val="single"/>
        </w:rPr>
        <w:t>¿Quién será nuestra audiencia objetivo?</w:t>
      </w:r>
    </w:p>
    <w:p w14:paraId="6D8DF3F2" w14:textId="77777777" w:rsidR="0035310B" w:rsidRDefault="00591B33" w:rsidP="00591B33">
      <w:pPr>
        <w:pStyle w:val="Prrafodelista"/>
        <w:numPr>
          <w:ilvl w:val="0"/>
          <w:numId w:val="1"/>
        </w:numPr>
      </w:pPr>
      <w:r>
        <w:t>Nuestra audiencia objetivo se divide en dos partes.</w:t>
      </w:r>
      <w:r w:rsidR="0035310B">
        <w:t xml:space="preserve"> </w:t>
      </w:r>
    </w:p>
    <w:p w14:paraId="291B3A3D" w14:textId="79877C05" w:rsidR="005872F5" w:rsidRDefault="0035310B" w:rsidP="0035310B">
      <w:pPr>
        <w:pStyle w:val="Prrafodelista"/>
        <w:numPr>
          <w:ilvl w:val="0"/>
          <w:numId w:val="3"/>
        </w:numPr>
      </w:pPr>
      <w:r>
        <w:t>Clientes</w:t>
      </w:r>
      <w:r w:rsidR="00591B33">
        <w:t xml:space="preserve"> que quieran incluir en su dieta productos más ricos y saludables</w:t>
      </w:r>
      <w:r>
        <w:t>.</w:t>
      </w:r>
    </w:p>
    <w:p w14:paraId="405C7676" w14:textId="77777777" w:rsidR="0035310B" w:rsidRDefault="0035310B" w:rsidP="0035310B">
      <w:pPr>
        <w:pStyle w:val="Prrafodelista"/>
        <w:numPr>
          <w:ilvl w:val="0"/>
          <w:numId w:val="3"/>
        </w:numPr>
      </w:pPr>
      <w:r>
        <w:t>Clientes que necesiten de nuestro servicio delivery.</w:t>
      </w:r>
    </w:p>
    <w:p w14:paraId="287EA0DC" w14:textId="30ACA68C" w:rsidR="0035310B" w:rsidRPr="0064457E" w:rsidRDefault="0035310B" w:rsidP="0035310B">
      <w:pPr>
        <w:rPr>
          <w:b/>
          <w:bCs/>
          <w:i/>
          <w:iCs/>
        </w:rPr>
      </w:pPr>
      <w:r w:rsidRPr="0064457E">
        <w:rPr>
          <w:b/>
          <w:bCs/>
          <w:i/>
          <w:iCs/>
        </w:rPr>
        <w:t xml:space="preserve">¿Como ajustaremos nuestra oferta a ese público? </w:t>
      </w:r>
    </w:p>
    <w:p w14:paraId="6A7E2671" w14:textId="11D8AB2B" w:rsidR="0035310B" w:rsidRDefault="0030148E" w:rsidP="0035310B">
      <w:r>
        <w:t>Pendiente</w:t>
      </w:r>
    </w:p>
    <w:p w14:paraId="402B400D" w14:textId="56450BBD" w:rsidR="0030148E" w:rsidRDefault="0030148E" w:rsidP="0035310B"/>
    <w:p w14:paraId="31E02368" w14:textId="51F1409E" w:rsidR="0030148E" w:rsidRDefault="0030148E" w:rsidP="0035310B">
      <w:r>
        <w:t>Archivo Read Mi:</w:t>
      </w:r>
    </w:p>
    <w:p w14:paraId="2F48CD28" w14:textId="5505B111" w:rsidR="0030148E" w:rsidRPr="0064457E" w:rsidRDefault="0030148E" w:rsidP="0035310B">
      <w:pPr>
        <w:rPr>
          <w:b/>
          <w:bCs/>
          <w:i/>
          <w:iCs/>
          <w:color w:val="0070C0"/>
          <w:sz w:val="24"/>
          <w:szCs w:val="24"/>
          <w:u w:val="single"/>
        </w:rPr>
      </w:pPr>
      <w:r w:rsidRPr="0064457E">
        <w:rPr>
          <w:b/>
          <w:bCs/>
          <w:i/>
          <w:iCs/>
          <w:color w:val="0070C0"/>
          <w:sz w:val="24"/>
          <w:szCs w:val="24"/>
          <w:u w:val="single"/>
        </w:rPr>
        <w:t xml:space="preserve">Descripción de la oferta de productos: </w:t>
      </w:r>
    </w:p>
    <w:p w14:paraId="79AC70DB" w14:textId="6CA659AA" w:rsidR="0030148E" w:rsidRDefault="0030148E" w:rsidP="0035310B">
      <w:r>
        <w:t xml:space="preserve">[nombre de la empresa] </w:t>
      </w:r>
      <w:r w:rsidRPr="0030148E">
        <w:t xml:space="preserve">ofrece una variedad </w:t>
      </w:r>
      <w:r>
        <w:t xml:space="preserve">de productos </w:t>
      </w:r>
      <w:r w:rsidRPr="0030148E">
        <w:t>que incluyen entre otros: frutas secas, frutas deshidratadas y glaseadas, cereales, legumbres, semillas, especias</w:t>
      </w:r>
      <w:r>
        <w:t xml:space="preserve"> etc. También ofrecemos el servicio de envíos a domicilio ya sea de productos individuales como viandas o almuerzos ya preparados. Nuestra dietética apunta a clientes que quieran cambiar su forma comer agregándole productos más ricos, nutritivos y sanos.</w:t>
      </w:r>
    </w:p>
    <w:p w14:paraId="44CACC0A" w14:textId="33026A15" w:rsidR="0030148E" w:rsidRDefault="0030148E" w:rsidP="0035310B"/>
    <w:p w14:paraId="7EAC8848" w14:textId="2B434064" w:rsidR="0030148E" w:rsidRPr="0064457E" w:rsidRDefault="0030148E" w:rsidP="0035310B">
      <w:pPr>
        <w:rPr>
          <w:b/>
          <w:bCs/>
          <w:i/>
          <w:iCs/>
          <w:color w:val="0070C0"/>
          <w:sz w:val="24"/>
          <w:szCs w:val="24"/>
          <w:u w:val="single"/>
        </w:rPr>
      </w:pPr>
      <w:r w:rsidRPr="0064457E">
        <w:rPr>
          <w:b/>
          <w:bCs/>
          <w:i/>
          <w:iCs/>
          <w:color w:val="0070C0"/>
          <w:sz w:val="24"/>
          <w:szCs w:val="24"/>
          <w:u w:val="single"/>
        </w:rPr>
        <w:t>Referentes:</w:t>
      </w:r>
    </w:p>
    <w:p w14:paraId="4E0A035C" w14:textId="5FA73FF5" w:rsidR="0030148E" w:rsidRDefault="005864CA" w:rsidP="005864CA">
      <w:r>
        <w:t>1.</w:t>
      </w:r>
      <w:r w:rsidR="0030148E">
        <w:t xml:space="preserve">Dietéticas Tomy </w:t>
      </w:r>
      <w:hyperlink r:id="rId5" w:history="1">
        <w:r>
          <w:rPr>
            <w:rStyle w:val="Hipervnculo"/>
          </w:rPr>
          <w:t>https://www.dieteticastomy.com.ar/nosotros/?nc=1608484175</w:t>
        </w:r>
      </w:hyperlink>
      <w:r>
        <w:t xml:space="preserve"> (diseño de la </w:t>
      </w:r>
      <w:r w:rsidR="008F218E">
        <w:t>página, colores.</w:t>
      </w:r>
      <w:r>
        <w:t>)</w:t>
      </w:r>
    </w:p>
    <w:p w14:paraId="21BD5A9E" w14:textId="4F2AA584" w:rsidR="005864CA" w:rsidRDefault="005864CA" w:rsidP="0035310B">
      <w:r>
        <w:t>2.</w:t>
      </w:r>
      <w:r w:rsidRPr="005864CA">
        <w:t xml:space="preserve">Manuka </w:t>
      </w:r>
      <w:hyperlink r:id="rId6" w:history="1">
        <w:r w:rsidRPr="005864CA">
          <w:rPr>
            <w:rStyle w:val="Hipervnculo"/>
          </w:rPr>
          <w:t>https://www.man</w:t>
        </w:r>
        <w:r w:rsidRPr="005864CA">
          <w:rPr>
            <w:rStyle w:val="Hipervnculo"/>
          </w:rPr>
          <w:t>ukab.com.ar/</w:t>
        </w:r>
      </w:hyperlink>
      <w:r w:rsidRPr="005864CA">
        <w:t xml:space="preserve"> (la</w:t>
      </w:r>
      <w:r>
        <w:t>s categorías y productos)</w:t>
      </w:r>
    </w:p>
    <w:p w14:paraId="64F15878" w14:textId="06058D08" w:rsidR="005864CA" w:rsidRDefault="005864CA" w:rsidP="0035310B">
      <w:r w:rsidRPr="005864CA">
        <w:t xml:space="preserve">3.Philosopheat  </w:t>
      </w:r>
      <w:hyperlink r:id="rId7" w:history="1">
        <w:r w:rsidRPr="005864CA">
          <w:rPr>
            <w:rStyle w:val="Hipervnculo"/>
          </w:rPr>
          <w:t>https://www.philo</w:t>
        </w:r>
        <w:r w:rsidRPr="005864CA">
          <w:rPr>
            <w:rStyle w:val="Hipervnculo"/>
          </w:rPr>
          <w:t>sopheat.com.ar/</w:t>
        </w:r>
      </w:hyperlink>
      <w:r w:rsidRPr="005864CA">
        <w:t xml:space="preserve"> (</w:t>
      </w:r>
      <w:r w:rsidR="008F218E" w:rsidRPr="005864CA">
        <w:t>Diseño</w:t>
      </w:r>
      <w:r w:rsidRPr="005864CA">
        <w:t xml:space="preserve"> de la </w:t>
      </w:r>
      <w:r w:rsidR="008F218E" w:rsidRPr="005864CA">
        <w:t>página</w:t>
      </w:r>
      <w:r>
        <w:t xml:space="preserve"> y </w:t>
      </w:r>
      <w:r w:rsidR="008F218E">
        <w:t>el carrusel de los productos)</w:t>
      </w:r>
    </w:p>
    <w:p w14:paraId="6EB4FC5E" w14:textId="4D230261" w:rsidR="008F218E" w:rsidRDefault="008F218E" w:rsidP="0035310B">
      <w:r>
        <w:t>4.Nogales</w:t>
      </w:r>
      <w:r w:rsidRPr="008F218E">
        <w:t xml:space="preserve"> </w:t>
      </w:r>
      <w:hyperlink r:id="rId8" w:history="1">
        <w:r>
          <w:rPr>
            <w:rStyle w:val="Hipervnculo"/>
          </w:rPr>
          <w:t>http://www.nogalesargentinos.com.ar/index.php</w:t>
        </w:r>
      </w:hyperlink>
      <w:r>
        <w:t xml:space="preserve"> (Modalidad de pago, incluye mercado pago en el cual los anteriores no)</w:t>
      </w:r>
    </w:p>
    <w:p w14:paraId="531F2B50" w14:textId="548AEEEA" w:rsidR="008F218E" w:rsidRPr="008F218E" w:rsidRDefault="008F218E" w:rsidP="0035310B">
      <w:r>
        <w:t>5.</w:t>
      </w:r>
      <w:r w:rsidRPr="008F218E">
        <w:t xml:space="preserve"> </w:t>
      </w:r>
      <w:hyperlink r:id="rId9" w:history="1">
        <w:r w:rsidRPr="008F218E">
          <w:rPr>
            <w:rStyle w:val="Hipervnculo"/>
          </w:rPr>
          <w:t>https://www.tiendasaludable.com.ar/</w:t>
        </w:r>
      </w:hyperlink>
      <w:r w:rsidRPr="008F218E">
        <w:t xml:space="preserve"> (colores</w:t>
      </w:r>
      <w:r>
        <w:t xml:space="preserve"> de la </w:t>
      </w:r>
      <w:r w:rsidR="0064457E">
        <w:t>página</w:t>
      </w:r>
      <w:r>
        <w:t xml:space="preserve">, incluye </w:t>
      </w:r>
      <w:r w:rsidR="0064457E">
        <w:t>el contacto en redes sociales además de videos para hacer tus comidas)</w:t>
      </w:r>
    </w:p>
    <w:p w14:paraId="113F4C1E" w14:textId="77777777" w:rsidR="008F218E" w:rsidRPr="008F218E" w:rsidRDefault="008F218E" w:rsidP="0035310B"/>
    <w:p w14:paraId="34749320" w14:textId="15E25FB7" w:rsidR="0035310B" w:rsidRPr="008F218E" w:rsidRDefault="0035310B" w:rsidP="0035310B">
      <w:r w:rsidRPr="008F218E">
        <w:t xml:space="preserve"> </w:t>
      </w:r>
    </w:p>
    <w:sectPr w:rsidR="0035310B" w:rsidRPr="008F2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CBB"/>
    <w:multiLevelType w:val="hybridMultilevel"/>
    <w:tmpl w:val="1E9226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4217"/>
    <w:multiLevelType w:val="hybridMultilevel"/>
    <w:tmpl w:val="762A987A"/>
    <w:lvl w:ilvl="0" w:tplc="23DAB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D57BA8"/>
    <w:multiLevelType w:val="hybridMultilevel"/>
    <w:tmpl w:val="2BA49E10"/>
    <w:lvl w:ilvl="0" w:tplc="DA6A8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F5"/>
    <w:rsid w:val="0030148E"/>
    <w:rsid w:val="0035310B"/>
    <w:rsid w:val="005864CA"/>
    <w:rsid w:val="005872F5"/>
    <w:rsid w:val="00591B33"/>
    <w:rsid w:val="0064457E"/>
    <w:rsid w:val="008F218E"/>
    <w:rsid w:val="00BC6A53"/>
    <w:rsid w:val="00C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4B51"/>
  <w15:chartTrackingRefBased/>
  <w15:docId w15:val="{495D5977-0394-4552-95AA-F3BEF14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B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64C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4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galesargentinos.com.a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ilosopheat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ukab.com.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eteticastomy.com.ar/nosotros/?nc=160848417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endasaludable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Cuello</dc:creator>
  <cp:keywords/>
  <dc:description/>
  <cp:lastModifiedBy>Federico Cuello</cp:lastModifiedBy>
  <cp:revision>2</cp:revision>
  <dcterms:created xsi:type="dcterms:W3CDTF">2020-04-29T21:04:00Z</dcterms:created>
  <dcterms:modified xsi:type="dcterms:W3CDTF">2020-04-29T21:04:00Z</dcterms:modified>
</cp:coreProperties>
</file>